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6B14B" w14:textId="484BAFC9" w:rsidR="004A263D" w:rsidRPr="00D11A70" w:rsidRDefault="004A263D" w:rsidP="004A263D">
      <w:pPr>
        <w:rPr>
          <w:rFonts w:ascii="Open Sans Light" w:hAnsi="Open Sans Light" w:cs="Open Sans Light"/>
          <w:b/>
          <w:color w:val="E05206"/>
          <w:sz w:val="52"/>
          <w:szCs w:val="52"/>
        </w:rPr>
      </w:pP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113C473B" w14:textId="77777777" w:rsidR="007C05C8" w:rsidRPr="0014797A" w:rsidRDefault="0014334C" w:rsidP="007C05C8">
      <w:pPr>
        <w:pStyle w:val="SupportType"/>
        <w:ind w:left="0"/>
        <w:rPr>
          <w:rFonts w:ascii="Bliss Pro Light" w:hAnsi="Bliss Pro Light"/>
          <w:i/>
          <w:iCs/>
          <w:sz w:val="48"/>
          <w:szCs w:val="48"/>
        </w:rPr>
      </w:pPr>
      <w:r>
        <w:rPr>
          <w:rFonts w:ascii="Bliss Pro Light" w:hAnsi="Bliss Pro Light"/>
          <w:sz w:val="52"/>
          <w:szCs w:val="52"/>
        </w:rPr>
        <w:t>Teaching</w:t>
      </w:r>
      <w:r w:rsidR="004A263D" w:rsidRPr="00BC1A42">
        <w:rPr>
          <w:rFonts w:ascii="Bliss Pro Light" w:hAnsi="Bliss Pro Light"/>
          <w:sz w:val="52"/>
          <w:szCs w:val="52"/>
        </w:rPr>
        <w:t xml:space="preserve"> Pack</w:t>
      </w:r>
      <w:r w:rsidR="00D93A35">
        <w:rPr>
          <w:rFonts w:ascii="Bliss Pro Light" w:hAnsi="Bliss Pro Light"/>
          <w:sz w:val="52"/>
          <w:szCs w:val="52"/>
        </w:rPr>
        <w:t xml:space="preserve">: </w:t>
      </w:r>
      <w:r w:rsidR="007C05C8">
        <w:rPr>
          <w:rFonts w:ascii="Bliss Pro Light" w:hAnsi="Bliss Pro Light"/>
          <w:i/>
          <w:iCs/>
          <w:sz w:val="52"/>
          <w:szCs w:val="52"/>
        </w:rPr>
        <w:t>Hullabaloo in the Guava Orchard</w:t>
      </w:r>
    </w:p>
    <w:p w14:paraId="64F12A7A" w14:textId="6FB5138C" w:rsidR="004A263D" w:rsidRPr="00926C69" w:rsidRDefault="004A263D" w:rsidP="00B438B0">
      <w:pPr>
        <w:pStyle w:val="Qualificationtype"/>
        <w:spacing w:before="240"/>
        <w:ind w:left="0"/>
        <w:rPr>
          <w:rFonts w:ascii="Bliss Pro Medium" w:hAnsi="Bliss Pro Medium"/>
          <w:color w:val="D74120"/>
          <w:sz w:val="52"/>
        </w:rPr>
      </w:pPr>
      <w:r w:rsidRPr="00926C69">
        <w:rPr>
          <w:rFonts w:ascii="Bliss Pro Medium" w:hAnsi="Bliss Pro Medium"/>
          <w:color w:val="D74120"/>
          <w:sz w:val="52"/>
        </w:rPr>
        <w:t>Cambridge IGCS</w:t>
      </w:r>
      <w:r w:rsidR="00DB7A51" w:rsidRPr="00926C69">
        <w:rPr>
          <w:rFonts w:ascii="Bliss Pro Medium" w:hAnsi="Bliss Pro Medium"/>
          <w:color w:val="D74120"/>
          <w:sz w:val="52"/>
        </w:rPr>
        <w:t>E</w:t>
      </w:r>
      <w:r w:rsidR="00E059A8" w:rsidRPr="00926C69">
        <w:rPr>
          <w:rFonts w:ascii="Bliss Pro Medium" w:hAnsi="Bliss Pro Medium"/>
          <w:color w:val="D74120"/>
          <w:sz w:val="52"/>
          <w:vertAlign w:val="superscript"/>
        </w:rPr>
        <w:t>™</w:t>
      </w:r>
      <w:r w:rsidR="00DB7A51" w:rsidRPr="00926C69">
        <w:rPr>
          <w:rFonts w:ascii="Bliss Pro Medium" w:hAnsi="Bliss Pro Medium"/>
          <w:color w:val="D74120"/>
          <w:sz w:val="52"/>
        </w:rPr>
        <w:t xml:space="preserve"> </w:t>
      </w:r>
      <w:r w:rsidR="001A60A9" w:rsidRPr="00926C69">
        <w:rPr>
          <w:rFonts w:ascii="Bliss Pro Medium" w:hAnsi="Bliss Pro Medium"/>
          <w:color w:val="D74120"/>
          <w:sz w:val="52"/>
        </w:rPr>
        <w:t>/ IGCSE (9</w:t>
      </w:r>
      <w:r w:rsidR="003965E9" w:rsidRPr="00926C69">
        <w:rPr>
          <w:rFonts w:ascii="Bliss Pro Medium" w:hAnsi="Bliss Pro Medium"/>
          <w:color w:val="D74120"/>
          <w:sz w:val="52"/>
        </w:rPr>
        <w:t>–</w:t>
      </w:r>
      <w:r w:rsidR="001A60A9" w:rsidRPr="00926C69">
        <w:rPr>
          <w:rFonts w:ascii="Bliss Pro Medium" w:hAnsi="Bliss Pro Medium"/>
          <w:color w:val="D74120"/>
          <w:sz w:val="52"/>
        </w:rPr>
        <w:t>1)</w:t>
      </w:r>
    </w:p>
    <w:p w14:paraId="3B639115" w14:textId="1E0AE9E4" w:rsidR="004A263D" w:rsidRPr="00926C69" w:rsidRDefault="001C44E7" w:rsidP="00BC1A42">
      <w:pPr>
        <w:pStyle w:val="Subjecttitle"/>
        <w:ind w:left="0"/>
        <w:rPr>
          <w:color w:val="D74120"/>
          <w:sz w:val="52"/>
        </w:rPr>
      </w:pPr>
      <w:r w:rsidRPr="00926C69">
        <w:rPr>
          <w:color w:val="D74120"/>
          <w:sz w:val="52"/>
        </w:rPr>
        <w:t>Literature</w:t>
      </w:r>
      <w:r w:rsidR="001A60A9" w:rsidRPr="00926C69">
        <w:rPr>
          <w:color w:val="D74120"/>
          <w:sz w:val="52"/>
        </w:rPr>
        <w:t xml:space="preserve"> in English </w:t>
      </w:r>
      <w:r w:rsidR="004A263D" w:rsidRPr="00926C69">
        <w:rPr>
          <w:color w:val="D74120"/>
          <w:sz w:val="52"/>
        </w:rPr>
        <w:t>0</w:t>
      </w:r>
      <w:r w:rsidRPr="00926C69">
        <w:rPr>
          <w:color w:val="D74120"/>
          <w:sz w:val="52"/>
        </w:rPr>
        <w:t>4</w:t>
      </w:r>
      <w:r w:rsidR="001A60A9" w:rsidRPr="00926C69">
        <w:rPr>
          <w:color w:val="D74120"/>
          <w:sz w:val="52"/>
        </w:rPr>
        <w:t>75 / 0992</w:t>
      </w:r>
    </w:p>
    <w:p w14:paraId="49B258EB" w14:textId="77777777" w:rsidR="00755829" w:rsidRDefault="00755829" w:rsidP="00BC1A42">
      <w:pPr>
        <w:pStyle w:val="Subjecttitle"/>
        <w:ind w:left="0"/>
        <w:rPr>
          <w:color w:val="auto"/>
          <w:sz w:val="24"/>
          <w:szCs w:val="24"/>
        </w:rPr>
      </w:pPr>
    </w:p>
    <w:p w14:paraId="3EE6B44B" w14:textId="353AA983" w:rsidR="001A60A9" w:rsidRPr="001A60A9" w:rsidRDefault="001A60A9" w:rsidP="001A60A9">
      <w:pPr>
        <w:pStyle w:val="Qualificationtype"/>
        <w:spacing w:before="240"/>
        <w:ind w:left="0"/>
        <w:rPr>
          <w:rFonts w:ascii="Bliss Pro Medium" w:hAnsi="Bliss Pro Medium"/>
          <w:color w:val="595959" w:themeColor="text1" w:themeTint="A6"/>
          <w:sz w:val="52"/>
        </w:rPr>
      </w:pPr>
      <w:r w:rsidRPr="001A60A9">
        <w:rPr>
          <w:rFonts w:ascii="Bliss Pro Medium" w:hAnsi="Bliss Pro Medium"/>
          <w:color w:val="595959" w:themeColor="text1" w:themeTint="A6"/>
          <w:sz w:val="52"/>
        </w:rPr>
        <w:t>Cambridge O Level</w:t>
      </w:r>
    </w:p>
    <w:p w14:paraId="339F899F" w14:textId="212EE6A4" w:rsidR="001A60A9" w:rsidRPr="001A60A9" w:rsidRDefault="001A60A9" w:rsidP="001A60A9">
      <w:pPr>
        <w:pStyle w:val="Subjecttitle"/>
        <w:ind w:left="0"/>
        <w:rPr>
          <w:color w:val="595959" w:themeColor="text1" w:themeTint="A6"/>
          <w:sz w:val="52"/>
        </w:rPr>
      </w:pPr>
      <w:r w:rsidRPr="001A60A9">
        <w:rPr>
          <w:color w:val="595959" w:themeColor="text1" w:themeTint="A6"/>
          <w:sz w:val="52"/>
        </w:rPr>
        <w:t>Literature in English 2010</w:t>
      </w:r>
    </w:p>
    <w:p w14:paraId="6D2A47AD" w14:textId="77777777" w:rsidR="001A60A9" w:rsidRDefault="001A60A9" w:rsidP="00BC1A42">
      <w:pPr>
        <w:pStyle w:val="Subjecttitle"/>
        <w:ind w:left="0"/>
        <w:rPr>
          <w:color w:val="auto"/>
          <w:sz w:val="24"/>
          <w:szCs w:val="24"/>
        </w:rPr>
      </w:pPr>
    </w:p>
    <w:p w14:paraId="3FEF008F" w14:textId="7C374551" w:rsidR="0063666A" w:rsidRPr="004652A9" w:rsidRDefault="0063666A" w:rsidP="00BC1A42">
      <w:pPr>
        <w:pStyle w:val="Subjecttitle"/>
        <w:ind w:left="0"/>
        <w:rPr>
          <w:color w:val="auto"/>
          <w:sz w:val="24"/>
          <w:szCs w:val="24"/>
        </w:rPr>
      </w:pPr>
      <w:r w:rsidRPr="004652A9">
        <w:rPr>
          <w:color w:val="auto"/>
          <w:sz w:val="24"/>
          <w:szCs w:val="24"/>
        </w:rPr>
        <w:t>For examination from 202</w:t>
      </w:r>
      <w:r w:rsidR="007C05C8">
        <w:rPr>
          <w:color w:val="auto"/>
          <w:sz w:val="24"/>
          <w:szCs w:val="24"/>
        </w:rPr>
        <w:t>6</w:t>
      </w:r>
    </w:p>
    <w:p w14:paraId="75C19816" w14:textId="77777777" w:rsidR="004A263D" w:rsidRPr="00C0413B" w:rsidRDefault="004A263D" w:rsidP="004A263D">
      <w:pPr>
        <w:spacing w:after="0"/>
        <w:rPr>
          <w:rFonts w:ascii="Bliss Pro Regular" w:hAnsi="Bliss Pro Regular" w:cs="Open Sans Light"/>
        </w:rPr>
      </w:pPr>
    </w:p>
    <w:p w14:paraId="213B5B5A" w14:textId="1F7E063E" w:rsidR="004A263D" w:rsidRPr="00CE45DB" w:rsidRDefault="001C44E7" w:rsidP="004A263D">
      <w:pPr>
        <w:rPr>
          <w:rFonts w:ascii="Times New Roman" w:hAnsi="Times New Roman"/>
        </w:rPr>
      </w:pPr>
      <w:r>
        <w:rPr>
          <w:noProof/>
          <w:lang w:eastAsia="en-GB"/>
        </w:rPr>
        <w:drawing>
          <wp:anchor distT="0" distB="0" distL="114300" distR="114300" simplePos="0" relativeHeight="251658240"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A263D" w:rsidRPr="00CE45DB">
        <w:rPr>
          <w:rFonts w:ascii="Times New Roman" w:hAnsi="Times New Roman"/>
        </w:rPr>
        <w:br w:type="page"/>
      </w:r>
    </w:p>
    <w:p w14:paraId="4BC439E0" w14:textId="77777777" w:rsidR="004D2381" w:rsidRDefault="004D2381" w:rsidP="004D2381"/>
    <w:p w14:paraId="2135B981" w14:textId="77777777" w:rsidR="00BD2DD5" w:rsidRDefault="00BD2DD5" w:rsidP="004D2381"/>
    <w:p w14:paraId="7ABE63A1" w14:textId="77777777" w:rsidR="00BD2DD5" w:rsidRDefault="00BD2DD5" w:rsidP="004D2381"/>
    <w:p w14:paraId="42CEF777" w14:textId="77777777" w:rsidR="00BD2DD5" w:rsidRDefault="00BD2DD5" w:rsidP="004D2381"/>
    <w:p w14:paraId="0A63A4BC" w14:textId="77777777" w:rsidR="00BD2DD5" w:rsidRDefault="00BD2DD5" w:rsidP="004D2381"/>
    <w:p w14:paraId="20616E1A" w14:textId="77777777" w:rsidR="00BD2DD5" w:rsidRDefault="00BD2DD5" w:rsidP="004D2381"/>
    <w:p w14:paraId="5531B1BF" w14:textId="77777777" w:rsidR="00BD2DD5" w:rsidRDefault="00BD2DD5" w:rsidP="004D2381"/>
    <w:p w14:paraId="47990508" w14:textId="77777777" w:rsidR="00BD2DD5" w:rsidRDefault="00BD2DD5" w:rsidP="004D2381"/>
    <w:p w14:paraId="6E0A4F44" w14:textId="77777777" w:rsidR="00BD2DD5" w:rsidRDefault="00BD2DD5"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454D8A57" w14:textId="77777777" w:rsidR="00AD2E2E" w:rsidRDefault="00AD2E2E" w:rsidP="004D2381"/>
    <w:p w14:paraId="69B89B0F" w14:textId="77777777" w:rsidR="00AD2E2E" w:rsidRDefault="00AD2E2E" w:rsidP="004D2381"/>
    <w:p w14:paraId="7D50A137" w14:textId="0283B38A" w:rsidR="004D2381" w:rsidRDefault="004D2381" w:rsidP="004D2381"/>
    <w:p w14:paraId="118B6338" w14:textId="09709FAD" w:rsidR="004A263D" w:rsidRDefault="004A263D" w:rsidP="004D2381"/>
    <w:p w14:paraId="3CE629BB" w14:textId="6F20C5E0" w:rsidR="00AD2E2E" w:rsidRPr="00AD2E2E" w:rsidRDefault="00AD2E2E" w:rsidP="00AD2E2E">
      <w:pPr>
        <w:rPr>
          <w:rFonts w:ascii="Arial" w:hAnsi="Arial" w:cs="Arial"/>
          <w:sz w:val="20"/>
          <w:szCs w:val="20"/>
        </w:rPr>
      </w:pPr>
      <w:r w:rsidRPr="003B7BE6">
        <w:rPr>
          <w:rFonts w:ascii="Arial" w:hAnsi="Arial" w:cs="Arial"/>
          <w:sz w:val="20"/>
          <w:szCs w:val="20"/>
        </w:rPr>
        <w:t>© Cambridge University Press &amp; Assessment</w:t>
      </w:r>
      <w:r w:rsidRPr="003B7BE6">
        <w:rPr>
          <w:rFonts w:ascii="Arial" w:hAnsi="Arial" w:cs="Arial"/>
          <w:color w:val="FF0000"/>
          <w:sz w:val="20"/>
          <w:szCs w:val="20"/>
        </w:rPr>
        <w:t xml:space="preserve"> </w:t>
      </w:r>
      <w:r w:rsidRPr="00AD2E2E">
        <w:rPr>
          <w:rFonts w:ascii="Arial" w:hAnsi="Arial" w:cs="Arial"/>
          <w:sz w:val="20"/>
          <w:szCs w:val="20"/>
        </w:rPr>
        <w:t>202</w:t>
      </w:r>
      <w:r w:rsidR="00926C69">
        <w:rPr>
          <w:rFonts w:ascii="Arial" w:hAnsi="Arial" w:cs="Arial"/>
          <w:sz w:val="20"/>
          <w:szCs w:val="20"/>
        </w:rPr>
        <w:t>6</w:t>
      </w:r>
      <w:r w:rsidR="007C05C8">
        <w:rPr>
          <w:rFonts w:ascii="Arial" w:hAnsi="Arial" w:cs="Arial"/>
          <w:sz w:val="20"/>
          <w:szCs w:val="20"/>
        </w:rPr>
        <w:t xml:space="preserve"> v1</w:t>
      </w:r>
    </w:p>
    <w:p w14:paraId="64DBD15C" w14:textId="5A506CED" w:rsidR="00AD2E2E" w:rsidRDefault="00AD2E2E" w:rsidP="00AD2E2E">
      <w:pPr>
        <w:rPr>
          <w:rFonts w:ascii="Arial" w:hAnsi="Arial" w:cs="Arial"/>
          <w:sz w:val="20"/>
          <w:szCs w:val="20"/>
        </w:rPr>
      </w:pPr>
      <w:r>
        <w:rPr>
          <w:rFonts w:ascii="Arial" w:hAnsi="Arial" w:cs="Arial"/>
          <w:color w:val="000000"/>
          <w:sz w:val="20"/>
          <w:szCs w:val="20"/>
        </w:rPr>
        <w:t>Cambridge International Education is part of Cambridge University Press &amp; Assessment. Cambridge University Press &amp; Assessment is a department of the University of Cambridge.</w:t>
      </w:r>
    </w:p>
    <w:p w14:paraId="5297B7F7" w14:textId="77777777" w:rsidR="00AD2E2E" w:rsidRDefault="00AD2E2E" w:rsidP="00AD2E2E">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13D6801" w14:textId="2EB6FBC9" w:rsidR="004A263D" w:rsidRDefault="004A263D" w:rsidP="004A263D">
      <w:pPr>
        <w:pStyle w:val="Body"/>
        <w:sectPr w:rsidR="004A263D" w:rsidSect="004A263D">
          <w:headerReference w:type="default" r:id="rId13"/>
          <w:headerReference w:type="first" r:id="rId14"/>
          <w:footerReference w:type="first" r:id="rId15"/>
          <w:pgSz w:w="11906" w:h="16838"/>
          <w:pgMar w:top="1134" w:right="1134" w:bottom="1134" w:left="1134" w:header="0" w:footer="454" w:gutter="0"/>
          <w:cols w:space="708"/>
          <w:titlePg/>
          <w:docGrid w:linePitch="360"/>
        </w:sectPr>
      </w:pPr>
      <w:r>
        <w:t>.</w:t>
      </w:r>
    </w:p>
    <w:p w14:paraId="783D13E8" w14:textId="59E77A68" w:rsidR="009949FF" w:rsidRPr="006E3028" w:rsidRDefault="009949FF" w:rsidP="006E3028">
      <w:pPr>
        <w:pBdr>
          <w:top w:val="single" w:sz="4" w:space="8" w:color="D74120"/>
          <w:bottom w:val="single" w:sz="4" w:space="8" w:color="D74120"/>
        </w:pBdr>
        <w:spacing w:before="120" w:after="120"/>
        <w:rPr>
          <w:rFonts w:ascii="Arial" w:hAnsi="Arial" w:cs="Arial"/>
          <w:color w:val="D74120"/>
          <w:sz w:val="36"/>
          <w:szCs w:val="36"/>
        </w:rPr>
      </w:pPr>
      <w:r w:rsidRPr="006E3028">
        <w:rPr>
          <w:rFonts w:ascii="Arial" w:hAnsi="Arial" w:cs="Arial"/>
          <w:color w:val="D74120"/>
          <w:sz w:val="36"/>
          <w:szCs w:val="36"/>
        </w:rPr>
        <w:lastRenderedPageBreak/>
        <w:t>Contents</w:t>
      </w:r>
    </w:p>
    <w:p w14:paraId="6FEC995B" w14:textId="49B53B79" w:rsidR="00631339" w:rsidRDefault="00B613F1">
      <w:pPr>
        <w:pStyle w:val="TOC1"/>
        <w:rPr>
          <w:rFonts w:asciiTheme="minorHAnsi" w:eastAsiaTheme="minorEastAsia" w:hAnsiTheme="minorHAnsi" w:cstheme="minorBidi"/>
          <w:bCs w:val="0"/>
          <w:noProof/>
          <w:color w:val="auto"/>
          <w:kern w:val="2"/>
          <w:sz w:val="24"/>
          <w:szCs w:val="24"/>
          <w:lang w:eastAsia="en-GB"/>
          <w14:ligatures w14:val="standardContextual"/>
        </w:rPr>
      </w:pPr>
      <w:r>
        <w:rPr>
          <w:rFonts w:cs="Arial"/>
          <w:b/>
        </w:rPr>
        <w:fldChar w:fldCharType="begin"/>
      </w:r>
      <w:r>
        <w:rPr>
          <w:rFonts w:cs="Arial"/>
          <w:b/>
        </w:rPr>
        <w:instrText xml:space="preserve"> TOC \o "1-1" \h \z \t "Heading 2,2,Heading 3,3,Section Head,1,A Head,1" </w:instrText>
      </w:r>
      <w:r>
        <w:rPr>
          <w:rFonts w:cs="Arial"/>
          <w:b/>
        </w:rPr>
        <w:fldChar w:fldCharType="separate"/>
      </w:r>
      <w:hyperlink w:anchor="_Toc223089520" w:history="1">
        <w:r w:rsidR="00631339" w:rsidRPr="00654BE2">
          <w:rPr>
            <w:rStyle w:val="Hyperlink"/>
            <w:noProof/>
          </w:rPr>
          <w:t>Introduction</w:t>
        </w:r>
        <w:r w:rsidR="00631339">
          <w:rPr>
            <w:noProof/>
            <w:webHidden/>
          </w:rPr>
          <w:tab/>
        </w:r>
        <w:r w:rsidR="00631339">
          <w:rPr>
            <w:noProof/>
            <w:webHidden/>
          </w:rPr>
          <w:fldChar w:fldCharType="begin"/>
        </w:r>
        <w:r w:rsidR="00631339">
          <w:rPr>
            <w:noProof/>
            <w:webHidden/>
          </w:rPr>
          <w:instrText xml:space="preserve"> PAGEREF _Toc223089520 \h </w:instrText>
        </w:r>
        <w:r w:rsidR="00631339">
          <w:rPr>
            <w:noProof/>
            <w:webHidden/>
          </w:rPr>
        </w:r>
        <w:r w:rsidR="00631339">
          <w:rPr>
            <w:noProof/>
            <w:webHidden/>
          </w:rPr>
          <w:fldChar w:fldCharType="separate"/>
        </w:r>
        <w:r w:rsidR="00631339">
          <w:rPr>
            <w:noProof/>
            <w:webHidden/>
          </w:rPr>
          <w:t>4</w:t>
        </w:r>
        <w:r w:rsidR="00631339">
          <w:rPr>
            <w:noProof/>
            <w:webHidden/>
          </w:rPr>
          <w:fldChar w:fldCharType="end"/>
        </w:r>
      </w:hyperlink>
    </w:p>
    <w:p w14:paraId="62C4187D" w14:textId="3E441465" w:rsidR="00631339" w:rsidRDefault="00631339">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23089521" w:history="1">
        <w:r w:rsidRPr="00654BE2">
          <w:rPr>
            <w:rStyle w:val="Hyperlink"/>
            <w:noProof/>
          </w:rPr>
          <w:t>1. Themes and text summary</w:t>
        </w:r>
        <w:r>
          <w:rPr>
            <w:noProof/>
            <w:webHidden/>
          </w:rPr>
          <w:tab/>
        </w:r>
        <w:r>
          <w:rPr>
            <w:noProof/>
            <w:webHidden/>
          </w:rPr>
          <w:fldChar w:fldCharType="begin"/>
        </w:r>
        <w:r>
          <w:rPr>
            <w:noProof/>
            <w:webHidden/>
          </w:rPr>
          <w:instrText xml:space="preserve"> PAGEREF _Toc223089521 \h </w:instrText>
        </w:r>
        <w:r>
          <w:rPr>
            <w:noProof/>
            <w:webHidden/>
          </w:rPr>
        </w:r>
        <w:r>
          <w:rPr>
            <w:noProof/>
            <w:webHidden/>
          </w:rPr>
          <w:fldChar w:fldCharType="separate"/>
        </w:r>
        <w:r>
          <w:rPr>
            <w:noProof/>
            <w:webHidden/>
          </w:rPr>
          <w:t>6</w:t>
        </w:r>
        <w:r>
          <w:rPr>
            <w:noProof/>
            <w:webHidden/>
          </w:rPr>
          <w:fldChar w:fldCharType="end"/>
        </w:r>
      </w:hyperlink>
    </w:p>
    <w:p w14:paraId="17EC6AEC" w14:textId="2EA64AAC" w:rsidR="00631339" w:rsidRDefault="00631339">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23089522" w:history="1">
        <w:r w:rsidRPr="00654BE2">
          <w:rPr>
            <w:rStyle w:val="Hyperlink"/>
            <w:noProof/>
          </w:rPr>
          <w:t>2. Character summaries and quotations</w:t>
        </w:r>
        <w:r>
          <w:rPr>
            <w:noProof/>
            <w:webHidden/>
          </w:rPr>
          <w:tab/>
        </w:r>
        <w:r>
          <w:rPr>
            <w:noProof/>
            <w:webHidden/>
          </w:rPr>
          <w:fldChar w:fldCharType="begin"/>
        </w:r>
        <w:r>
          <w:rPr>
            <w:noProof/>
            <w:webHidden/>
          </w:rPr>
          <w:instrText xml:space="preserve"> PAGEREF _Toc223089522 \h </w:instrText>
        </w:r>
        <w:r>
          <w:rPr>
            <w:noProof/>
            <w:webHidden/>
          </w:rPr>
        </w:r>
        <w:r>
          <w:rPr>
            <w:noProof/>
            <w:webHidden/>
          </w:rPr>
          <w:fldChar w:fldCharType="separate"/>
        </w:r>
        <w:r>
          <w:rPr>
            <w:noProof/>
            <w:webHidden/>
          </w:rPr>
          <w:t>9</w:t>
        </w:r>
        <w:r>
          <w:rPr>
            <w:noProof/>
            <w:webHidden/>
          </w:rPr>
          <w:fldChar w:fldCharType="end"/>
        </w:r>
      </w:hyperlink>
    </w:p>
    <w:p w14:paraId="63CEAEB5" w14:textId="4F1C1B70" w:rsidR="00631339" w:rsidRDefault="00631339">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23089523" w:history="1">
        <w:r w:rsidRPr="00654BE2">
          <w:rPr>
            <w:rStyle w:val="Hyperlink"/>
            <w:noProof/>
          </w:rPr>
          <w:t>3. Character animations</w:t>
        </w:r>
        <w:r>
          <w:rPr>
            <w:noProof/>
            <w:webHidden/>
          </w:rPr>
          <w:tab/>
        </w:r>
        <w:r>
          <w:rPr>
            <w:noProof/>
            <w:webHidden/>
          </w:rPr>
          <w:fldChar w:fldCharType="begin"/>
        </w:r>
        <w:r>
          <w:rPr>
            <w:noProof/>
            <w:webHidden/>
          </w:rPr>
          <w:instrText xml:space="preserve"> PAGEREF _Toc223089523 \h </w:instrText>
        </w:r>
        <w:r>
          <w:rPr>
            <w:noProof/>
            <w:webHidden/>
          </w:rPr>
        </w:r>
        <w:r>
          <w:rPr>
            <w:noProof/>
            <w:webHidden/>
          </w:rPr>
          <w:fldChar w:fldCharType="separate"/>
        </w:r>
        <w:r>
          <w:rPr>
            <w:noProof/>
            <w:webHidden/>
          </w:rPr>
          <w:t>16</w:t>
        </w:r>
        <w:r>
          <w:rPr>
            <w:noProof/>
            <w:webHidden/>
          </w:rPr>
          <w:fldChar w:fldCharType="end"/>
        </w:r>
      </w:hyperlink>
    </w:p>
    <w:p w14:paraId="0B1140D4" w14:textId="5B058FD4" w:rsidR="00631339" w:rsidRDefault="00631339">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23089524" w:history="1">
        <w:r w:rsidRPr="00654BE2">
          <w:rPr>
            <w:rStyle w:val="Hyperlink"/>
            <w:noProof/>
          </w:rPr>
          <w:t>4. Reflection and activities</w:t>
        </w:r>
        <w:r>
          <w:rPr>
            <w:noProof/>
            <w:webHidden/>
          </w:rPr>
          <w:tab/>
        </w:r>
        <w:r>
          <w:rPr>
            <w:noProof/>
            <w:webHidden/>
          </w:rPr>
          <w:fldChar w:fldCharType="begin"/>
        </w:r>
        <w:r>
          <w:rPr>
            <w:noProof/>
            <w:webHidden/>
          </w:rPr>
          <w:instrText xml:space="preserve"> PAGEREF _Toc223089524 \h </w:instrText>
        </w:r>
        <w:r>
          <w:rPr>
            <w:noProof/>
            <w:webHidden/>
          </w:rPr>
        </w:r>
        <w:r>
          <w:rPr>
            <w:noProof/>
            <w:webHidden/>
          </w:rPr>
          <w:fldChar w:fldCharType="separate"/>
        </w:r>
        <w:r>
          <w:rPr>
            <w:noProof/>
            <w:webHidden/>
          </w:rPr>
          <w:t>20</w:t>
        </w:r>
        <w:r>
          <w:rPr>
            <w:noProof/>
            <w:webHidden/>
          </w:rPr>
          <w:fldChar w:fldCharType="end"/>
        </w:r>
      </w:hyperlink>
    </w:p>
    <w:p w14:paraId="2FF0CE26" w14:textId="5ED55890" w:rsidR="00631339" w:rsidRDefault="00631339">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23089525" w:history="1">
        <w:r w:rsidRPr="00654BE2">
          <w:rPr>
            <w:rStyle w:val="Hyperlink"/>
            <w:noProof/>
          </w:rPr>
          <w:t>5. Quiz</w:t>
        </w:r>
        <w:r>
          <w:rPr>
            <w:noProof/>
            <w:webHidden/>
          </w:rPr>
          <w:tab/>
        </w:r>
        <w:r>
          <w:rPr>
            <w:noProof/>
            <w:webHidden/>
          </w:rPr>
          <w:fldChar w:fldCharType="begin"/>
        </w:r>
        <w:r>
          <w:rPr>
            <w:noProof/>
            <w:webHidden/>
          </w:rPr>
          <w:instrText xml:space="preserve"> PAGEREF _Toc223089525 \h </w:instrText>
        </w:r>
        <w:r>
          <w:rPr>
            <w:noProof/>
            <w:webHidden/>
          </w:rPr>
        </w:r>
        <w:r>
          <w:rPr>
            <w:noProof/>
            <w:webHidden/>
          </w:rPr>
          <w:fldChar w:fldCharType="separate"/>
        </w:r>
        <w:r>
          <w:rPr>
            <w:noProof/>
            <w:webHidden/>
          </w:rPr>
          <w:t>23</w:t>
        </w:r>
        <w:r>
          <w:rPr>
            <w:noProof/>
            <w:webHidden/>
          </w:rPr>
          <w:fldChar w:fldCharType="end"/>
        </w:r>
      </w:hyperlink>
    </w:p>
    <w:p w14:paraId="44214612" w14:textId="344B61DB" w:rsidR="00631339" w:rsidRDefault="00631339">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23089526" w:history="1">
        <w:r w:rsidRPr="00654BE2">
          <w:rPr>
            <w:rStyle w:val="Hyperlink"/>
            <w:noProof/>
          </w:rPr>
          <w:t>Quiz answers</w:t>
        </w:r>
        <w:r>
          <w:rPr>
            <w:noProof/>
            <w:webHidden/>
          </w:rPr>
          <w:tab/>
        </w:r>
        <w:r>
          <w:rPr>
            <w:noProof/>
            <w:webHidden/>
          </w:rPr>
          <w:fldChar w:fldCharType="begin"/>
        </w:r>
        <w:r>
          <w:rPr>
            <w:noProof/>
            <w:webHidden/>
          </w:rPr>
          <w:instrText xml:space="preserve"> PAGEREF _Toc223089526 \h </w:instrText>
        </w:r>
        <w:r>
          <w:rPr>
            <w:noProof/>
            <w:webHidden/>
          </w:rPr>
        </w:r>
        <w:r>
          <w:rPr>
            <w:noProof/>
            <w:webHidden/>
          </w:rPr>
          <w:fldChar w:fldCharType="separate"/>
        </w:r>
        <w:r>
          <w:rPr>
            <w:noProof/>
            <w:webHidden/>
          </w:rPr>
          <w:t>25</w:t>
        </w:r>
        <w:r>
          <w:rPr>
            <w:noProof/>
            <w:webHidden/>
          </w:rPr>
          <w:fldChar w:fldCharType="end"/>
        </w:r>
      </w:hyperlink>
    </w:p>
    <w:p w14:paraId="3005DB1A" w14:textId="4B89F834" w:rsidR="004D2381" w:rsidRPr="00E23D6B" w:rsidRDefault="00B613F1" w:rsidP="0095231F">
      <w:pPr>
        <w:pStyle w:val="TOC1"/>
        <w:rPr>
          <w:b/>
          <w:color w:val="E05206"/>
        </w:rPr>
        <w:sectPr w:rsidR="004D2381" w:rsidRPr="00E23D6B" w:rsidSect="000B7946">
          <w:headerReference w:type="default" r:id="rId16"/>
          <w:footerReference w:type="default" r:id="rId17"/>
          <w:headerReference w:type="first" r:id="rId18"/>
          <w:footerReference w:type="first" r:id="rId19"/>
          <w:pgSz w:w="11906" w:h="16838"/>
          <w:pgMar w:top="1134" w:right="1134" w:bottom="1134" w:left="1134" w:header="567" w:footer="567" w:gutter="0"/>
          <w:cols w:space="708"/>
          <w:titlePg/>
          <w:docGrid w:linePitch="360"/>
        </w:sectPr>
      </w:pPr>
      <w:r>
        <w:fldChar w:fldCharType="end"/>
      </w:r>
      <w:r w:rsidR="004D2381" w:rsidRPr="00E23D6B">
        <w:rPr>
          <w:b/>
          <w:color w:val="E05206"/>
        </w:rPr>
        <w:fldChar w:fldCharType="begin"/>
      </w:r>
      <w:r w:rsidR="004D2381" w:rsidRPr="00E23D6B">
        <w:rPr>
          <w:b/>
          <w:color w:val="E05206"/>
        </w:rPr>
        <w:instrText xml:space="preserve"> TOC \h \z \t "Section Head,1,A Head,2" </w:instrText>
      </w:r>
      <w:r w:rsidR="004D2381" w:rsidRPr="00E23D6B">
        <w:rPr>
          <w:b/>
          <w:color w:val="E05206"/>
        </w:rPr>
        <w:fldChar w:fldCharType="end"/>
      </w:r>
    </w:p>
    <w:p w14:paraId="5CEC78E9" w14:textId="6B10D9C8" w:rsidR="00805A06" w:rsidRPr="006E3028" w:rsidRDefault="00C62033" w:rsidP="006E3028">
      <w:pPr>
        <w:pStyle w:val="SectionHead"/>
        <w:pBdr>
          <w:top w:val="single" w:sz="4" w:space="8" w:color="D74120"/>
          <w:bottom w:val="single" w:sz="4" w:space="8" w:color="D74120"/>
        </w:pBdr>
        <w:rPr>
          <w:b w:val="0"/>
          <w:bCs w:val="0"/>
          <w:color w:val="D74120"/>
        </w:rPr>
      </w:pPr>
      <w:bookmarkStart w:id="0" w:name="_Toc223089520"/>
      <w:bookmarkStart w:id="1" w:name="_Toc477435967"/>
      <w:r w:rsidRPr="006E3028">
        <w:rPr>
          <w:b w:val="0"/>
          <w:bCs w:val="0"/>
          <w:color w:val="D74120"/>
        </w:rPr>
        <w:lastRenderedPageBreak/>
        <w:t>Introduction</w:t>
      </w:r>
      <w:bookmarkEnd w:id="0"/>
    </w:p>
    <w:p w14:paraId="116531B8" w14:textId="438694B1" w:rsidR="002A4076" w:rsidRPr="002E313A" w:rsidRDefault="002A4076" w:rsidP="004869FF">
      <w:pPr>
        <w:spacing w:before="120"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supports teachers and learners when studying Cambridge </w:t>
      </w:r>
      <w:r w:rsidRPr="002E313A">
        <w:rPr>
          <w:rFonts w:ascii="Arial" w:hAnsi="Arial" w:cs="Arial"/>
        </w:rPr>
        <w:t>IGCSE</w:t>
      </w:r>
      <w:r w:rsidR="001A60A9">
        <w:rPr>
          <w:rFonts w:ascii="Arial" w:hAnsi="Arial" w:cs="Arial"/>
        </w:rPr>
        <w:t xml:space="preserve"> / IGCSE (9–1) and O Level Literature in English</w:t>
      </w:r>
      <w:r w:rsidRPr="002E313A">
        <w:rPr>
          <w:rFonts w:ascii="Arial" w:hAnsi="Arial" w:cs="Arial"/>
        </w:rPr>
        <w:t xml:space="preserve"> set texts.</w:t>
      </w:r>
    </w:p>
    <w:p w14:paraId="72311CE8" w14:textId="28BEDD1D" w:rsidR="002A4076" w:rsidRPr="00DA2193" w:rsidRDefault="002A4076" w:rsidP="004869FF">
      <w:pPr>
        <w:spacing w:before="120" w:after="120"/>
        <w:rPr>
          <w:rFonts w:ascii="Arial" w:hAnsi="Arial" w:cs="Arial"/>
        </w:rPr>
      </w:pPr>
      <w:r>
        <w:rPr>
          <w:rFonts w:ascii="Arial" w:hAnsi="Arial" w:cs="Arial"/>
        </w:rPr>
        <w:t>Set texts regularly rotate on the syllabus and may change from one year of examination to the next. Before you begin teaching, check the set text list for the year in which your candidates will take their examinations.</w:t>
      </w:r>
    </w:p>
    <w:p w14:paraId="612EF1E8" w14:textId="3D355EE7" w:rsidR="002A4076" w:rsidRPr="00365503" w:rsidRDefault="002A4076" w:rsidP="004869FF">
      <w:pPr>
        <w:spacing w:before="120" w:after="120"/>
        <w:rPr>
          <w:rFonts w:ascii="Arial" w:hAnsi="Arial" w:cs="Arial"/>
        </w:rPr>
      </w:pPr>
      <w:r>
        <w:rPr>
          <w:rFonts w:ascii="Arial" w:hAnsi="Arial" w:cs="Arial"/>
          <w:color w:val="000000"/>
          <w:shd w:val="clear" w:color="auto" w:fill="FFFFFF"/>
        </w:rPr>
        <w:t>T</w:t>
      </w:r>
      <w:r w:rsidRPr="00446E1A">
        <w:rPr>
          <w:rFonts w:ascii="Arial" w:hAnsi="Arial" w:cs="Arial"/>
          <w:color w:val="000000"/>
          <w:shd w:val="clear" w:color="auto" w:fill="FFFFFF"/>
        </w:rPr>
        <w:t>eachers may use</w:t>
      </w:r>
      <w:r>
        <w:rPr>
          <w:rFonts w:ascii="Arial" w:hAnsi="Arial" w:cs="Arial"/>
          <w:color w:val="000000"/>
          <w:shd w:val="clear" w:color="auto" w:fill="FFFFFF"/>
        </w:rPr>
        <w:t xml:space="preserve"> this teaching pack </w:t>
      </w:r>
      <w:r w:rsidRPr="00446E1A">
        <w:rPr>
          <w:rFonts w:ascii="Arial" w:hAnsi="Arial" w:cs="Arial"/>
          <w:color w:val="000000"/>
          <w:shd w:val="clear" w:color="auto" w:fill="FFFFFF"/>
        </w:rPr>
        <w:t xml:space="preserve">to engage their learners when introducing a </w:t>
      </w:r>
      <w:r>
        <w:rPr>
          <w:rFonts w:ascii="Arial" w:hAnsi="Arial" w:cs="Arial"/>
          <w:color w:val="000000"/>
          <w:shd w:val="clear" w:color="auto" w:fill="FFFFFF"/>
        </w:rPr>
        <w:t>s</w:t>
      </w:r>
      <w:r w:rsidRPr="00446E1A">
        <w:rPr>
          <w:rFonts w:ascii="Arial" w:hAnsi="Arial" w:cs="Arial"/>
          <w:color w:val="000000"/>
          <w:shd w:val="clear" w:color="auto" w:fill="FFFFFF"/>
        </w:rPr>
        <w:t xml:space="preserve">et </w:t>
      </w:r>
      <w:r>
        <w:rPr>
          <w:rFonts w:ascii="Arial" w:hAnsi="Arial" w:cs="Arial"/>
          <w:color w:val="000000"/>
          <w:shd w:val="clear" w:color="auto" w:fill="FFFFFF"/>
        </w:rPr>
        <w:t>t</w:t>
      </w:r>
      <w:r w:rsidRPr="00446E1A">
        <w:rPr>
          <w:rFonts w:ascii="Arial" w:hAnsi="Arial" w:cs="Arial"/>
          <w:color w:val="000000"/>
          <w:shd w:val="clear" w:color="auto" w:fill="FFFFFF"/>
        </w:rPr>
        <w:t>ext</w:t>
      </w:r>
      <w:r>
        <w:rPr>
          <w:rFonts w:ascii="Arial" w:hAnsi="Arial" w:cs="Arial"/>
          <w:color w:val="000000"/>
          <w:shd w:val="clear" w:color="auto" w:fill="FFFFFF"/>
        </w:rPr>
        <w:t>, or as a revision tool</w:t>
      </w:r>
      <w:r w:rsidRPr="00446E1A">
        <w:rPr>
          <w:rFonts w:ascii="Arial" w:hAnsi="Arial" w:cs="Arial"/>
          <w:color w:val="000000"/>
          <w:shd w:val="clear" w:color="auto" w:fill="FFFFFF"/>
        </w:rPr>
        <w:t>.</w:t>
      </w:r>
    </w:p>
    <w:p w14:paraId="61033469" w14:textId="77777777" w:rsidR="002A4076" w:rsidRDefault="002A4076" w:rsidP="004869FF">
      <w:pPr>
        <w:spacing w:before="120" w:after="120"/>
        <w:rPr>
          <w:rFonts w:ascii="Arial" w:hAnsi="Arial" w:cs="Arial"/>
          <w:color w:val="000000"/>
          <w:shd w:val="clear" w:color="auto" w:fill="FFFFFF"/>
        </w:rPr>
      </w:pPr>
      <w:r w:rsidRPr="00446E1A">
        <w:rPr>
          <w:rFonts w:ascii="Arial" w:hAnsi="Arial" w:cs="Arial"/>
          <w:color w:val="000000"/>
          <w:shd w:val="clear" w:color="auto" w:fill="FFFFFF"/>
        </w:rPr>
        <w:t>The content of the</w:t>
      </w:r>
      <w:r>
        <w:rPr>
          <w:rFonts w:ascii="Arial" w:hAnsi="Arial" w:cs="Arial"/>
          <w:color w:val="000000"/>
          <w:shd w:val="clear" w:color="auto" w:fill="FFFFFF"/>
        </w:rPr>
        <w:t>se set text resources w</w:t>
      </w:r>
      <w:r w:rsidRPr="00446E1A">
        <w:rPr>
          <w:rFonts w:ascii="Arial" w:hAnsi="Arial" w:cs="Arial"/>
          <w:color w:val="000000"/>
          <w:shd w:val="clear" w:color="auto" w:fill="FFFFFF"/>
        </w:rPr>
        <w:t>ill need to be expanded on to cover what candidates are expected to know and be able to comment on in an examination.</w:t>
      </w:r>
    </w:p>
    <w:p w14:paraId="5225AA85" w14:textId="77777777" w:rsidR="00557FE3" w:rsidRPr="00B5381F" w:rsidRDefault="00557FE3" w:rsidP="00511BCE">
      <w:pPr>
        <w:spacing w:before="120" w:after="120"/>
        <w:rPr>
          <w:rFonts w:ascii="Arial" w:hAnsi="Arial" w:cs="Arial"/>
          <w:lang w:eastAsia="en-GB"/>
        </w:rPr>
      </w:pPr>
      <w:r>
        <w:rPr>
          <w:rFonts w:ascii="Arial" w:hAnsi="Arial" w:cs="Arial"/>
        </w:rPr>
        <w:t>To increase learners’ understanding and appreciation of the set text we recommend l</w:t>
      </w:r>
      <w:r w:rsidRPr="00B5381F">
        <w:rPr>
          <w:rFonts w:ascii="Arial" w:hAnsi="Arial" w:cs="Arial"/>
          <w:lang w:eastAsia="en-GB"/>
        </w:rPr>
        <w:t xml:space="preserve">earners to set up a </w:t>
      </w:r>
      <w:r w:rsidRPr="00F80787">
        <w:rPr>
          <w:rFonts w:ascii="Arial" w:hAnsi="Arial" w:cs="Arial"/>
          <w:b/>
          <w:bCs/>
          <w:lang w:eastAsia="en-GB"/>
        </w:rPr>
        <w:t>reading log</w:t>
      </w:r>
      <w:r w:rsidRPr="00B5381F">
        <w:rPr>
          <w:rFonts w:ascii="Arial" w:hAnsi="Arial" w:cs="Arial"/>
          <w:lang w:eastAsia="en-GB"/>
        </w:rPr>
        <w:t>, which could include:</w:t>
      </w:r>
    </w:p>
    <w:p w14:paraId="0A0B946D" w14:textId="77777777" w:rsidR="00557FE3" w:rsidRPr="00511BCE" w:rsidRDefault="00557FE3" w:rsidP="00511BCE">
      <w:pPr>
        <w:pStyle w:val="Bulletedlist"/>
        <w:spacing w:before="120" w:after="120" w:line="276" w:lineRule="auto"/>
        <w:rPr>
          <w:color w:val="000000" w:themeColor="text1"/>
          <w:sz w:val="22"/>
          <w:szCs w:val="22"/>
        </w:rPr>
      </w:pPr>
      <w:r w:rsidRPr="00511BCE">
        <w:rPr>
          <w:color w:val="000000" w:themeColor="text1"/>
          <w:sz w:val="22"/>
          <w:szCs w:val="22"/>
        </w:rPr>
        <w:t>brief synopses of chapters/acts (in no more than a couple of sentences in their own words)</w:t>
      </w:r>
    </w:p>
    <w:p w14:paraId="7949C07B" w14:textId="77777777" w:rsidR="00557FE3" w:rsidRPr="00511BCE" w:rsidRDefault="00557FE3" w:rsidP="00511BCE">
      <w:pPr>
        <w:pStyle w:val="Bulletedlist"/>
        <w:spacing w:before="120" w:after="120" w:line="276" w:lineRule="auto"/>
        <w:rPr>
          <w:color w:val="000000" w:themeColor="text1"/>
          <w:sz w:val="22"/>
          <w:szCs w:val="22"/>
        </w:rPr>
      </w:pPr>
      <w:r w:rsidRPr="00511BCE">
        <w:rPr>
          <w:color w:val="000000" w:themeColor="text1"/>
          <w:sz w:val="22"/>
          <w:szCs w:val="22"/>
        </w:rPr>
        <w:t>a timeline of events (useful when a narrative is arranged non-chronologically)</w:t>
      </w:r>
    </w:p>
    <w:p w14:paraId="1D6A394E" w14:textId="77777777" w:rsidR="00557FE3" w:rsidRPr="00511BCE" w:rsidRDefault="00557FE3" w:rsidP="00511BCE">
      <w:pPr>
        <w:pStyle w:val="Bulletedlist"/>
        <w:spacing w:before="120" w:after="120" w:line="276" w:lineRule="auto"/>
        <w:rPr>
          <w:color w:val="000000" w:themeColor="text1"/>
          <w:sz w:val="22"/>
          <w:szCs w:val="22"/>
        </w:rPr>
      </w:pPr>
      <w:r w:rsidRPr="00511BCE">
        <w:rPr>
          <w:color w:val="000000" w:themeColor="text1"/>
          <w:sz w:val="22"/>
          <w:szCs w:val="22"/>
        </w:rPr>
        <w:t>a list or diagram of characters and their relationships with each other</w:t>
      </w:r>
    </w:p>
    <w:p w14:paraId="5B6D7BF0" w14:textId="77777777" w:rsidR="00511BCE" w:rsidRPr="00511BCE" w:rsidRDefault="00557FE3" w:rsidP="00511BCE">
      <w:pPr>
        <w:pStyle w:val="Bulletedlist"/>
        <w:spacing w:before="120" w:after="120" w:line="276" w:lineRule="auto"/>
        <w:rPr>
          <w:sz w:val="22"/>
          <w:szCs w:val="22"/>
        </w:rPr>
      </w:pPr>
      <w:r w:rsidRPr="00511BCE">
        <w:rPr>
          <w:sz w:val="22"/>
          <w:szCs w:val="22"/>
        </w:rPr>
        <w:t>first impressions of main characters</w:t>
      </w:r>
    </w:p>
    <w:p w14:paraId="5F7DB5F0" w14:textId="5D031C9C" w:rsidR="00511BCE" w:rsidRPr="00511BCE" w:rsidRDefault="00557FE3" w:rsidP="00511BCE">
      <w:pPr>
        <w:pStyle w:val="Bulletedlist"/>
        <w:spacing w:before="120" w:after="120" w:line="276" w:lineRule="auto"/>
        <w:rPr>
          <w:sz w:val="22"/>
          <w:szCs w:val="22"/>
        </w:rPr>
      </w:pPr>
      <w:r w:rsidRPr="00511BCE">
        <w:rPr>
          <w:sz w:val="22"/>
          <w:szCs w:val="22"/>
        </w:rPr>
        <w:t>initial thoughts about the main themes or ideas in the text.</w:t>
      </w:r>
    </w:p>
    <w:p w14:paraId="25510D30" w14:textId="77777777" w:rsidR="00511BCE" w:rsidRDefault="00511BCE" w:rsidP="00511BCE">
      <w:pPr>
        <w:spacing w:before="120" w:after="120"/>
        <w:rPr>
          <w:rFonts w:ascii="Arial" w:hAnsi="Arial" w:cs="Arial"/>
        </w:rPr>
      </w:pPr>
    </w:p>
    <w:p w14:paraId="73B54F7A" w14:textId="3B4D7367" w:rsidR="00511BCE" w:rsidRPr="00A345D3" w:rsidRDefault="00511BCE" w:rsidP="00511BCE">
      <w:pPr>
        <w:spacing w:before="120" w:after="120"/>
        <w:rPr>
          <w:rFonts w:ascii="Arial" w:hAnsi="Arial" w:cs="Arial"/>
        </w:rPr>
      </w:pPr>
      <w:r w:rsidRPr="00A345D3">
        <w:rPr>
          <w:rFonts w:ascii="Arial" w:hAnsi="Arial" w:cs="Arial"/>
        </w:rPr>
        <w:t>Th</w:t>
      </w:r>
      <w:r>
        <w:rPr>
          <w:rFonts w:ascii="Arial" w:hAnsi="Arial" w:cs="Arial"/>
        </w:rPr>
        <w:t>e</w:t>
      </w:r>
      <w:r w:rsidRPr="00A345D3">
        <w:rPr>
          <w:rFonts w:ascii="Arial" w:hAnsi="Arial" w:cs="Arial"/>
        </w:rPr>
        <w:t xml:space="preserve"> </w:t>
      </w:r>
      <w:r>
        <w:rPr>
          <w:rFonts w:ascii="Arial" w:hAnsi="Arial" w:cs="Arial"/>
        </w:rPr>
        <w:t xml:space="preserve">teaching pack aims to </w:t>
      </w:r>
      <w:r w:rsidRPr="00A345D3">
        <w:rPr>
          <w:rFonts w:ascii="Arial" w:hAnsi="Arial" w:cs="Arial"/>
        </w:rPr>
        <w:t>help learners to understand and think about the themes of the text, key quotations and their meanings, the significance of character behaviour, relationships and actions</w:t>
      </w:r>
      <w:r>
        <w:rPr>
          <w:rFonts w:ascii="Arial" w:hAnsi="Arial" w:cs="Arial"/>
        </w:rPr>
        <w:t xml:space="preserve"> and</w:t>
      </w:r>
      <w:r w:rsidRPr="00A345D3">
        <w:rPr>
          <w:rFonts w:ascii="Arial" w:hAnsi="Arial" w:cs="Arial"/>
        </w:rPr>
        <w:t xml:space="preserve"> how characters are depicted in the set text being studied</w:t>
      </w:r>
      <w:r>
        <w:rPr>
          <w:rFonts w:ascii="Arial" w:hAnsi="Arial" w:cs="Arial"/>
        </w:rPr>
        <w:t>.</w:t>
      </w:r>
      <w:r w:rsidRPr="00A345D3">
        <w:rPr>
          <w:rFonts w:ascii="Arial" w:hAnsi="Arial" w:cs="Arial"/>
        </w:rPr>
        <w:t xml:space="preserve"> </w:t>
      </w:r>
    </w:p>
    <w:p w14:paraId="6295C303" w14:textId="432095D8" w:rsidR="001A2881" w:rsidRPr="00070AD0" w:rsidRDefault="001A2881" w:rsidP="00511BCE">
      <w:pPr>
        <w:pStyle w:val="Bulletedlist"/>
        <w:numPr>
          <w:ilvl w:val="0"/>
          <w:numId w:val="0"/>
        </w:numPr>
        <w:spacing w:before="120" w:after="120" w:line="276" w:lineRule="auto"/>
        <w:rPr>
          <w:color w:val="000000" w:themeColor="text1"/>
          <w:sz w:val="22"/>
          <w:szCs w:val="22"/>
        </w:rPr>
      </w:pPr>
      <w:r w:rsidRPr="00070AD0">
        <w:rPr>
          <w:sz w:val="22"/>
          <w:szCs w:val="22"/>
        </w:rPr>
        <w:t xml:space="preserve">The key words we use for the themes in this </w:t>
      </w:r>
      <w:r w:rsidRPr="00070AD0">
        <w:rPr>
          <w:i/>
          <w:iCs/>
          <w:sz w:val="22"/>
          <w:szCs w:val="22"/>
        </w:rPr>
        <w:t>Teaching Pack</w:t>
      </w:r>
      <w:r w:rsidRPr="00070AD0">
        <w:rPr>
          <w:sz w:val="22"/>
          <w:szCs w:val="22"/>
        </w:rPr>
        <w:t xml:space="preserve"> are not exhaustive.</w:t>
      </w:r>
    </w:p>
    <w:p w14:paraId="4DF6DE00" w14:textId="072B63F7" w:rsidR="00557FE3" w:rsidRPr="00C5235B" w:rsidRDefault="00557FE3" w:rsidP="00511BCE">
      <w:pPr>
        <w:pStyle w:val="Bulletedlist"/>
        <w:numPr>
          <w:ilvl w:val="0"/>
          <w:numId w:val="0"/>
        </w:numPr>
        <w:spacing w:before="120" w:after="120" w:line="276" w:lineRule="auto"/>
        <w:rPr>
          <w:sz w:val="22"/>
          <w:szCs w:val="22"/>
        </w:rPr>
      </w:pPr>
      <w:r w:rsidRPr="00C5235B">
        <w:rPr>
          <w:sz w:val="22"/>
          <w:szCs w:val="22"/>
        </w:rPr>
        <w:t xml:space="preserve">We suggest teachers discuss synonyms and alternative </w:t>
      </w:r>
      <w:r w:rsidRPr="00765AEA">
        <w:rPr>
          <w:sz w:val="22"/>
          <w:szCs w:val="22"/>
        </w:rPr>
        <w:t>key words</w:t>
      </w:r>
      <w:r w:rsidRPr="00C5235B">
        <w:rPr>
          <w:sz w:val="22"/>
          <w:szCs w:val="22"/>
        </w:rPr>
        <w:t xml:space="preserve"> for themes that are identified for a text. Create key major theme mind maps and then from each of those key themes map connected and subsidiary/minor themes. </w:t>
      </w:r>
    </w:p>
    <w:p w14:paraId="12AF7BB9" w14:textId="77777777" w:rsidR="00557FE3" w:rsidRDefault="00557FE3" w:rsidP="00557FE3">
      <w:pPr>
        <w:pStyle w:val="Bulletedlist"/>
        <w:numPr>
          <w:ilvl w:val="0"/>
          <w:numId w:val="0"/>
        </w:numPr>
        <w:ind w:left="714"/>
      </w:pPr>
      <w:r>
        <w:rPr>
          <w:noProof/>
        </w:rPr>
        <w:drawing>
          <wp:inline distT="0" distB="0" distL="0" distR="0" wp14:anchorId="187E90F1" wp14:editId="4A8B3DB9">
            <wp:extent cx="3886200" cy="2428875"/>
            <wp:effectExtent l="0" t="0" r="0" b="9525"/>
            <wp:docPr id="36173473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7649E7B1" w14:textId="1FD620B4" w:rsidR="00E528B1" w:rsidRDefault="00E528B1">
      <w:pPr>
        <w:rPr>
          <w:rFonts w:ascii="Arial" w:eastAsia="Times New Roman" w:hAnsi="Arial" w:cs="Arial"/>
          <w:sz w:val="20"/>
          <w:szCs w:val="20"/>
        </w:rPr>
      </w:pPr>
      <w:r>
        <w:br w:type="page"/>
      </w:r>
    </w:p>
    <w:p w14:paraId="4464E9FD" w14:textId="77777777" w:rsidR="004F53FE" w:rsidRPr="00AE64B5" w:rsidRDefault="004F53FE" w:rsidP="004F53FE">
      <w:pPr>
        <w:pStyle w:val="Bulletedlist"/>
        <w:numPr>
          <w:ilvl w:val="0"/>
          <w:numId w:val="0"/>
        </w:numPr>
        <w:spacing w:before="60" w:after="60" w:line="276" w:lineRule="auto"/>
        <w:rPr>
          <w:color w:val="D74120"/>
          <w:sz w:val="24"/>
          <w:szCs w:val="24"/>
        </w:rPr>
      </w:pPr>
      <w:r w:rsidRPr="00AE64B5">
        <w:rPr>
          <w:color w:val="D74120"/>
          <w:sz w:val="24"/>
          <w:szCs w:val="24"/>
        </w:rPr>
        <w:lastRenderedPageBreak/>
        <w:t>Animation videos</w:t>
      </w:r>
    </w:p>
    <w:p w14:paraId="6E715E2F" w14:textId="77777777" w:rsidR="004F53FE" w:rsidRDefault="004F53FE" w:rsidP="004F53FE">
      <w:pPr>
        <w:spacing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can be used with the videos which were produced using the software </w:t>
      </w:r>
      <w:r w:rsidRPr="00D5576A">
        <w:rPr>
          <w:rFonts w:ascii="Arial" w:hAnsi="Arial" w:cs="Arial"/>
          <w:i/>
        </w:rPr>
        <w:t>Video Scribe</w:t>
      </w:r>
      <w:r>
        <w:rPr>
          <w:rFonts w:ascii="Arial" w:hAnsi="Arial" w:cs="Arial"/>
          <w:i/>
        </w:rPr>
        <w:t xml:space="preserve"> </w:t>
      </w:r>
      <w:hyperlink r:id="rId25" w:history="1">
        <w:r w:rsidRPr="000D47AD">
          <w:rPr>
            <w:rStyle w:val="Hyperlink"/>
            <w:rFonts w:ascii="Arial" w:hAnsi="Arial" w:cs="Arial"/>
            <w:color w:val="4A4A4A"/>
            <w:shd w:val="clear" w:color="auto" w:fill="FFFFFF"/>
          </w:rPr>
          <w:t>www.videoscribe.co/en/</w:t>
        </w:r>
      </w:hyperlink>
      <w:r>
        <w:rPr>
          <w:rFonts w:ascii="Arial" w:hAnsi="Arial" w:cs="Arial"/>
        </w:rPr>
        <w:t>, but a range of other alternative animation and storyboarding tools may equally be used:</w:t>
      </w:r>
    </w:p>
    <w:p w14:paraId="0E3711A9" w14:textId="77777777" w:rsidR="004F53FE" w:rsidRPr="00EB2513" w:rsidRDefault="004F53FE" w:rsidP="004F53FE">
      <w:pPr>
        <w:pStyle w:val="ListParagraph"/>
        <w:numPr>
          <w:ilvl w:val="0"/>
          <w:numId w:val="6"/>
        </w:numPr>
        <w:spacing w:before="60" w:after="60"/>
        <w:rPr>
          <w:rFonts w:ascii="Arial" w:hAnsi="Arial" w:cs="Arial"/>
        </w:rPr>
      </w:pPr>
      <w:hyperlink r:id="rId26" w:history="1">
        <w:r w:rsidRPr="00EB2513">
          <w:rPr>
            <w:rStyle w:val="Hyperlink"/>
            <w:rFonts w:ascii="Arial" w:hAnsi="Arial" w:cs="Arial"/>
          </w:rPr>
          <w:t>www.story</w:t>
        </w:r>
        <w:r w:rsidRPr="00EB2513">
          <w:rPr>
            <w:rStyle w:val="Hyperlink"/>
            <w:rFonts w:ascii="Arial" w:hAnsi="Arial" w:cs="Arial"/>
            <w:color w:val="4A4A4A"/>
          </w:rPr>
          <w:t>boardthat.</w:t>
        </w:r>
        <w:r w:rsidRPr="00EB2513">
          <w:rPr>
            <w:rStyle w:val="Hyperlink"/>
            <w:rFonts w:ascii="Arial" w:hAnsi="Arial" w:cs="Arial"/>
          </w:rPr>
          <w:t>com</w:t>
        </w:r>
      </w:hyperlink>
      <w:r w:rsidRPr="00EB2513">
        <w:rPr>
          <w:rFonts w:ascii="Arial" w:hAnsi="Arial" w:cs="Arial"/>
        </w:rPr>
        <w:br/>
        <w:t>Online digital storytelling tool – free and pay for subscriptions available</w:t>
      </w:r>
    </w:p>
    <w:p w14:paraId="71AD391D" w14:textId="77777777" w:rsidR="004F53FE" w:rsidRPr="00EB2513" w:rsidRDefault="004F53FE" w:rsidP="004F53FE">
      <w:pPr>
        <w:pStyle w:val="ListParagraph"/>
        <w:numPr>
          <w:ilvl w:val="0"/>
          <w:numId w:val="6"/>
        </w:numPr>
        <w:spacing w:before="60" w:after="60"/>
        <w:rPr>
          <w:rFonts w:ascii="Arial" w:hAnsi="Arial" w:cs="Arial"/>
        </w:rPr>
      </w:pPr>
      <w:hyperlink r:id="rId27" w:history="1">
        <w:r w:rsidRPr="00EB2513">
          <w:rPr>
            <w:rStyle w:val="Hyperlink"/>
            <w:rFonts w:ascii="Arial" w:hAnsi="Arial" w:cs="Arial"/>
          </w:rPr>
          <w:t>https://wonderunit.com/storyboarder/</w:t>
        </w:r>
      </w:hyperlink>
    </w:p>
    <w:p w14:paraId="1D74FAA2" w14:textId="77777777" w:rsidR="004F53FE" w:rsidRPr="00EB2513" w:rsidRDefault="004F53FE" w:rsidP="004F53FE">
      <w:pPr>
        <w:pStyle w:val="ListParagraph"/>
        <w:spacing w:before="60" w:after="60"/>
        <w:rPr>
          <w:rFonts w:ascii="Arial" w:hAnsi="Arial" w:cs="Arial"/>
        </w:rPr>
      </w:pPr>
      <w:r w:rsidRPr="00EB2513">
        <w:rPr>
          <w:rFonts w:ascii="Arial" w:hAnsi="Arial" w:cs="Arial"/>
        </w:rPr>
        <w:t xml:space="preserve">Storyboarding software – free to download, but </w:t>
      </w:r>
      <w:proofErr w:type="gramStart"/>
      <w:r w:rsidRPr="00EB2513">
        <w:rPr>
          <w:rFonts w:ascii="Arial" w:hAnsi="Arial" w:cs="Arial"/>
        </w:rPr>
        <w:t>has to</w:t>
      </w:r>
      <w:proofErr w:type="gramEnd"/>
      <w:r w:rsidRPr="00EB2513">
        <w:rPr>
          <w:rFonts w:ascii="Arial" w:hAnsi="Arial" w:cs="Arial"/>
        </w:rPr>
        <w:t xml:space="preserve"> be installed</w:t>
      </w:r>
    </w:p>
    <w:p w14:paraId="2BBFDE50" w14:textId="77777777" w:rsidR="004F53FE" w:rsidRPr="00EB2513" w:rsidRDefault="004F53FE" w:rsidP="004F53FE">
      <w:pPr>
        <w:pStyle w:val="ListParagraph"/>
        <w:numPr>
          <w:ilvl w:val="0"/>
          <w:numId w:val="6"/>
        </w:numPr>
        <w:spacing w:before="60" w:after="60"/>
        <w:rPr>
          <w:rFonts w:ascii="Arial" w:hAnsi="Arial" w:cs="Arial"/>
        </w:rPr>
      </w:pPr>
      <w:hyperlink r:id="rId28" w:history="1">
        <w:r w:rsidRPr="00EB2513">
          <w:rPr>
            <w:rStyle w:val="Hyperlink"/>
            <w:rFonts w:ascii="Arial" w:hAnsi="Arial" w:cs="Arial"/>
          </w:rPr>
          <w:t>www.powtoon.com/edu-home/</w:t>
        </w:r>
      </w:hyperlink>
      <w:r w:rsidRPr="00EB2513">
        <w:rPr>
          <w:rFonts w:ascii="Arial" w:hAnsi="Arial" w:cs="Arial"/>
        </w:rPr>
        <w:br/>
        <w:t>Online video and animation creation – free and pay for subscriptions</w:t>
      </w:r>
    </w:p>
    <w:p w14:paraId="7AC06525" w14:textId="77777777" w:rsidR="004F53FE" w:rsidRPr="00EB2513" w:rsidRDefault="004F53FE" w:rsidP="004F53FE">
      <w:pPr>
        <w:pStyle w:val="ListParagraph"/>
        <w:numPr>
          <w:ilvl w:val="0"/>
          <w:numId w:val="6"/>
        </w:numPr>
        <w:spacing w:before="60" w:after="60"/>
        <w:rPr>
          <w:rFonts w:ascii="Arial" w:hAnsi="Arial" w:cs="Arial"/>
        </w:rPr>
      </w:pPr>
      <w:hyperlink r:id="rId29" w:history="1">
        <w:r w:rsidRPr="00EB2513">
          <w:rPr>
            <w:rStyle w:val="Hyperlink"/>
            <w:rFonts w:ascii="Arial" w:hAnsi="Arial" w:cs="Arial"/>
          </w:rPr>
          <w:t>www.animaker.com</w:t>
        </w:r>
      </w:hyperlink>
      <w:r w:rsidRPr="00EB2513">
        <w:rPr>
          <w:rFonts w:ascii="Arial" w:hAnsi="Arial" w:cs="Arial"/>
        </w:rPr>
        <w:br/>
        <w:t>Online animated video creator – free and pay for subscriptions</w:t>
      </w:r>
    </w:p>
    <w:p w14:paraId="41F54496" w14:textId="77777777" w:rsidR="004F53FE" w:rsidRPr="00EB2513" w:rsidRDefault="004F53FE" w:rsidP="004F53FE">
      <w:pPr>
        <w:pStyle w:val="ListParagraph"/>
        <w:numPr>
          <w:ilvl w:val="0"/>
          <w:numId w:val="6"/>
        </w:numPr>
        <w:spacing w:before="60" w:after="60"/>
        <w:rPr>
          <w:rFonts w:ascii="Arial" w:hAnsi="Arial" w:cs="Arial"/>
        </w:rPr>
      </w:pPr>
      <w:hyperlink r:id="rId30" w:history="1">
        <w:r w:rsidRPr="00EB2513">
          <w:rPr>
            <w:rStyle w:val="Hyperlink"/>
            <w:rFonts w:ascii="Arial" w:hAnsi="Arial" w:cs="Arial"/>
          </w:rPr>
          <w:t>https://goanimate4schools.com/public_index</w:t>
        </w:r>
      </w:hyperlink>
      <w:r w:rsidRPr="00EB2513">
        <w:rPr>
          <w:rFonts w:ascii="Arial" w:hAnsi="Arial" w:cs="Arial"/>
        </w:rPr>
        <w:br/>
        <w:t>Online storyboard, scene and video creation tool – pay for subscription</w:t>
      </w:r>
    </w:p>
    <w:p w14:paraId="795509FA" w14:textId="77777777" w:rsidR="004F53FE" w:rsidRPr="00EB2513" w:rsidRDefault="004F53FE" w:rsidP="004F53FE">
      <w:pPr>
        <w:pStyle w:val="ListParagraph"/>
        <w:numPr>
          <w:ilvl w:val="0"/>
          <w:numId w:val="6"/>
        </w:numPr>
        <w:spacing w:before="60" w:after="60"/>
        <w:rPr>
          <w:rStyle w:val="Hyperlink"/>
          <w:rFonts w:ascii="Arial" w:hAnsi="Arial" w:cs="Arial"/>
          <w:color w:val="auto"/>
          <w:u w:val="none"/>
        </w:rPr>
      </w:pPr>
      <w:hyperlink r:id="rId31" w:history="1">
        <w:r w:rsidRPr="00EB2513">
          <w:rPr>
            <w:rStyle w:val="Hyperlink"/>
            <w:rFonts w:ascii="Arial" w:hAnsi="Arial" w:cs="Arial"/>
          </w:rPr>
          <w:t>http://plasq.com/apps/comiclife/macwin/</w:t>
        </w:r>
      </w:hyperlink>
    </w:p>
    <w:p w14:paraId="4E6CB3B4" w14:textId="77777777" w:rsidR="004F53FE" w:rsidRPr="00EB2513" w:rsidRDefault="004F53FE" w:rsidP="004F53FE">
      <w:pPr>
        <w:pStyle w:val="ListParagraph"/>
        <w:spacing w:before="60" w:after="60"/>
        <w:rPr>
          <w:rFonts w:ascii="Arial" w:hAnsi="Arial" w:cs="Arial"/>
        </w:rPr>
      </w:pPr>
      <w:r w:rsidRPr="00EB2513">
        <w:rPr>
          <w:rFonts w:ascii="Arial" w:hAnsi="Arial" w:cs="Arial"/>
        </w:rPr>
        <w:t>Downloadable and app-based tools for creating comic books</w:t>
      </w:r>
    </w:p>
    <w:p w14:paraId="3B36F235" w14:textId="77777777" w:rsidR="004F53FE" w:rsidRPr="00EB2513" w:rsidRDefault="004F53FE" w:rsidP="004F53FE">
      <w:pPr>
        <w:pStyle w:val="ListParagraph"/>
        <w:numPr>
          <w:ilvl w:val="0"/>
          <w:numId w:val="6"/>
        </w:numPr>
        <w:spacing w:before="60" w:after="60"/>
        <w:rPr>
          <w:rFonts w:ascii="Arial" w:hAnsi="Arial" w:cs="Arial"/>
        </w:rPr>
      </w:pPr>
      <w:hyperlink r:id="rId32" w:history="1">
        <w:r w:rsidRPr="00EB2513">
          <w:rPr>
            <w:rStyle w:val="Hyperlink"/>
            <w:rFonts w:ascii="Arial" w:hAnsi="Arial" w:cs="Arial"/>
          </w:rPr>
          <w:t>www.openoffice.org/product/impress.html</w:t>
        </w:r>
      </w:hyperlink>
      <w:r w:rsidRPr="00EB2513">
        <w:rPr>
          <w:rFonts w:ascii="Arial" w:hAnsi="Arial" w:cs="Arial"/>
        </w:rPr>
        <w:t xml:space="preserve"> </w:t>
      </w:r>
    </w:p>
    <w:p w14:paraId="45F6B1B9" w14:textId="77777777" w:rsidR="004F53FE" w:rsidRPr="00EB2513" w:rsidRDefault="004F53FE" w:rsidP="004F53FE">
      <w:pPr>
        <w:pStyle w:val="ListParagraph"/>
        <w:spacing w:before="60" w:after="60"/>
        <w:rPr>
          <w:rFonts w:ascii="Arial" w:hAnsi="Arial" w:cs="Arial"/>
        </w:rPr>
      </w:pPr>
      <w:r w:rsidRPr="00EB2513">
        <w:rPr>
          <w:rFonts w:ascii="Arial" w:hAnsi="Arial" w:cs="Arial"/>
        </w:rPr>
        <w:t>A tool for creating multimedia presentations</w:t>
      </w:r>
    </w:p>
    <w:p w14:paraId="240CD136" w14:textId="77777777" w:rsidR="004F53FE" w:rsidRPr="00EB2513" w:rsidRDefault="004F53FE" w:rsidP="004F53FE">
      <w:pPr>
        <w:pStyle w:val="ListParagraph"/>
        <w:numPr>
          <w:ilvl w:val="0"/>
          <w:numId w:val="6"/>
        </w:numPr>
        <w:spacing w:before="60" w:after="60"/>
        <w:rPr>
          <w:rFonts w:ascii="Arial" w:hAnsi="Arial" w:cs="Arial"/>
        </w:rPr>
      </w:pPr>
      <w:hyperlink r:id="rId33" w:history="1">
        <w:r w:rsidRPr="00EB2513">
          <w:rPr>
            <w:rStyle w:val="Hyperlink"/>
            <w:rFonts w:ascii="Arial" w:hAnsi="Arial" w:cs="Arial"/>
          </w:rPr>
          <w:t>https://products.office.com/en-gb/powerpoint</w:t>
        </w:r>
      </w:hyperlink>
    </w:p>
    <w:p w14:paraId="1AC2D7A4" w14:textId="77777777" w:rsidR="004F53FE" w:rsidRPr="00EB2513" w:rsidRDefault="004F53FE" w:rsidP="004F53FE">
      <w:pPr>
        <w:pStyle w:val="ListParagraph"/>
        <w:spacing w:before="60" w:after="60"/>
        <w:rPr>
          <w:rFonts w:ascii="Arial" w:hAnsi="Arial" w:cs="Arial"/>
        </w:rPr>
      </w:pPr>
      <w:r w:rsidRPr="00EB2513">
        <w:rPr>
          <w:rFonts w:ascii="Arial" w:hAnsi="Arial" w:cs="Arial"/>
        </w:rPr>
        <w:t>Microsoft PowerPoint for simple presentations as well as more complex multimedia presentations.</w:t>
      </w:r>
    </w:p>
    <w:p w14:paraId="3FD76BF2" w14:textId="77777777" w:rsidR="004F53FE" w:rsidRPr="00A345D3" w:rsidRDefault="004F53FE" w:rsidP="004F53FE">
      <w:pPr>
        <w:rPr>
          <w:rFonts w:ascii="Arial" w:hAnsi="Arial" w:cs="Arial"/>
        </w:rPr>
      </w:pPr>
      <w:r w:rsidRPr="00A345D3">
        <w:rPr>
          <w:rFonts w:ascii="Arial" w:hAnsi="Arial" w:cs="Arial"/>
        </w:rPr>
        <w:t>Th</w:t>
      </w:r>
      <w:r>
        <w:rPr>
          <w:rFonts w:ascii="Arial" w:hAnsi="Arial" w:cs="Arial"/>
        </w:rPr>
        <w:t>e</w:t>
      </w:r>
      <w:r w:rsidRPr="00A345D3">
        <w:rPr>
          <w:rFonts w:ascii="Arial" w:hAnsi="Arial" w:cs="Arial"/>
        </w:rPr>
        <w:t xml:space="preserve"> </w:t>
      </w:r>
      <w:r>
        <w:rPr>
          <w:rFonts w:ascii="Arial" w:hAnsi="Arial" w:cs="Arial"/>
        </w:rPr>
        <w:t xml:space="preserve">teaching pack and videos aim to </w:t>
      </w:r>
      <w:r w:rsidRPr="00A345D3">
        <w:rPr>
          <w:rFonts w:ascii="Arial" w:hAnsi="Arial" w:cs="Arial"/>
        </w:rPr>
        <w:t>help learners to understand and think about the key events and themes of the text, key quotations and their meanings, the significance of character behaviour, relationships and actions</w:t>
      </w:r>
      <w:r>
        <w:rPr>
          <w:rFonts w:ascii="Arial" w:hAnsi="Arial" w:cs="Arial"/>
        </w:rPr>
        <w:t xml:space="preserve"> and</w:t>
      </w:r>
      <w:r w:rsidRPr="00A345D3">
        <w:rPr>
          <w:rFonts w:ascii="Arial" w:hAnsi="Arial" w:cs="Arial"/>
        </w:rPr>
        <w:t xml:space="preserve"> how characters are depicted in the set text being studied</w:t>
      </w:r>
      <w:r>
        <w:rPr>
          <w:rFonts w:ascii="Arial" w:hAnsi="Arial" w:cs="Arial"/>
        </w:rPr>
        <w:t>.</w:t>
      </w:r>
    </w:p>
    <w:p w14:paraId="4654F3B0" w14:textId="77777777" w:rsidR="004F53FE" w:rsidRPr="00AE64B5" w:rsidRDefault="004F53FE" w:rsidP="004F53FE">
      <w:pPr>
        <w:spacing w:after="120"/>
        <w:rPr>
          <w:rFonts w:ascii="Arial" w:hAnsi="Arial" w:cs="Arial"/>
          <w:color w:val="D74120"/>
          <w:sz w:val="24"/>
          <w:szCs w:val="24"/>
        </w:rPr>
      </w:pPr>
      <w:r w:rsidRPr="00AE64B5">
        <w:rPr>
          <w:b/>
          <w:bCs/>
          <w:noProof/>
          <w:color w:val="D74120"/>
          <w:lang w:eastAsia="en-GB"/>
        </w:rPr>
        <w:drawing>
          <wp:anchor distT="0" distB="0" distL="114300" distR="114300" simplePos="0" relativeHeight="251660290" behindDoc="1" locked="0" layoutInCell="1" allowOverlap="1" wp14:anchorId="06F87426" wp14:editId="048C907A">
            <wp:simplePos x="0" y="0"/>
            <wp:positionH relativeFrom="column">
              <wp:posOffset>32385</wp:posOffset>
            </wp:positionH>
            <wp:positionV relativeFrom="paragraph">
              <wp:posOffset>255270</wp:posOffset>
            </wp:positionV>
            <wp:extent cx="395605" cy="395605"/>
            <wp:effectExtent l="0" t="0" r="4445" b="4445"/>
            <wp:wrapSquare wrapText="bothSides"/>
            <wp:docPr id="559315628" name="Picture 559315628"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64B5">
        <w:rPr>
          <w:rFonts w:ascii="Arial" w:hAnsi="Arial" w:cs="Arial"/>
          <w:color w:val="D74120"/>
          <w:sz w:val="24"/>
          <w:szCs w:val="24"/>
        </w:rPr>
        <w:t>Lesson resources</w:t>
      </w:r>
    </w:p>
    <w:p w14:paraId="4415796F" w14:textId="77777777" w:rsidR="004F53FE" w:rsidRDefault="004F53FE" w:rsidP="004F53FE">
      <w:pPr>
        <w:spacing w:after="120"/>
        <w:rPr>
          <w:rFonts w:ascii="Arial" w:hAnsi="Arial" w:cs="Arial"/>
        </w:rPr>
      </w:pPr>
      <w:r>
        <w:rPr>
          <w:rFonts w:ascii="Arial" w:hAnsi="Arial" w:cs="Arial"/>
        </w:rPr>
        <w:t xml:space="preserve">Included in this pack are some resources to use with your learners. You may ask your learners to create their own worksheets </w:t>
      </w:r>
      <w:proofErr w:type="gramStart"/>
      <w:r>
        <w:rPr>
          <w:rFonts w:ascii="Arial" w:hAnsi="Arial" w:cs="Arial"/>
        </w:rPr>
        <w:t>similar to</w:t>
      </w:r>
      <w:proofErr w:type="gramEnd"/>
      <w:r>
        <w:rPr>
          <w:rFonts w:ascii="Arial" w:hAnsi="Arial" w:cs="Arial"/>
        </w:rPr>
        <w:t xml:space="preserve"> these, around another text, which they are studying:</w:t>
      </w:r>
    </w:p>
    <w:p w14:paraId="06E070A4" w14:textId="77777777" w:rsidR="004F53FE" w:rsidRPr="00EB3C4B" w:rsidRDefault="004F53FE" w:rsidP="004F53FE">
      <w:pPr>
        <w:spacing w:before="120" w:after="120"/>
        <w:rPr>
          <w:rFonts w:ascii="Arial" w:hAnsi="Arial" w:cs="Arial"/>
        </w:rPr>
      </w:pPr>
      <w:r w:rsidRPr="4767EA8B">
        <w:rPr>
          <w:rFonts w:ascii="Arial" w:hAnsi="Arial" w:cs="Arial"/>
          <w:b/>
          <w:bCs/>
        </w:rPr>
        <w:t>Character summaries and quotations</w:t>
      </w:r>
      <w:r w:rsidRPr="4767EA8B">
        <w:rPr>
          <w:rFonts w:ascii="Arial" w:hAnsi="Arial" w:cs="Arial"/>
        </w:rPr>
        <w:t xml:space="preserve"> – learners create their own character summaries including quotations.</w:t>
      </w:r>
    </w:p>
    <w:p w14:paraId="6B4E0AD5" w14:textId="77777777" w:rsidR="004F53FE" w:rsidRPr="00EB3C4B" w:rsidRDefault="004F53FE" w:rsidP="004F53FE">
      <w:pPr>
        <w:spacing w:before="120" w:after="120"/>
        <w:rPr>
          <w:rFonts w:ascii="Arial" w:hAnsi="Arial" w:cs="Arial"/>
        </w:rPr>
      </w:pPr>
      <w:r w:rsidRPr="4767EA8B">
        <w:rPr>
          <w:rFonts w:ascii="Arial" w:hAnsi="Arial" w:cs="Arial"/>
          <w:b/>
          <w:bCs/>
        </w:rPr>
        <w:t>Character animations</w:t>
      </w:r>
      <w:r w:rsidRPr="4767EA8B">
        <w:rPr>
          <w:rFonts w:ascii="Arial" w:hAnsi="Arial" w:cs="Arial"/>
        </w:rPr>
        <w:t xml:space="preserve"> – after watching the animation, learners can work in pairs to fill in the blank worksheet.</w:t>
      </w:r>
    </w:p>
    <w:p w14:paraId="2C02839E" w14:textId="77777777" w:rsidR="004F53FE" w:rsidRPr="00EB3C4B" w:rsidRDefault="004F53FE" w:rsidP="004F53FE">
      <w:pPr>
        <w:spacing w:before="120" w:after="120" w:line="360" w:lineRule="auto"/>
        <w:rPr>
          <w:rFonts w:ascii="Arial" w:hAnsi="Arial" w:cs="Arial"/>
        </w:rPr>
      </w:pPr>
      <w:r w:rsidRPr="00EB3C4B">
        <w:rPr>
          <w:rFonts w:ascii="Arial" w:hAnsi="Arial" w:cs="Arial"/>
          <w:b/>
          <w:bCs/>
        </w:rPr>
        <w:t xml:space="preserve">Reflection </w:t>
      </w:r>
      <w:r w:rsidRPr="00EB3C4B">
        <w:rPr>
          <w:rFonts w:ascii="Arial" w:hAnsi="Arial" w:cs="Arial"/>
        </w:rPr>
        <w:t xml:space="preserve">– after reading the text / watching the videos, learners reflect, consider and explore. </w:t>
      </w:r>
    </w:p>
    <w:p w14:paraId="77801026" w14:textId="77777777" w:rsidR="004F53FE" w:rsidRPr="00EB3C4B" w:rsidRDefault="004F53FE" w:rsidP="004F53FE">
      <w:pPr>
        <w:spacing w:before="120" w:after="120" w:line="240" w:lineRule="auto"/>
        <w:rPr>
          <w:rFonts w:ascii="Arial" w:hAnsi="Arial" w:cs="Arial"/>
        </w:rPr>
      </w:pPr>
      <w:r w:rsidRPr="00EB3C4B">
        <w:rPr>
          <w:rFonts w:ascii="Arial" w:hAnsi="Arial" w:cs="Arial"/>
          <w:b/>
          <w:bCs/>
        </w:rPr>
        <w:t xml:space="preserve">Quiz – </w:t>
      </w:r>
      <w:r w:rsidRPr="00EB3C4B">
        <w:rPr>
          <w:rFonts w:ascii="Arial" w:hAnsi="Arial" w:cs="Arial"/>
        </w:rPr>
        <w:t>a fun quiz to test the learners’ knowledge of the text before or after watching the videos.</w:t>
      </w:r>
    </w:p>
    <w:p w14:paraId="0DDB1561" w14:textId="3560247F" w:rsidR="00E528B1" w:rsidRDefault="00E528B1" w:rsidP="00E528B1">
      <w:pPr>
        <w:spacing w:before="120" w:after="120" w:line="240" w:lineRule="auto"/>
        <w:rPr>
          <w:rFonts w:ascii="Arial" w:hAnsi="Arial" w:cs="Arial"/>
        </w:rPr>
      </w:pPr>
    </w:p>
    <w:p w14:paraId="319F7A1F" w14:textId="77777777" w:rsidR="00A345D3" w:rsidRPr="00805A06" w:rsidRDefault="00A345D3" w:rsidP="00A345D3">
      <w:pPr>
        <w:spacing w:after="0" w:line="240" w:lineRule="auto"/>
        <w:sectPr w:rsidR="00A345D3" w:rsidRPr="00805A06" w:rsidSect="00912DC0">
          <w:headerReference w:type="even" r:id="rId35"/>
          <w:headerReference w:type="default" r:id="rId36"/>
          <w:footerReference w:type="even" r:id="rId37"/>
          <w:footerReference w:type="default" r:id="rId38"/>
          <w:headerReference w:type="first" r:id="rId39"/>
          <w:footerReference w:type="first" r:id="rId40"/>
          <w:pgSz w:w="11906" w:h="16838"/>
          <w:pgMar w:top="1109" w:right="1133" w:bottom="1440" w:left="1134" w:header="568" w:footer="567" w:gutter="0"/>
          <w:cols w:space="708"/>
          <w:titlePg/>
          <w:docGrid w:linePitch="360"/>
        </w:sectPr>
      </w:pPr>
    </w:p>
    <w:p w14:paraId="0C60F297" w14:textId="52510A96" w:rsidR="00C54591" w:rsidRPr="00AB73D5" w:rsidRDefault="000B0325" w:rsidP="00AB73D5">
      <w:pPr>
        <w:pStyle w:val="SectionHead"/>
        <w:pBdr>
          <w:top w:val="single" w:sz="4" w:space="8" w:color="D74120"/>
          <w:bottom w:val="single" w:sz="4" w:space="8" w:color="D74120"/>
        </w:pBdr>
        <w:rPr>
          <w:b w:val="0"/>
          <w:bCs w:val="0"/>
          <w:color w:val="D74120"/>
          <w:szCs w:val="36"/>
        </w:rPr>
      </w:pPr>
      <w:bookmarkStart w:id="2" w:name="_Toc223089521"/>
      <w:bookmarkStart w:id="3" w:name="_Hlk216705119"/>
      <w:bookmarkEnd w:id="1"/>
      <w:r w:rsidRPr="00AB73D5">
        <w:rPr>
          <w:b w:val="0"/>
          <w:bCs w:val="0"/>
          <w:color w:val="D74120"/>
        </w:rPr>
        <w:lastRenderedPageBreak/>
        <w:t>1</w:t>
      </w:r>
      <w:r w:rsidR="004869FF" w:rsidRPr="00AB73D5">
        <w:rPr>
          <w:b w:val="0"/>
          <w:bCs w:val="0"/>
          <w:color w:val="D74120"/>
        </w:rPr>
        <w:t>.</w:t>
      </w:r>
      <w:r w:rsidR="00C54591" w:rsidRPr="00AB73D5">
        <w:rPr>
          <w:b w:val="0"/>
          <w:bCs w:val="0"/>
          <w:color w:val="D74120"/>
        </w:rPr>
        <w:t xml:space="preserve"> </w:t>
      </w:r>
      <w:r w:rsidR="00957FA4" w:rsidRPr="00AB73D5">
        <w:rPr>
          <w:b w:val="0"/>
          <w:bCs w:val="0"/>
          <w:color w:val="D74120"/>
        </w:rPr>
        <w:t>T</w:t>
      </w:r>
      <w:r w:rsidR="001E3C00" w:rsidRPr="00AB73D5">
        <w:rPr>
          <w:b w:val="0"/>
          <w:bCs w:val="0"/>
          <w:color w:val="D74120"/>
        </w:rPr>
        <w:t>hemes and t</w:t>
      </w:r>
      <w:r w:rsidR="004079A0" w:rsidRPr="00AB73D5">
        <w:rPr>
          <w:b w:val="0"/>
          <w:bCs w:val="0"/>
          <w:color w:val="D74120"/>
        </w:rPr>
        <w:t>ext</w:t>
      </w:r>
      <w:r w:rsidR="00D96E8F" w:rsidRPr="00AB73D5">
        <w:rPr>
          <w:b w:val="0"/>
          <w:bCs w:val="0"/>
          <w:color w:val="D74120"/>
        </w:rPr>
        <w:t xml:space="preserve"> s</w:t>
      </w:r>
      <w:r w:rsidR="00C54591" w:rsidRPr="00AB73D5">
        <w:rPr>
          <w:b w:val="0"/>
          <w:bCs w:val="0"/>
          <w:color w:val="D74120"/>
          <w:szCs w:val="36"/>
        </w:rPr>
        <w:t>ummary</w:t>
      </w:r>
      <w:bookmarkEnd w:id="2"/>
      <w:r w:rsidR="00D96E8F" w:rsidRPr="00AB73D5">
        <w:rPr>
          <w:b w:val="0"/>
          <w:bCs w:val="0"/>
          <w:color w:val="D74120"/>
          <w:szCs w:val="36"/>
        </w:rPr>
        <w:t xml:space="preserve"> </w:t>
      </w:r>
    </w:p>
    <w:p w14:paraId="1978E708" w14:textId="3D92E8B4" w:rsidR="008A16A9" w:rsidRDefault="008A16A9" w:rsidP="008A16A9">
      <w:pPr>
        <w:spacing w:before="120" w:after="120"/>
        <w:rPr>
          <w:rFonts w:ascii="Arial" w:hAnsi="Arial" w:cs="Arial"/>
          <w:bCs/>
        </w:rPr>
      </w:pPr>
      <w:r>
        <w:rPr>
          <w:rFonts w:ascii="Arial" w:hAnsi="Arial" w:cs="Arial"/>
          <w:bCs/>
        </w:rPr>
        <w:t>Some of the themes explored by De</w:t>
      </w:r>
      <w:r w:rsidR="00B611BB">
        <w:rPr>
          <w:rFonts w:ascii="Arial" w:hAnsi="Arial" w:cs="Arial"/>
          <w:bCs/>
        </w:rPr>
        <w:t>s</w:t>
      </w:r>
      <w:r>
        <w:rPr>
          <w:rFonts w:ascii="Arial" w:hAnsi="Arial" w:cs="Arial"/>
          <w:bCs/>
        </w:rPr>
        <w:t>ai include</w:t>
      </w:r>
      <w:r w:rsidR="00B611BB">
        <w:rPr>
          <w:rFonts w:ascii="Arial" w:hAnsi="Arial" w:cs="Arial"/>
          <w:bCs/>
        </w:rPr>
        <w:t>:</w:t>
      </w:r>
    </w:p>
    <w:p w14:paraId="336A7932" w14:textId="144CF879" w:rsidR="008A16A9" w:rsidRPr="008A16A9" w:rsidRDefault="008A16A9" w:rsidP="008A16A9">
      <w:pPr>
        <w:pStyle w:val="ListParagraph"/>
        <w:numPr>
          <w:ilvl w:val="0"/>
          <w:numId w:val="42"/>
        </w:numPr>
        <w:spacing w:before="120" w:after="120"/>
        <w:contextualSpacing w:val="0"/>
        <w:rPr>
          <w:rFonts w:ascii="Arial" w:hAnsi="Arial" w:cs="Arial"/>
          <w:bCs/>
        </w:rPr>
      </w:pPr>
      <w:r w:rsidRPr="008A16A9">
        <w:rPr>
          <w:rFonts w:ascii="Arial" w:hAnsi="Arial" w:cs="Arial"/>
          <w:bCs/>
        </w:rPr>
        <w:t>tradition versus modernity</w:t>
      </w:r>
    </w:p>
    <w:p w14:paraId="16B85194" w14:textId="77777777" w:rsidR="008A16A9" w:rsidRPr="005A6EC0" w:rsidRDefault="008A16A9" w:rsidP="008A16A9">
      <w:pPr>
        <w:pStyle w:val="ListParagraph"/>
        <w:numPr>
          <w:ilvl w:val="0"/>
          <w:numId w:val="42"/>
        </w:numPr>
        <w:spacing w:before="120" w:after="120"/>
        <w:contextualSpacing w:val="0"/>
        <w:rPr>
          <w:rFonts w:ascii="Arial" w:hAnsi="Arial" w:cs="Arial"/>
          <w:bCs/>
        </w:rPr>
      </w:pPr>
      <w:r w:rsidRPr="005A6EC0">
        <w:rPr>
          <w:rFonts w:ascii="Arial" w:hAnsi="Arial" w:cs="Arial"/>
          <w:bCs/>
        </w:rPr>
        <w:t>the conflict between nature and urban life</w:t>
      </w:r>
    </w:p>
    <w:p w14:paraId="381E4926" w14:textId="77777777" w:rsidR="008A16A9" w:rsidRDefault="008A16A9" w:rsidP="008A16A9">
      <w:pPr>
        <w:pStyle w:val="ListParagraph"/>
        <w:numPr>
          <w:ilvl w:val="0"/>
          <w:numId w:val="42"/>
        </w:numPr>
        <w:spacing w:before="120" w:after="120"/>
        <w:contextualSpacing w:val="0"/>
        <w:rPr>
          <w:rFonts w:ascii="Arial" w:hAnsi="Arial" w:cs="Arial"/>
          <w:bCs/>
        </w:rPr>
      </w:pPr>
      <w:r w:rsidRPr="005A6EC0">
        <w:rPr>
          <w:rFonts w:ascii="Arial" w:hAnsi="Arial" w:cs="Arial"/>
          <w:bCs/>
        </w:rPr>
        <w:t xml:space="preserve">absurdity </w:t>
      </w:r>
      <w:r>
        <w:rPr>
          <w:rFonts w:ascii="Arial" w:hAnsi="Arial" w:cs="Arial"/>
          <w:bCs/>
        </w:rPr>
        <w:t>and chaos</w:t>
      </w:r>
    </w:p>
    <w:p w14:paraId="7CE8FAFC" w14:textId="77777777" w:rsidR="008A16A9" w:rsidRPr="005A6EC0" w:rsidRDefault="008A16A9" w:rsidP="008A16A9">
      <w:pPr>
        <w:pStyle w:val="ListParagraph"/>
        <w:numPr>
          <w:ilvl w:val="0"/>
          <w:numId w:val="42"/>
        </w:numPr>
        <w:spacing w:before="120" w:after="120"/>
        <w:contextualSpacing w:val="0"/>
        <w:rPr>
          <w:rFonts w:ascii="Arial" w:hAnsi="Arial" w:cs="Arial"/>
          <w:bCs/>
        </w:rPr>
      </w:pPr>
      <w:r>
        <w:rPr>
          <w:rFonts w:ascii="Arial" w:hAnsi="Arial" w:cs="Arial"/>
          <w:bCs/>
        </w:rPr>
        <w:t>feminism and patriarchy</w:t>
      </w:r>
    </w:p>
    <w:p w14:paraId="10F1A0FE" w14:textId="77777777" w:rsidR="008A16A9" w:rsidRPr="005A6EC0" w:rsidRDefault="008A16A9" w:rsidP="008A16A9">
      <w:pPr>
        <w:pStyle w:val="ListParagraph"/>
        <w:numPr>
          <w:ilvl w:val="0"/>
          <w:numId w:val="42"/>
        </w:numPr>
        <w:spacing w:before="120" w:after="120"/>
        <w:contextualSpacing w:val="0"/>
        <w:rPr>
          <w:rFonts w:ascii="Arial" w:hAnsi="Arial" w:cs="Arial"/>
          <w:bCs/>
        </w:rPr>
      </w:pPr>
      <w:r w:rsidRPr="005A6EC0">
        <w:rPr>
          <w:rFonts w:ascii="Arial" w:hAnsi="Arial" w:cs="Arial"/>
          <w:bCs/>
        </w:rPr>
        <w:t>the exploitation of spirituality for profit</w:t>
      </w:r>
    </w:p>
    <w:p w14:paraId="20B9E51A" w14:textId="77777777" w:rsidR="008A16A9" w:rsidRPr="005A6EC0" w:rsidRDefault="008A16A9" w:rsidP="008A16A9">
      <w:pPr>
        <w:pStyle w:val="ListParagraph"/>
        <w:numPr>
          <w:ilvl w:val="0"/>
          <w:numId w:val="42"/>
        </w:numPr>
        <w:spacing w:before="120" w:after="120"/>
        <w:contextualSpacing w:val="0"/>
        <w:rPr>
          <w:rFonts w:ascii="Arial" w:hAnsi="Arial" w:cs="Arial"/>
          <w:bCs/>
        </w:rPr>
      </w:pPr>
      <w:r w:rsidRPr="005A6EC0">
        <w:rPr>
          <w:rFonts w:ascii="Arial" w:hAnsi="Arial" w:cs="Arial"/>
          <w:bCs/>
        </w:rPr>
        <w:t>personal freedom</w:t>
      </w:r>
      <w:r>
        <w:rPr>
          <w:rFonts w:ascii="Arial" w:hAnsi="Arial" w:cs="Arial"/>
          <w:bCs/>
        </w:rPr>
        <w:t>.</w:t>
      </w:r>
    </w:p>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1271"/>
        <w:gridCol w:w="8470"/>
      </w:tblGrid>
      <w:tr w:rsidR="00D3035D" w:rsidRPr="00384162" w14:paraId="4DF6C6AC" w14:textId="77777777" w:rsidTr="00AB73D5">
        <w:tc>
          <w:tcPr>
            <w:tcW w:w="1271" w:type="dxa"/>
            <w:shd w:val="clear" w:color="auto" w:fill="D74120"/>
            <w:vAlign w:val="center"/>
          </w:tcPr>
          <w:p w14:paraId="152AA58F" w14:textId="77777777" w:rsidR="00D3035D" w:rsidRPr="00D364DA" w:rsidRDefault="00D3035D" w:rsidP="00FC6C66">
            <w:pPr>
              <w:spacing w:before="120" w:after="120"/>
              <w:jc w:val="center"/>
              <w:rPr>
                <w:rFonts w:ascii="Arial" w:hAnsi="Arial" w:cs="Arial"/>
                <w:b/>
                <w:bCs/>
                <w:color w:val="FFFFFF" w:themeColor="background1"/>
              </w:rPr>
            </w:pPr>
            <w:r>
              <w:rPr>
                <w:rFonts w:ascii="Arial" w:hAnsi="Arial" w:cs="Arial"/>
                <w:b/>
                <w:bCs/>
                <w:color w:val="FFFFFF" w:themeColor="background1"/>
              </w:rPr>
              <w:t>Chapters 1–3</w:t>
            </w:r>
          </w:p>
        </w:tc>
        <w:tc>
          <w:tcPr>
            <w:tcW w:w="8470" w:type="dxa"/>
          </w:tcPr>
          <w:p w14:paraId="201E2E60" w14:textId="77777777" w:rsidR="00D3035D" w:rsidRDefault="00D3035D" w:rsidP="00FC6C66">
            <w:pPr>
              <w:spacing w:before="120" w:after="120"/>
              <w:rPr>
                <w:rFonts w:ascii="Arial" w:hAnsi="Arial" w:cs="Arial"/>
                <w:bCs/>
              </w:rPr>
            </w:pPr>
            <w:r>
              <w:rPr>
                <w:rFonts w:ascii="Arial" w:hAnsi="Arial" w:cs="Arial"/>
                <w:bCs/>
              </w:rPr>
              <w:t xml:space="preserve">In the town of </w:t>
            </w:r>
            <w:proofErr w:type="spellStart"/>
            <w:r>
              <w:rPr>
                <w:rFonts w:ascii="Arial" w:hAnsi="Arial" w:cs="Arial"/>
                <w:bCs/>
              </w:rPr>
              <w:t>Shahkot</w:t>
            </w:r>
            <w:proofErr w:type="spellEnd"/>
            <w:r>
              <w:rPr>
                <w:rFonts w:ascii="Arial" w:hAnsi="Arial" w:cs="Arial"/>
                <w:bCs/>
              </w:rPr>
              <w:t xml:space="preserve">, Kulfi Chawla acts strangely during her pregnancy with exotic food cravings and the urge to draw on the walls. Eventually, she gives birth to a son, Sampath, as the monsoon finally starts. </w:t>
            </w:r>
          </w:p>
          <w:p w14:paraId="40E5E108" w14:textId="77777777" w:rsidR="00D3035D" w:rsidRPr="00384162" w:rsidRDefault="00D3035D" w:rsidP="00FC6C66">
            <w:pPr>
              <w:spacing w:before="120" w:after="120"/>
              <w:rPr>
                <w:rFonts w:ascii="Arial" w:hAnsi="Arial" w:cs="Arial"/>
                <w:b/>
              </w:rPr>
            </w:pPr>
            <w:r>
              <w:rPr>
                <w:rFonts w:ascii="Arial" w:hAnsi="Arial" w:cs="Arial"/>
                <w:bCs/>
              </w:rPr>
              <w:t xml:space="preserve">Twenty years later, he is a lazy and apathetic young man, bored with his job as a clerk in the Post Office. He is also irritated by his family, except for Kulfi ‘whom he loved most of all.’ Mr Chawla, Sampath’s father, starts each day energetically and full of purpose, giving his wife, Kulfi, his mother, Ammaji, and his daughter, Pinky, various chores to do. Kulfi, who is still definitely eccentric, ignores him, and Pinky is more interested in fashion and the Cinema Monkey, who has been creating havoc in the town by harassing ladies. </w:t>
            </w:r>
          </w:p>
        </w:tc>
      </w:tr>
    </w:tbl>
    <w:p w14:paraId="56C50152" w14:textId="77777777" w:rsidR="00D3035D" w:rsidRPr="00D3035D" w:rsidRDefault="00D3035D" w:rsidP="00D3035D">
      <w:pPr>
        <w:spacing w:after="0"/>
        <w:rPr>
          <w:rFonts w:ascii="Arial" w:hAnsi="Arial" w:cs="Arial"/>
          <w:b/>
          <w:sz w:val="20"/>
          <w:szCs w:val="20"/>
        </w:rPr>
      </w:pPr>
    </w:p>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1271"/>
        <w:gridCol w:w="8470"/>
      </w:tblGrid>
      <w:tr w:rsidR="00D3035D" w:rsidRPr="00384162" w14:paraId="586E04B0" w14:textId="77777777" w:rsidTr="00AB73D5">
        <w:tc>
          <w:tcPr>
            <w:tcW w:w="1271" w:type="dxa"/>
            <w:shd w:val="clear" w:color="auto" w:fill="D74120"/>
            <w:vAlign w:val="center"/>
          </w:tcPr>
          <w:p w14:paraId="5ED08C04" w14:textId="77777777" w:rsidR="00D3035D" w:rsidRPr="00D364DA" w:rsidRDefault="00D3035D" w:rsidP="00FC6C66">
            <w:pPr>
              <w:spacing w:before="120" w:after="120"/>
              <w:jc w:val="center"/>
              <w:rPr>
                <w:rFonts w:ascii="Arial" w:hAnsi="Arial" w:cs="Arial"/>
                <w:b/>
                <w:bCs/>
                <w:color w:val="FFFFFF" w:themeColor="background1"/>
              </w:rPr>
            </w:pPr>
            <w:r>
              <w:rPr>
                <w:rFonts w:ascii="Arial" w:hAnsi="Arial" w:cs="Arial"/>
                <w:b/>
                <w:bCs/>
                <w:color w:val="FFFFFF" w:themeColor="background1"/>
              </w:rPr>
              <w:t>Chapters 4–5</w:t>
            </w:r>
          </w:p>
        </w:tc>
        <w:tc>
          <w:tcPr>
            <w:tcW w:w="8470" w:type="dxa"/>
          </w:tcPr>
          <w:p w14:paraId="01985E82" w14:textId="78DD44F0" w:rsidR="00D3035D" w:rsidRDefault="00D3035D" w:rsidP="00FC6C66">
            <w:pPr>
              <w:spacing w:before="120" w:after="120"/>
              <w:rPr>
                <w:rFonts w:ascii="Arial" w:hAnsi="Arial" w:cs="Arial"/>
                <w:bCs/>
              </w:rPr>
            </w:pPr>
            <w:r>
              <w:rPr>
                <w:rFonts w:ascii="Arial" w:hAnsi="Arial" w:cs="Arial"/>
                <w:bCs/>
              </w:rPr>
              <w:t xml:space="preserve">Sampath arrives at the Post </w:t>
            </w:r>
            <w:r w:rsidR="00254975">
              <w:rPr>
                <w:rFonts w:ascii="Arial" w:hAnsi="Arial" w:cs="Arial"/>
                <w:bCs/>
              </w:rPr>
              <w:t>Office,</w:t>
            </w:r>
            <w:r>
              <w:rPr>
                <w:rFonts w:ascii="Arial" w:hAnsi="Arial" w:cs="Arial"/>
                <w:bCs/>
              </w:rPr>
              <w:t xml:space="preserve"> and he discusses the wedding of the head of the Post Office’s daughter with another worker, Miss Jyotsna. Sampath does as little work as possible, badly, and eventually looks at the mail which needs sorting. However, he instead steams the letters open so that he can learn all the private business of the local people.</w:t>
            </w:r>
          </w:p>
          <w:p w14:paraId="4D6E47AA" w14:textId="77777777" w:rsidR="00D3035D" w:rsidRDefault="00D3035D" w:rsidP="00FC6C66">
            <w:pPr>
              <w:spacing w:before="120" w:after="120"/>
              <w:rPr>
                <w:rFonts w:ascii="Arial" w:hAnsi="Arial" w:cs="Arial"/>
                <w:bCs/>
              </w:rPr>
            </w:pPr>
            <w:r>
              <w:rPr>
                <w:rFonts w:ascii="Arial" w:hAnsi="Arial" w:cs="Arial"/>
                <w:bCs/>
              </w:rPr>
              <w:t>The wedding day arrives and Sampath gets bored with helping. He wanders round his boss’s house, snooping into all the rooms. He finds some colourful clothes, and wraps himself up in them, then goes outside and jumps into the fountain. His finale is to take off all his clothes until he is naked in front of everyone. Unsurprisingly, he no longer has a job and his father is furious, calling him ‘an absolute good-for-nothing’.</w:t>
            </w:r>
          </w:p>
          <w:p w14:paraId="1AC02592" w14:textId="77777777" w:rsidR="00D3035D" w:rsidRPr="00384162" w:rsidRDefault="00D3035D" w:rsidP="00FC6C66">
            <w:pPr>
              <w:spacing w:before="120" w:after="120"/>
              <w:rPr>
                <w:rFonts w:ascii="Arial" w:hAnsi="Arial" w:cs="Arial"/>
                <w:b/>
              </w:rPr>
            </w:pPr>
            <w:r>
              <w:rPr>
                <w:rFonts w:ascii="Arial" w:hAnsi="Arial" w:cs="Arial"/>
                <w:bCs/>
              </w:rPr>
              <w:t>Sampath hates his life and feels it is ‘a prison’. He wants open spaces and days in which he can do as little as possible. Kulfi brings him a guava which splits open, causing him to feel a mysterious ‘awakening’, which he sees as symbolic of his freedom.</w:t>
            </w:r>
          </w:p>
        </w:tc>
      </w:tr>
    </w:tbl>
    <w:p w14:paraId="72BEC8B7" w14:textId="77777777" w:rsidR="00D3035D" w:rsidRPr="00D3035D" w:rsidRDefault="00D3035D" w:rsidP="00D3035D">
      <w:pPr>
        <w:spacing w:after="0"/>
        <w:rPr>
          <w:rFonts w:ascii="Arial" w:hAnsi="Arial" w:cs="Arial"/>
          <w:b/>
          <w:sz w:val="20"/>
          <w:szCs w:val="20"/>
        </w:rPr>
      </w:pPr>
    </w:p>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1271"/>
        <w:gridCol w:w="8470"/>
      </w:tblGrid>
      <w:tr w:rsidR="00D3035D" w:rsidRPr="00384162" w14:paraId="6502FA53" w14:textId="77777777" w:rsidTr="00AB73D5">
        <w:tc>
          <w:tcPr>
            <w:tcW w:w="1271" w:type="dxa"/>
            <w:shd w:val="clear" w:color="auto" w:fill="D74120"/>
            <w:vAlign w:val="center"/>
          </w:tcPr>
          <w:p w14:paraId="1C2704F3" w14:textId="77777777" w:rsidR="00D3035D" w:rsidRPr="00D364DA" w:rsidRDefault="00D3035D" w:rsidP="00FC6C66">
            <w:pPr>
              <w:spacing w:before="120" w:after="120"/>
              <w:jc w:val="center"/>
              <w:rPr>
                <w:rFonts w:ascii="Arial" w:hAnsi="Arial" w:cs="Arial"/>
                <w:b/>
                <w:bCs/>
                <w:color w:val="FFFFFF" w:themeColor="background1"/>
              </w:rPr>
            </w:pPr>
            <w:r>
              <w:rPr>
                <w:rFonts w:ascii="Arial" w:hAnsi="Arial" w:cs="Arial"/>
                <w:b/>
                <w:bCs/>
                <w:color w:val="FFFFFF" w:themeColor="background1"/>
              </w:rPr>
              <w:t>Chapters 6–7</w:t>
            </w:r>
          </w:p>
        </w:tc>
        <w:tc>
          <w:tcPr>
            <w:tcW w:w="8470" w:type="dxa"/>
          </w:tcPr>
          <w:p w14:paraId="1FF5AA7B" w14:textId="0E34539B" w:rsidR="00D3035D" w:rsidRDefault="00D3035D" w:rsidP="00FC6C66">
            <w:pPr>
              <w:spacing w:before="120" w:after="120"/>
              <w:rPr>
                <w:rFonts w:ascii="Arial" w:hAnsi="Arial" w:cs="Arial"/>
                <w:bCs/>
              </w:rPr>
            </w:pPr>
            <w:r>
              <w:rPr>
                <w:rFonts w:ascii="Arial" w:hAnsi="Arial" w:cs="Arial"/>
                <w:bCs/>
              </w:rPr>
              <w:t>Sampath leaves the house feeling more optimistic and catches the first bus he sees. On the outskirts of the town, he leaps off without thought, runs up a hill and climbs an old guava tree. Feeling content at last, he falls asleep, then decides to stay.</w:t>
            </w:r>
          </w:p>
          <w:p w14:paraId="2E9A001C" w14:textId="77777777" w:rsidR="00D3035D" w:rsidRPr="00384162" w:rsidRDefault="00D3035D" w:rsidP="00FC6C66">
            <w:pPr>
              <w:spacing w:before="120" w:after="120"/>
              <w:rPr>
                <w:rFonts w:ascii="Arial" w:hAnsi="Arial" w:cs="Arial"/>
                <w:b/>
              </w:rPr>
            </w:pPr>
            <w:r>
              <w:rPr>
                <w:rFonts w:ascii="Arial" w:hAnsi="Arial" w:cs="Arial"/>
                <w:bCs/>
              </w:rPr>
              <w:t xml:space="preserve">His family try to persuade him to come down, except Kulfi, who feels that she understands him. A doctor diagnoses him as ‘a crazy person’ and a holy man says an arranged marriage will be the solution. An unattractive girl is found who climbs the </w:t>
            </w:r>
            <w:proofErr w:type="gramStart"/>
            <w:r>
              <w:rPr>
                <w:rFonts w:ascii="Arial" w:hAnsi="Arial" w:cs="Arial"/>
                <w:bCs/>
              </w:rPr>
              <w:t>tree</w:t>
            </w:r>
            <w:proofErr w:type="gramEnd"/>
            <w:r>
              <w:rPr>
                <w:rFonts w:ascii="Arial" w:hAnsi="Arial" w:cs="Arial"/>
                <w:bCs/>
              </w:rPr>
              <w:t xml:space="preserve"> but Sampath reacts in horror. He just wants to be left alone and, to get rid of the crowd now watching him, reveals to them secrets he has read when opening their letters. They are amazed and decide that he has ‘unfathomable wisdom’.</w:t>
            </w:r>
          </w:p>
        </w:tc>
      </w:tr>
    </w:tbl>
    <w:p w14:paraId="416A9408" w14:textId="0FB5152B" w:rsidR="00AC5A0F" w:rsidRDefault="00AC5A0F" w:rsidP="00D3035D">
      <w:pPr>
        <w:spacing w:after="0"/>
        <w:rPr>
          <w:rFonts w:ascii="Arial" w:hAnsi="Arial" w:cs="Arial"/>
          <w:b/>
          <w:sz w:val="20"/>
          <w:szCs w:val="20"/>
        </w:rPr>
      </w:pPr>
    </w:p>
    <w:p w14:paraId="30F9C905" w14:textId="77777777" w:rsidR="00AC5A0F" w:rsidRDefault="00AC5A0F">
      <w:pPr>
        <w:rPr>
          <w:rFonts w:ascii="Arial" w:hAnsi="Arial" w:cs="Arial"/>
          <w:b/>
          <w:sz w:val="20"/>
          <w:szCs w:val="20"/>
        </w:rPr>
      </w:pPr>
      <w:r>
        <w:rPr>
          <w:rFonts w:ascii="Arial" w:hAnsi="Arial" w:cs="Arial"/>
          <w:b/>
          <w:sz w:val="20"/>
          <w:szCs w:val="20"/>
        </w:rPr>
        <w:br w:type="page"/>
      </w: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271"/>
        <w:gridCol w:w="8470"/>
      </w:tblGrid>
      <w:tr w:rsidR="00D3035D" w:rsidRPr="00384162" w14:paraId="4CC499DD" w14:textId="77777777" w:rsidTr="000B7946">
        <w:tc>
          <w:tcPr>
            <w:tcW w:w="1271" w:type="dxa"/>
            <w:tcBorders>
              <w:top w:val="single" w:sz="4" w:space="0" w:color="EA5B0C"/>
              <w:left w:val="single" w:sz="4" w:space="0" w:color="EA5B0C"/>
              <w:bottom w:val="single" w:sz="4" w:space="0" w:color="EA5B0C"/>
              <w:right w:val="single" w:sz="4" w:space="0" w:color="EA5B0C"/>
            </w:tcBorders>
            <w:shd w:val="clear" w:color="auto" w:fill="D74120"/>
            <w:vAlign w:val="center"/>
          </w:tcPr>
          <w:p w14:paraId="30BDDFCF" w14:textId="77777777" w:rsidR="00D3035D" w:rsidRPr="00D364DA" w:rsidRDefault="00D3035D" w:rsidP="00FC6C66">
            <w:pPr>
              <w:spacing w:before="120" w:after="120"/>
              <w:rPr>
                <w:rFonts w:ascii="Arial" w:hAnsi="Arial" w:cs="Arial"/>
                <w:b/>
                <w:bCs/>
                <w:color w:val="FFFFFF" w:themeColor="background1"/>
              </w:rPr>
            </w:pPr>
            <w:r>
              <w:rPr>
                <w:rFonts w:ascii="Arial" w:hAnsi="Arial" w:cs="Arial"/>
                <w:b/>
                <w:bCs/>
                <w:color w:val="FFFFFF" w:themeColor="background1"/>
              </w:rPr>
              <w:lastRenderedPageBreak/>
              <w:t>Chapter 8</w:t>
            </w:r>
          </w:p>
        </w:tc>
        <w:tc>
          <w:tcPr>
            <w:tcW w:w="8470" w:type="dxa"/>
            <w:tcBorders>
              <w:top w:val="single" w:sz="4" w:space="0" w:color="EA5B0C"/>
              <w:left w:val="single" w:sz="4" w:space="0" w:color="EA5B0C"/>
              <w:bottom w:val="single" w:sz="4" w:space="0" w:color="EA5B0C"/>
              <w:right w:val="single" w:sz="4" w:space="0" w:color="EA5B0C"/>
            </w:tcBorders>
          </w:tcPr>
          <w:p w14:paraId="7F3FC70F" w14:textId="24C1B959" w:rsidR="00D3035D" w:rsidRPr="00384162" w:rsidRDefault="00D3035D" w:rsidP="00FC6C66">
            <w:pPr>
              <w:spacing w:before="120" w:after="120"/>
              <w:rPr>
                <w:rFonts w:ascii="Arial" w:hAnsi="Arial" w:cs="Arial"/>
                <w:b/>
              </w:rPr>
            </w:pPr>
            <w:r>
              <w:rPr>
                <w:rFonts w:ascii="Arial" w:hAnsi="Arial" w:cs="Arial"/>
                <w:bCs/>
              </w:rPr>
              <w:t xml:space="preserve">Crowds gather in the orchard and Mr Chawla realises that Sampath could make them rich. So, he makes the tree more </w:t>
            </w:r>
            <w:r w:rsidR="00254975">
              <w:rPr>
                <w:rFonts w:ascii="Arial" w:hAnsi="Arial" w:cs="Arial"/>
                <w:bCs/>
              </w:rPr>
              <w:t>comfortable,</w:t>
            </w:r>
            <w:r>
              <w:rPr>
                <w:rFonts w:ascii="Arial" w:hAnsi="Arial" w:cs="Arial"/>
                <w:bCs/>
              </w:rPr>
              <w:t xml:space="preserve"> and the family start to pander to Sampath’s every need. Sampath continues to respond to people’s questions, though many of his comments are ambiguous or just common sense. Nevertheless, they are repeated with reverence around the town. Kulfi is cooking </w:t>
            </w:r>
            <w:proofErr w:type="gramStart"/>
            <w:r>
              <w:rPr>
                <w:rFonts w:ascii="Arial" w:hAnsi="Arial" w:cs="Arial"/>
                <w:bCs/>
              </w:rPr>
              <w:t>all of</w:t>
            </w:r>
            <w:proofErr w:type="gramEnd"/>
            <w:r>
              <w:rPr>
                <w:rFonts w:ascii="Arial" w:hAnsi="Arial" w:cs="Arial"/>
                <w:bCs/>
              </w:rPr>
              <w:t xml:space="preserve"> Sampath’s meals and produces wonderful food for him. Gradually, Sampath becomes calm and content.</w:t>
            </w:r>
          </w:p>
        </w:tc>
      </w:tr>
    </w:tbl>
    <w:p w14:paraId="2D4F803D" w14:textId="05012994" w:rsidR="00D3035D" w:rsidRDefault="00D3035D" w:rsidP="00D3035D">
      <w:pPr>
        <w:spacing w:after="0"/>
        <w:rPr>
          <w:rFonts w:ascii="Arial" w:hAnsi="Arial" w:cs="Arial"/>
          <w:b/>
          <w:sz w:val="20"/>
          <w:szCs w:val="20"/>
        </w:rPr>
      </w:pPr>
    </w:p>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1271"/>
        <w:gridCol w:w="8470"/>
      </w:tblGrid>
      <w:tr w:rsidR="00D3035D" w:rsidRPr="00384162" w14:paraId="5FFDB25B" w14:textId="77777777" w:rsidTr="00335140">
        <w:tc>
          <w:tcPr>
            <w:tcW w:w="1271" w:type="dxa"/>
            <w:shd w:val="clear" w:color="auto" w:fill="D74120"/>
            <w:vAlign w:val="center"/>
          </w:tcPr>
          <w:p w14:paraId="780BD5CD" w14:textId="77777777" w:rsidR="00D3035D" w:rsidRPr="00D364DA" w:rsidRDefault="00D3035D" w:rsidP="00FC6C66">
            <w:pPr>
              <w:spacing w:before="120" w:after="120"/>
              <w:jc w:val="center"/>
              <w:rPr>
                <w:rFonts w:ascii="Arial" w:hAnsi="Arial" w:cs="Arial"/>
                <w:b/>
                <w:bCs/>
                <w:color w:val="FFFFFF" w:themeColor="background1"/>
              </w:rPr>
            </w:pPr>
            <w:r>
              <w:rPr>
                <w:rFonts w:ascii="Arial" w:hAnsi="Arial" w:cs="Arial"/>
                <w:b/>
                <w:bCs/>
                <w:color w:val="FFFFFF" w:themeColor="background1"/>
              </w:rPr>
              <w:t>Chapter 9</w:t>
            </w:r>
          </w:p>
        </w:tc>
        <w:tc>
          <w:tcPr>
            <w:tcW w:w="8470" w:type="dxa"/>
          </w:tcPr>
          <w:p w14:paraId="79161A59" w14:textId="77777777" w:rsidR="00D3035D" w:rsidRPr="00384162" w:rsidRDefault="00D3035D" w:rsidP="00FC6C66">
            <w:pPr>
              <w:spacing w:before="120" w:after="120"/>
              <w:rPr>
                <w:rFonts w:ascii="Arial" w:hAnsi="Arial" w:cs="Arial"/>
                <w:b/>
              </w:rPr>
            </w:pPr>
            <w:r>
              <w:rPr>
                <w:rFonts w:ascii="Arial" w:hAnsi="Arial" w:cs="Arial"/>
                <w:bCs/>
              </w:rPr>
              <w:t xml:space="preserve">Meanwhile, Pinky is not happy that </w:t>
            </w:r>
            <w:r w:rsidRPr="00314056">
              <w:rPr>
                <w:rFonts w:ascii="Arial" w:hAnsi="Arial" w:cs="Arial"/>
                <w:bCs/>
                <w:u w:val="single"/>
              </w:rPr>
              <w:t>her</w:t>
            </w:r>
            <w:r>
              <w:rPr>
                <w:rFonts w:ascii="Arial" w:hAnsi="Arial" w:cs="Arial"/>
                <w:bCs/>
              </w:rPr>
              <w:t xml:space="preserve"> </w:t>
            </w:r>
            <w:r w:rsidRPr="00314056">
              <w:rPr>
                <w:rFonts w:ascii="Arial" w:hAnsi="Arial" w:cs="Arial"/>
                <w:bCs/>
              </w:rPr>
              <w:t>life</w:t>
            </w:r>
            <w:r>
              <w:rPr>
                <w:rFonts w:ascii="Arial" w:hAnsi="Arial" w:cs="Arial"/>
                <w:bCs/>
              </w:rPr>
              <w:t xml:space="preserve"> has been disrupted. She visits the bazaar and spends all her time planning what she will wear. She takes Ammaji, her grandmother, to get new dentures. They are eating ice-cream, bought from the Hungry Hop boy, when the bold Cinema Monkey steals the cone and </w:t>
            </w:r>
            <w:proofErr w:type="spellStart"/>
            <w:r>
              <w:rPr>
                <w:rFonts w:ascii="Arial" w:hAnsi="Arial" w:cs="Arial"/>
                <w:bCs/>
              </w:rPr>
              <w:t>Ammaji’s</w:t>
            </w:r>
            <w:proofErr w:type="spellEnd"/>
            <w:r>
              <w:rPr>
                <w:rFonts w:ascii="Arial" w:hAnsi="Arial" w:cs="Arial"/>
                <w:bCs/>
              </w:rPr>
              <w:t xml:space="preserve"> dentures. These are retrieved by the Hungry Hop boy. Pinky notices that he is not ugly and has been kind.</w:t>
            </w:r>
          </w:p>
        </w:tc>
      </w:tr>
    </w:tbl>
    <w:p w14:paraId="22B027CD" w14:textId="77777777" w:rsidR="00D3035D" w:rsidRDefault="00D3035D" w:rsidP="00D3035D">
      <w:pPr>
        <w:spacing w:after="0"/>
        <w:rPr>
          <w:rFonts w:ascii="Arial" w:hAnsi="Arial" w:cs="Arial"/>
          <w:sz w:val="20"/>
          <w:szCs w:val="20"/>
        </w:rPr>
      </w:pPr>
    </w:p>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1271"/>
        <w:gridCol w:w="8470"/>
      </w:tblGrid>
      <w:tr w:rsidR="00D3035D" w:rsidRPr="00384162" w14:paraId="122002D1" w14:textId="77777777" w:rsidTr="00AB73D5">
        <w:tc>
          <w:tcPr>
            <w:tcW w:w="1271" w:type="dxa"/>
            <w:shd w:val="clear" w:color="auto" w:fill="D74120"/>
            <w:vAlign w:val="center"/>
          </w:tcPr>
          <w:p w14:paraId="4DC1DC26" w14:textId="77777777" w:rsidR="00D3035D" w:rsidRPr="00D364DA" w:rsidRDefault="00D3035D" w:rsidP="00FC6C66">
            <w:pPr>
              <w:spacing w:before="120" w:after="120"/>
              <w:jc w:val="center"/>
              <w:rPr>
                <w:rFonts w:ascii="Arial" w:hAnsi="Arial" w:cs="Arial"/>
                <w:b/>
                <w:bCs/>
                <w:color w:val="FFFFFF" w:themeColor="background1"/>
              </w:rPr>
            </w:pPr>
            <w:r>
              <w:rPr>
                <w:rFonts w:ascii="Arial" w:hAnsi="Arial" w:cs="Arial"/>
                <w:b/>
                <w:bCs/>
                <w:color w:val="FFFFFF" w:themeColor="background1"/>
              </w:rPr>
              <w:t>Chapters 10–11</w:t>
            </w:r>
          </w:p>
        </w:tc>
        <w:tc>
          <w:tcPr>
            <w:tcW w:w="8470" w:type="dxa"/>
          </w:tcPr>
          <w:p w14:paraId="21277087" w14:textId="77777777" w:rsidR="00D3035D" w:rsidRDefault="00D3035D" w:rsidP="00FC6C66">
            <w:pPr>
              <w:spacing w:before="120" w:after="120"/>
              <w:rPr>
                <w:rFonts w:ascii="Arial" w:hAnsi="Arial" w:cs="Arial"/>
                <w:bCs/>
              </w:rPr>
            </w:pPr>
            <w:r>
              <w:rPr>
                <w:rFonts w:ascii="Arial" w:hAnsi="Arial" w:cs="Arial"/>
                <w:bCs/>
              </w:rPr>
              <w:t>The family are now living comfortably in the orchard. Mr Chawla continues to focus on making money by donations and a tea stall. A spy arrives from the Atheist Society, determined to see if Sampath is a fraud, but all the devotees (including Miss Jyotsna) are still spellbound by the ‘Holy Man’.</w:t>
            </w:r>
          </w:p>
          <w:p w14:paraId="0114B2E7" w14:textId="77777777" w:rsidR="00D3035D" w:rsidRPr="00384162" w:rsidRDefault="00D3035D" w:rsidP="00FC6C66">
            <w:pPr>
              <w:spacing w:before="120" w:after="120"/>
              <w:rPr>
                <w:rFonts w:ascii="Arial" w:hAnsi="Arial" w:cs="Arial"/>
                <w:b/>
              </w:rPr>
            </w:pPr>
            <w:r>
              <w:rPr>
                <w:rFonts w:ascii="Arial" w:hAnsi="Arial" w:cs="Arial"/>
                <w:bCs/>
              </w:rPr>
              <w:t>Kulfi continues to search the nearby forest for yet more unusual ingredients for Sampath’s meals. The spy is convinced that the secret of Sampath’s words ‘would be found in the cooking pot’.</w:t>
            </w:r>
          </w:p>
        </w:tc>
      </w:tr>
    </w:tbl>
    <w:p w14:paraId="7118B68F" w14:textId="77777777" w:rsidR="00D3035D" w:rsidRDefault="00D3035D" w:rsidP="00D3035D">
      <w:pPr>
        <w:spacing w:after="0"/>
        <w:rPr>
          <w:rFonts w:ascii="Arial" w:hAnsi="Arial" w:cs="Arial"/>
          <w:sz w:val="20"/>
          <w:szCs w:val="20"/>
        </w:rPr>
      </w:pPr>
    </w:p>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1271"/>
        <w:gridCol w:w="8470"/>
      </w:tblGrid>
      <w:tr w:rsidR="00D3035D" w:rsidRPr="00384162" w14:paraId="58CB3FA4" w14:textId="77777777" w:rsidTr="0016298D">
        <w:tc>
          <w:tcPr>
            <w:tcW w:w="1271" w:type="dxa"/>
            <w:shd w:val="clear" w:color="auto" w:fill="D74120"/>
            <w:vAlign w:val="center"/>
          </w:tcPr>
          <w:p w14:paraId="65AF4CD5" w14:textId="77777777" w:rsidR="00D3035D" w:rsidRPr="00D364DA" w:rsidRDefault="00D3035D" w:rsidP="00FC6C66">
            <w:pPr>
              <w:spacing w:before="120" w:after="120"/>
              <w:jc w:val="center"/>
              <w:rPr>
                <w:rFonts w:ascii="Arial" w:hAnsi="Arial" w:cs="Arial"/>
                <w:b/>
                <w:bCs/>
                <w:color w:val="FFFFFF" w:themeColor="background1"/>
              </w:rPr>
            </w:pPr>
            <w:r>
              <w:rPr>
                <w:rFonts w:ascii="Arial" w:hAnsi="Arial" w:cs="Arial"/>
                <w:b/>
                <w:bCs/>
                <w:color w:val="FFFFFF" w:themeColor="background1"/>
              </w:rPr>
              <w:t>Chapters 12–14</w:t>
            </w:r>
          </w:p>
        </w:tc>
        <w:tc>
          <w:tcPr>
            <w:tcW w:w="8470" w:type="dxa"/>
          </w:tcPr>
          <w:p w14:paraId="112366D7" w14:textId="77777777" w:rsidR="00D3035D" w:rsidRDefault="00D3035D" w:rsidP="00FC6C66">
            <w:pPr>
              <w:spacing w:before="120" w:after="120"/>
              <w:rPr>
                <w:rFonts w:ascii="Arial" w:hAnsi="Arial" w:cs="Arial"/>
                <w:bCs/>
              </w:rPr>
            </w:pPr>
            <w:r>
              <w:rPr>
                <w:rFonts w:ascii="Arial" w:hAnsi="Arial" w:cs="Arial"/>
                <w:bCs/>
              </w:rPr>
              <w:t>A band of monkeys, led by the Cinema Monkey, join Sampath in the tree. They soon recognise him as the best source of food, and Sampath enjoys their company.</w:t>
            </w:r>
          </w:p>
          <w:p w14:paraId="162D0952" w14:textId="028A7623" w:rsidR="00D3035D" w:rsidRPr="00384162" w:rsidRDefault="00D3035D" w:rsidP="00FC6C66">
            <w:pPr>
              <w:spacing w:before="120" w:after="120"/>
              <w:rPr>
                <w:rFonts w:ascii="Arial" w:hAnsi="Arial" w:cs="Arial"/>
                <w:b/>
              </w:rPr>
            </w:pPr>
            <w:r>
              <w:rPr>
                <w:rFonts w:ascii="Arial" w:hAnsi="Arial" w:cs="Arial"/>
                <w:bCs/>
              </w:rPr>
              <w:t xml:space="preserve">A month later, the monkeys discover some bottles of rum and enjoy it so much that they steal any alcohol they can find. The devotees begin to find them not just naughty but a real nuisance now that they are drunk. Mr Chawla wants Sampath to leave the </w:t>
            </w:r>
            <w:r w:rsidR="00254975">
              <w:rPr>
                <w:rFonts w:ascii="Arial" w:hAnsi="Arial" w:cs="Arial"/>
                <w:bCs/>
              </w:rPr>
              <w:t>tree,</w:t>
            </w:r>
            <w:r>
              <w:rPr>
                <w:rFonts w:ascii="Arial" w:hAnsi="Arial" w:cs="Arial"/>
                <w:bCs/>
              </w:rPr>
              <w:t xml:space="preserve"> but Sampath is indignant and vows never to leave. The monkeys continue to get alcohol and behave ‘like hooligans’ so Mr Chawla consults the officials in </w:t>
            </w:r>
            <w:proofErr w:type="spellStart"/>
            <w:r>
              <w:rPr>
                <w:rFonts w:ascii="Arial" w:hAnsi="Arial" w:cs="Arial"/>
                <w:bCs/>
              </w:rPr>
              <w:t>Shahkot</w:t>
            </w:r>
            <w:proofErr w:type="spellEnd"/>
            <w:r>
              <w:rPr>
                <w:rFonts w:ascii="Arial" w:hAnsi="Arial" w:cs="Arial"/>
                <w:bCs/>
              </w:rPr>
              <w:t>.</w:t>
            </w:r>
          </w:p>
        </w:tc>
      </w:tr>
    </w:tbl>
    <w:p w14:paraId="085560E8" w14:textId="77777777" w:rsidR="00D3035D" w:rsidRDefault="00D3035D" w:rsidP="00D3035D">
      <w:pPr>
        <w:spacing w:after="0"/>
        <w:rPr>
          <w:rFonts w:ascii="Arial" w:hAnsi="Arial" w:cs="Arial"/>
          <w:sz w:val="20"/>
          <w:szCs w:val="20"/>
        </w:rPr>
      </w:pPr>
    </w:p>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1271"/>
        <w:gridCol w:w="8470"/>
      </w:tblGrid>
      <w:tr w:rsidR="00D3035D" w:rsidRPr="00384162" w14:paraId="1EEAF4AD" w14:textId="77777777" w:rsidTr="0016298D">
        <w:tc>
          <w:tcPr>
            <w:tcW w:w="1271" w:type="dxa"/>
            <w:shd w:val="clear" w:color="auto" w:fill="D74120"/>
            <w:vAlign w:val="center"/>
          </w:tcPr>
          <w:p w14:paraId="3887AFD5" w14:textId="77777777" w:rsidR="00D3035D" w:rsidRPr="00D364DA" w:rsidRDefault="00D3035D" w:rsidP="00FC6C66">
            <w:pPr>
              <w:spacing w:before="120" w:after="120"/>
              <w:jc w:val="center"/>
              <w:rPr>
                <w:rFonts w:ascii="Arial" w:hAnsi="Arial" w:cs="Arial"/>
                <w:b/>
                <w:bCs/>
                <w:color w:val="FFFFFF" w:themeColor="background1"/>
              </w:rPr>
            </w:pPr>
            <w:r>
              <w:rPr>
                <w:rFonts w:ascii="Arial" w:hAnsi="Arial" w:cs="Arial"/>
                <w:b/>
                <w:bCs/>
                <w:color w:val="FFFFFF" w:themeColor="background1"/>
              </w:rPr>
              <w:t>Chapters 15–16</w:t>
            </w:r>
          </w:p>
        </w:tc>
        <w:tc>
          <w:tcPr>
            <w:tcW w:w="8470" w:type="dxa"/>
          </w:tcPr>
          <w:p w14:paraId="4871524C" w14:textId="6367AEE6" w:rsidR="00D3035D" w:rsidRDefault="00D3035D" w:rsidP="00FC6C66">
            <w:pPr>
              <w:spacing w:before="120" w:after="120"/>
              <w:rPr>
                <w:rFonts w:ascii="Arial" w:hAnsi="Arial" w:cs="Arial"/>
                <w:bCs/>
              </w:rPr>
            </w:pPr>
            <w:r>
              <w:rPr>
                <w:rFonts w:ascii="Arial" w:hAnsi="Arial" w:cs="Arial"/>
                <w:bCs/>
              </w:rPr>
              <w:t xml:space="preserve">The Chief Medical Officer, the head of the University biology department and the Brigadier become </w:t>
            </w:r>
            <w:r w:rsidR="00254975">
              <w:rPr>
                <w:rFonts w:ascii="Arial" w:hAnsi="Arial" w:cs="Arial"/>
                <w:bCs/>
              </w:rPr>
              <w:t>involved,</w:t>
            </w:r>
            <w:r>
              <w:rPr>
                <w:rFonts w:ascii="Arial" w:hAnsi="Arial" w:cs="Arial"/>
                <w:bCs/>
              </w:rPr>
              <w:t xml:space="preserve"> but they are inept and do nothing. </w:t>
            </w:r>
          </w:p>
          <w:p w14:paraId="3E6F183C" w14:textId="77777777" w:rsidR="00D3035D" w:rsidRDefault="00D3035D" w:rsidP="00FC6C66">
            <w:pPr>
              <w:spacing w:before="120" w:after="120"/>
              <w:rPr>
                <w:rFonts w:ascii="Arial" w:hAnsi="Arial" w:cs="Arial"/>
                <w:bCs/>
              </w:rPr>
            </w:pPr>
            <w:r>
              <w:rPr>
                <w:rFonts w:ascii="Arial" w:hAnsi="Arial" w:cs="Arial"/>
                <w:bCs/>
              </w:rPr>
              <w:t>Sampath begins to worry about the fate of the monkeys and himself. He is content when they are behaving again, for the moment, and he feels that he could no longer live without them and his tree home. He is transfixed by the beauty of the scenery around him.</w:t>
            </w:r>
          </w:p>
          <w:p w14:paraId="47017B7B" w14:textId="77777777" w:rsidR="00D3035D" w:rsidRPr="00384162" w:rsidRDefault="00D3035D" w:rsidP="00FC6C66">
            <w:pPr>
              <w:spacing w:before="120" w:after="120"/>
              <w:rPr>
                <w:rFonts w:ascii="Arial" w:hAnsi="Arial" w:cs="Arial"/>
                <w:b/>
              </w:rPr>
            </w:pPr>
            <w:r>
              <w:rPr>
                <w:rFonts w:ascii="Arial" w:hAnsi="Arial" w:cs="Arial"/>
                <w:bCs/>
              </w:rPr>
              <w:t>Meanwhile Pinky is trying to meet the Hungry Hop boy, who is being guarded by his family who want him to marry someone else. They exchange notes and gifts through the bathroom window.</w:t>
            </w:r>
          </w:p>
        </w:tc>
      </w:tr>
    </w:tbl>
    <w:p w14:paraId="36B96644" w14:textId="77777777" w:rsidR="00D3035D" w:rsidRDefault="00D3035D" w:rsidP="00D3035D">
      <w:pPr>
        <w:spacing w:after="0"/>
        <w:rPr>
          <w:rFonts w:ascii="Arial" w:hAnsi="Arial" w:cs="Arial"/>
          <w:sz w:val="20"/>
          <w:szCs w:val="20"/>
        </w:rPr>
      </w:pPr>
    </w:p>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1271"/>
        <w:gridCol w:w="8470"/>
      </w:tblGrid>
      <w:tr w:rsidR="00D3035D" w:rsidRPr="00384162" w14:paraId="37235AAD" w14:textId="77777777" w:rsidTr="00881D63">
        <w:tc>
          <w:tcPr>
            <w:tcW w:w="1271" w:type="dxa"/>
            <w:shd w:val="clear" w:color="auto" w:fill="D74120"/>
            <w:vAlign w:val="center"/>
          </w:tcPr>
          <w:p w14:paraId="5042D983" w14:textId="77777777" w:rsidR="00D3035D" w:rsidRPr="00D364DA" w:rsidRDefault="00D3035D" w:rsidP="00FC6C66">
            <w:pPr>
              <w:spacing w:before="120" w:after="120"/>
              <w:jc w:val="center"/>
              <w:rPr>
                <w:rFonts w:ascii="Arial" w:hAnsi="Arial" w:cs="Arial"/>
                <w:b/>
                <w:bCs/>
                <w:color w:val="FFFFFF" w:themeColor="background1"/>
              </w:rPr>
            </w:pPr>
            <w:r>
              <w:rPr>
                <w:rFonts w:ascii="Arial" w:hAnsi="Arial" w:cs="Arial"/>
                <w:b/>
                <w:bCs/>
                <w:color w:val="FFFFFF" w:themeColor="background1"/>
              </w:rPr>
              <w:t>Chapter</w:t>
            </w:r>
            <w:r w:rsidRPr="000B7946">
              <w:rPr>
                <w:rFonts w:ascii="Arial" w:hAnsi="Arial" w:cs="Arial"/>
                <w:b/>
                <w:bCs/>
                <w:color w:val="FFFFFF" w:themeColor="background1"/>
                <w:shd w:val="clear" w:color="auto" w:fill="D74120"/>
              </w:rPr>
              <w:t>s 17–18</w:t>
            </w:r>
          </w:p>
        </w:tc>
        <w:tc>
          <w:tcPr>
            <w:tcW w:w="8470" w:type="dxa"/>
          </w:tcPr>
          <w:p w14:paraId="2F9F5514" w14:textId="77777777" w:rsidR="00D3035D" w:rsidRDefault="00D3035D" w:rsidP="00FC6C66">
            <w:pPr>
              <w:spacing w:before="120" w:after="120"/>
              <w:rPr>
                <w:rFonts w:ascii="Arial" w:hAnsi="Arial" w:cs="Arial"/>
                <w:bCs/>
              </w:rPr>
            </w:pPr>
            <w:r>
              <w:rPr>
                <w:rFonts w:ascii="Arial" w:hAnsi="Arial" w:cs="Arial"/>
                <w:bCs/>
              </w:rPr>
              <w:t>The spy follows Kulfi who is desperate to find and cook something new, hopefully a monkey!</w:t>
            </w:r>
          </w:p>
          <w:p w14:paraId="0E8FA115" w14:textId="77777777" w:rsidR="00D3035D" w:rsidRPr="00384162" w:rsidRDefault="00D3035D" w:rsidP="00FC6C66">
            <w:pPr>
              <w:spacing w:before="120" w:after="120"/>
              <w:rPr>
                <w:rFonts w:ascii="Arial" w:hAnsi="Arial" w:cs="Arial"/>
                <w:b/>
              </w:rPr>
            </w:pPr>
            <w:r>
              <w:rPr>
                <w:rFonts w:ascii="Arial" w:hAnsi="Arial" w:cs="Arial"/>
                <w:bCs/>
              </w:rPr>
              <w:t>The monkeys are again misbehaving. The officials realise something must be done but some people want them left alone. There is now discord in both the town and the orchard; Sampath begins to feel overwhelmed as his contented life has been ruined.</w:t>
            </w:r>
          </w:p>
        </w:tc>
      </w:tr>
    </w:tbl>
    <w:p w14:paraId="43115267" w14:textId="7AC205D3" w:rsidR="00D3035D" w:rsidRDefault="00D3035D" w:rsidP="00D3035D">
      <w:pPr>
        <w:spacing w:after="0"/>
        <w:rPr>
          <w:rFonts w:ascii="Arial" w:hAnsi="Arial" w:cs="Arial"/>
          <w:sz w:val="20"/>
          <w:szCs w:val="20"/>
        </w:rPr>
      </w:pPr>
    </w:p>
    <w:p w14:paraId="0066696A" w14:textId="77777777" w:rsidR="00D3035D" w:rsidRDefault="00D3035D">
      <w:pPr>
        <w:rPr>
          <w:rFonts w:ascii="Arial" w:hAnsi="Arial" w:cs="Arial"/>
          <w:sz w:val="20"/>
          <w:szCs w:val="20"/>
        </w:rPr>
      </w:pPr>
      <w:r>
        <w:rPr>
          <w:rFonts w:ascii="Arial" w:hAnsi="Arial" w:cs="Arial"/>
          <w:sz w:val="20"/>
          <w:szCs w:val="20"/>
        </w:rPr>
        <w:br w:type="page"/>
      </w:r>
    </w:p>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1271"/>
        <w:gridCol w:w="8470"/>
      </w:tblGrid>
      <w:tr w:rsidR="00D3035D" w:rsidRPr="00384162" w14:paraId="6E7634D0" w14:textId="77777777" w:rsidTr="00881D63">
        <w:tc>
          <w:tcPr>
            <w:tcW w:w="1271" w:type="dxa"/>
            <w:shd w:val="clear" w:color="auto" w:fill="D74120"/>
            <w:vAlign w:val="center"/>
          </w:tcPr>
          <w:p w14:paraId="0A931E80" w14:textId="77777777" w:rsidR="00D3035D" w:rsidRPr="00D364DA" w:rsidRDefault="00D3035D" w:rsidP="00FC6C66">
            <w:pPr>
              <w:spacing w:before="120" w:after="120"/>
              <w:jc w:val="center"/>
              <w:rPr>
                <w:rFonts w:ascii="Arial" w:hAnsi="Arial" w:cs="Arial"/>
                <w:b/>
                <w:bCs/>
                <w:color w:val="FFFFFF" w:themeColor="background1"/>
              </w:rPr>
            </w:pPr>
            <w:r>
              <w:rPr>
                <w:rFonts w:ascii="Arial" w:hAnsi="Arial" w:cs="Arial"/>
                <w:b/>
                <w:bCs/>
                <w:color w:val="FFFFFF" w:themeColor="background1"/>
              </w:rPr>
              <w:lastRenderedPageBreak/>
              <w:t>Chapters 19–22</w:t>
            </w:r>
          </w:p>
        </w:tc>
        <w:tc>
          <w:tcPr>
            <w:tcW w:w="8470" w:type="dxa"/>
          </w:tcPr>
          <w:p w14:paraId="4905C940" w14:textId="77777777" w:rsidR="00D3035D" w:rsidRDefault="00D3035D" w:rsidP="00FC6C66">
            <w:pPr>
              <w:spacing w:before="120" w:after="120"/>
              <w:rPr>
                <w:rFonts w:ascii="Arial" w:hAnsi="Arial" w:cs="Arial"/>
                <w:bCs/>
              </w:rPr>
            </w:pPr>
            <w:r>
              <w:rPr>
                <w:rFonts w:ascii="Arial" w:hAnsi="Arial" w:cs="Arial"/>
                <w:bCs/>
              </w:rPr>
              <w:t>The officials come up with different plans and put these to Sampath who, sad and frightened, cannot understand what they are saying. He wants things to return to the early, peaceful days of his time in the orchard.</w:t>
            </w:r>
          </w:p>
          <w:p w14:paraId="7E06714A" w14:textId="77777777" w:rsidR="00D3035D" w:rsidRDefault="00D3035D" w:rsidP="00FC6C66">
            <w:pPr>
              <w:spacing w:before="120" w:after="120"/>
              <w:rPr>
                <w:rFonts w:ascii="Arial" w:hAnsi="Arial" w:cs="Arial"/>
                <w:bCs/>
              </w:rPr>
            </w:pPr>
            <w:r>
              <w:rPr>
                <w:rFonts w:ascii="Arial" w:hAnsi="Arial" w:cs="Arial"/>
                <w:bCs/>
              </w:rPr>
              <w:t>The new District Commissioner arrives, horrified to be given such an impossible mess to sort out. Eventually, Mr Chawla suggests that the army and police should be trained as monkey-catchers and then the monkeys can be released far away.</w:t>
            </w:r>
          </w:p>
          <w:p w14:paraId="58352A4E" w14:textId="77777777" w:rsidR="00D3035D" w:rsidRDefault="00D3035D" w:rsidP="00FC6C66">
            <w:pPr>
              <w:spacing w:before="120" w:after="120"/>
              <w:rPr>
                <w:rFonts w:ascii="Arial" w:hAnsi="Arial" w:cs="Arial"/>
                <w:bCs/>
              </w:rPr>
            </w:pPr>
            <w:r>
              <w:rPr>
                <w:rFonts w:ascii="Arial" w:hAnsi="Arial" w:cs="Arial"/>
                <w:bCs/>
              </w:rPr>
              <w:t xml:space="preserve">At the tree, the situation is tense </w:t>
            </w:r>
            <w:proofErr w:type="gramStart"/>
            <w:r>
              <w:rPr>
                <w:rFonts w:ascii="Arial" w:hAnsi="Arial" w:cs="Arial"/>
                <w:bCs/>
              </w:rPr>
              <w:t>and,</w:t>
            </w:r>
            <w:proofErr w:type="gramEnd"/>
            <w:r>
              <w:rPr>
                <w:rFonts w:ascii="Arial" w:hAnsi="Arial" w:cs="Arial"/>
                <w:bCs/>
              </w:rPr>
              <w:t xml:space="preserve"> ill with worry, Sampath plots his escape as he stares longingly at the mountains. His face has a ‘desperate, hunted look’. </w:t>
            </w:r>
          </w:p>
          <w:p w14:paraId="0AA4C715" w14:textId="77777777" w:rsidR="00D3035D" w:rsidRPr="00384162" w:rsidRDefault="00D3035D" w:rsidP="00FC6C66">
            <w:pPr>
              <w:spacing w:before="120" w:after="120"/>
              <w:rPr>
                <w:rFonts w:ascii="Arial" w:hAnsi="Arial" w:cs="Arial"/>
                <w:b/>
              </w:rPr>
            </w:pPr>
            <w:r>
              <w:rPr>
                <w:rFonts w:ascii="Arial" w:hAnsi="Arial" w:cs="Arial"/>
                <w:bCs/>
              </w:rPr>
              <w:t>Kulfi plans a feast with ‘a new ingredient’, which will need all her ‘instincts, expertise and talents’.</w:t>
            </w:r>
          </w:p>
        </w:tc>
      </w:tr>
    </w:tbl>
    <w:p w14:paraId="47D4F4A4" w14:textId="77777777" w:rsidR="00D3035D" w:rsidRDefault="00D3035D" w:rsidP="00D3035D">
      <w:pPr>
        <w:spacing w:after="0"/>
        <w:rPr>
          <w:rFonts w:ascii="Arial" w:hAnsi="Arial" w:cs="Arial"/>
          <w:sz w:val="20"/>
          <w:szCs w:val="20"/>
        </w:rPr>
      </w:pPr>
    </w:p>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1271"/>
        <w:gridCol w:w="8470"/>
      </w:tblGrid>
      <w:tr w:rsidR="00D3035D" w:rsidRPr="00384162" w14:paraId="5CF9CE57" w14:textId="77777777" w:rsidTr="00881D63">
        <w:tc>
          <w:tcPr>
            <w:tcW w:w="1271" w:type="dxa"/>
            <w:shd w:val="clear" w:color="auto" w:fill="D74120"/>
            <w:vAlign w:val="center"/>
          </w:tcPr>
          <w:p w14:paraId="306EC537" w14:textId="77777777" w:rsidR="00D3035D" w:rsidRPr="00D364DA" w:rsidRDefault="00D3035D" w:rsidP="00FC6C66">
            <w:pPr>
              <w:spacing w:before="120" w:after="120"/>
              <w:jc w:val="center"/>
              <w:rPr>
                <w:rFonts w:ascii="Arial" w:hAnsi="Arial" w:cs="Arial"/>
                <w:b/>
                <w:bCs/>
                <w:color w:val="FFFFFF" w:themeColor="background1"/>
              </w:rPr>
            </w:pPr>
            <w:r>
              <w:rPr>
                <w:rFonts w:ascii="Arial" w:hAnsi="Arial" w:cs="Arial"/>
                <w:b/>
                <w:bCs/>
                <w:color w:val="FFFFFF" w:themeColor="background1"/>
              </w:rPr>
              <w:t>Chapters 23–24</w:t>
            </w:r>
          </w:p>
        </w:tc>
        <w:tc>
          <w:tcPr>
            <w:tcW w:w="8470" w:type="dxa"/>
          </w:tcPr>
          <w:p w14:paraId="2490AAEB" w14:textId="77777777" w:rsidR="00D3035D" w:rsidRPr="00384162" w:rsidRDefault="00D3035D" w:rsidP="00FC6C66">
            <w:pPr>
              <w:spacing w:before="120" w:after="120"/>
              <w:rPr>
                <w:rFonts w:ascii="Arial" w:hAnsi="Arial" w:cs="Arial"/>
                <w:b/>
              </w:rPr>
            </w:pPr>
            <w:r>
              <w:rPr>
                <w:rFonts w:ascii="Arial" w:hAnsi="Arial" w:cs="Arial"/>
                <w:bCs/>
              </w:rPr>
              <w:t xml:space="preserve">Pinky and Hungry Hop decide to run away together in his van while everyone is busy catching the monkeys. However, just then his family introduce him to a pretty girl who he can marry. He is in a dilemma, as Pinky has been so faithful. He takes the van to meet </w:t>
            </w:r>
            <w:proofErr w:type="gramStart"/>
            <w:r>
              <w:rPr>
                <w:rFonts w:ascii="Arial" w:hAnsi="Arial" w:cs="Arial"/>
                <w:bCs/>
              </w:rPr>
              <w:t>her</w:t>
            </w:r>
            <w:proofErr w:type="gramEnd"/>
            <w:r>
              <w:rPr>
                <w:rFonts w:ascii="Arial" w:hAnsi="Arial" w:cs="Arial"/>
                <w:bCs/>
              </w:rPr>
              <w:t xml:space="preserve"> but it gets caught up in the crowds. The army of monkey-catchers set off after many delays.</w:t>
            </w:r>
          </w:p>
        </w:tc>
      </w:tr>
    </w:tbl>
    <w:p w14:paraId="766DB8B1" w14:textId="77777777" w:rsidR="00D3035D" w:rsidRDefault="00D3035D" w:rsidP="00D3035D">
      <w:pPr>
        <w:spacing w:after="0"/>
        <w:rPr>
          <w:rFonts w:ascii="Arial" w:hAnsi="Arial" w:cs="Arial"/>
          <w:sz w:val="20"/>
          <w:szCs w:val="20"/>
        </w:rPr>
      </w:pPr>
    </w:p>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1271"/>
        <w:gridCol w:w="8470"/>
      </w:tblGrid>
      <w:tr w:rsidR="00D3035D" w:rsidRPr="00384162" w14:paraId="53D1EB58" w14:textId="77777777" w:rsidTr="00881D63">
        <w:tc>
          <w:tcPr>
            <w:tcW w:w="1271" w:type="dxa"/>
            <w:shd w:val="clear" w:color="auto" w:fill="D74120"/>
            <w:vAlign w:val="center"/>
          </w:tcPr>
          <w:p w14:paraId="1B322E7A" w14:textId="77777777" w:rsidR="00D3035D" w:rsidRPr="00D364DA" w:rsidRDefault="00D3035D" w:rsidP="00FC6C66">
            <w:pPr>
              <w:spacing w:before="120" w:after="120"/>
              <w:jc w:val="center"/>
              <w:rPr>
                <w:rFonts w:ascii="Arial" w:hAnsi="Arial" w:cs="Arial"/>
                <w:b/>
                <w:bCs/>
                <w:color w:val="FFFFFF" w:themeColor="background1"/>
              </w:rPr>
            </w:pPr>
            <w:r>
              <w:rPr>
                <w:rFonts w:ascii="Arial" w:hAnsi="Arial" w:cs="Arial"/>
                <w:b/>
                <w:bCs/>
                <w:color w:val="FFFFFF" w:themeColor="background1"/>
              </w:rPr>
              <w:t>Chapter 25</w:t>
            </w:r>
          </w:p>
        </w:tc>
        <w:tc>
          <w:tcPr>
            <w:tcW w:w="8470" w:type="dxa"/>
          </w:tcPr>
          <w:p w14:paraId="6F2DC8CC" w14:textId="77777777" w:rsidR="00D3035D" w:rsidRDefault="00D3035D" w:rsidP="00FC6C66">
            <w:pPr>
              <w:spacing w:before="120" w:after="120"/>
              <w:rPr>
                <w:rFonts w:ascii="Arial" w:hAnsi="Arial" w:cs="Arial"/>
                <w:bCs/>
              </w:rPr>
            </w:pPr>
            <w:r>
              <w:rPr>
                <w:rFonts w:ascii="Arial" w:hAnsi="Arial" w:cs="Arial"/>
                <w:bCs/>
              </w:rPr>
              <w:t>At the orchard, Kulfi has prepared the boiling pot for the monkey she will somehow get to fall in. She realises she is missing one vital ingredient and hurries away, leaving the spy hiding on a branch above the pot so he can get a good view.</w:t>
            </w:r>
          </w:p>
          <w:p w14:paraId="4A7D2914" w14:textId="77777777" w:rsidR="00D3035D" w:rsidRDefault="00D3035D" w:rsidP="00FC6C66">
            <w:pPr>
              <w:spacing w:before="120" w:after="120"/>
              <w:rPr>
                <w:rFonts w:ascii="Arial" w:hAnsi="Arial" w:cs="Arial"/>
                <w:bCs/>
              </w:rPr>
            </w:pPr>
            <w:r>
              <w:rPr>
                <w:rFonts w:ascii="Arial" w:hAnsi="Arial" w:cs="Arial"/>
                <w:bCs/>
              </w:rPr>
              <w:t>Hungry Hop is hysterical with indecision about whether to stay or go with Pinky, and his van keeps getting in the way of the army. They tie him up in the monkey nets. Pinky sees him and is disgusted that he has let her down.</w:t>
            </w:r>
          </w:p>
          <w:p w14:paraId="3E9DBE8E" w14:textId="77777777" w:rsidR="00D3035D" w:rsidRDefault="00D3035D" w:rsidP="00FC6C66">
            <w:pPr>
              <w:spacing w:before="120" w:after="120"/>
              <w:rPr>
                <w:rFonts w:ascii="Arial" w:hAnsi="Arial" w:cs="Arial"/>
                <w:bCs/>
              </w:rPr>
            </w:pPr>
            <w:r>
              <w:rPr>
                <w:rFonts w:ascii="Arial" w:hAnsi="Arial" w:cs="Arial"/>
                <w:bCs/>
              </w:rPr>
              <w:t>The army arrive at the orchard and the monkeys wake up. Sampath has disappeared from the tree and cannot be found, but in his place is a large guava with a brown patch the same shape as Sampath’s birthmark. Cinema Monkey picks it up and bounds away, followed by all the other monkeys.</w:t>
            </w:r>
          </w:p>
          <w:p w14:paraId="44A422B4" w14:textId="77777777" w:rsidR="00D3035D" w:rsidRDefault="00D3035D" w:rsidP="00FC6C66">
            <w:pPr>
              <w:spacing w:before="120" w:after="120"/>
              <w:rPr>
                <w:rFonts w:ascii="Arial" w:hAnsi="Arial" w:cs="Arial"/>
                <w:bCs/>
              </w:rPr>
            </w:pPr>
            <w:r>
              <w:rPr>
                <w:rFonts w:ascii="Arial" w:hAnsi="Arial" w:cs="Arial"/>
                <w:bCs/>
              </w:rPr>
              <w:t>The army and police chase them, joined by Pinky, who is now attracted to the Brigadier.</w:t>
            </w:r>
          </w:p>
          <w:p w14:paraId="67D43A6A" w14:textId="77777777" w:rsidR="00D3035D" w:rsidRPr="00384162" w:rsidRDefault="00D3035D" w:rsidP="00FC6C66">
            <w:pPr>
              <w:spacing w:before="120" w:after="120"/>
              <w:rPr>
                <w:rFonts w:ascii="Arial" w:hAnsi="Arial" w:cs="Arial"/>
                <w:b/>
              </w:rPr>
            </w:pPr>
            <w:r>
              <w:rPr>
                <w:rFonts w:ascii="Arial" w:hAnsi="Arial" w:cs="Arial"/>
                <w:bCs/>
              </w:rPr>
              <w:t>The spy crawls along the branch as the monkeys pass into the forest and up into the mountains until they reach the summit where they disappear. Suddenly Kulfi hears ‘a crack, a howl and a watery splash’; there is a broken branch above the cooking pot as they all approach</w:t>
            </w:r>
            <w:proofErr w:type="gramStart"/>
            <w:r>
              <w:rPr>
                <w:rFonts w:ascii="Arial" w:hAnsi="Arial" w:cs="Arial"/>
                <w:bCs/>
              </w:rPr>
              <w:t>… .</w:t>
            </w:r>
            <w:proofErr w:type="gramEnd"/>
          </w:p>
        </w:tc>
      </w:tr>
    </w:tbl>
    <w:p w14:paraId="099D2AC6" w14:textId="77777777" w:rsidR="00623DA3" w:rsidRDefault="00623DA3">
      <w:pPr>
        <w:rPr>
          <w:rFonts w:ascii="Arial" w:hAnsi="Arial" w:cs="Arial"/>
        </w:rPr>
      </w:pPr>
    </w:p>
    <w:bookmarkEnd w:id="3"/>
    <w:p w14:paraId="68F6CF26" w14:textId="65FFC55B" w:rsidR="00E6472F" w:rsidRDefault="00E6472F">
      <w:pPr>
        <w:rPr>
          <w:rFonts w:ascii="Arial" w:hAnsi="Arial" w:cs="Arial"/>
        </w:rPr>
        <w:sectPr w:rsidR="00E6472F" w:rsidSect="00D357FC">
          <w:headerReference w:type="default" r:id="rId41"/>
          <w:footerReference w:type="even" r:id="rId42"/>
          <w:footerReference w:type="default" r:id="rId43"/>
          <w:pgSz w:w="11906" w:h="16838"/>
          <w:pgMar w:top="1134" w:right="1134" w:bottom="0" w:left="1134" w:header="567" w:footer="567" w:gutter="0"/>
          <w:cols w:space="708"/>
          <w:docGrid w:linePitch="360"/>
        </w:sectPr>
      </w:pPr>
    </w:p>
    <w:p w14:paraId="13B07368" w14:textId="5BFF6797" w:rsidR="00C54591" w:rsidRPr="000B7946" w:rsidRDefault="000B0325" w:rsidP="005D620C">
      <w:pPr>
        <w:pStyle w:val="SectionHead"/>
        <w:tabs>
          <w:tab w:val="left" w:pos="9628"/>
        </w:tabs>
        <w:rPr>
          <w:b w:val="0"/>
          <w:bCs w:val="0"/>
          <w:color w:val="D74120"/>
        </w:rPr>
      </w:pPr>
      <w:bookmarkStart w:id="4" w:name="_Toc223089522"/>
      <w:r w:rsidRPr="000B7946">
        <w:rPr>
          <w:b w:val="0"/>
          <w:bCs w:val="0"/>
          <w:color w:val="D74120"/>
        </w:rPr>
        <w:lastRenderedPageBreak/>
        <w:t>2</w:t>
      </w:r>
      <w:r w:rsidR="004869FF" w:rsidRPr="000B7946">
        <w:rPr>
          <w:b w:val="0"/>
          <w:bCs w:val="0"/>
          <w:color w:val="D74120"/>
        </w:rPr>
        <w:t>.</w:t>
      </w:r>
      <w:r w:rsidR="00C54591" w:rsidRPr="000B7946">
        <w:rPr>
          <w:b w:val="0"/>
          <w:bCs w:val="0"/>
          <w:color w:val="D74120"/>
        </w:rPr>
        <w:t xml:space="preserve"> Character summaries </w:t>
      </w:r>
      <w:r w:rsidR="001E0A6F" w:rsidRPr="000B7946">
        <w:rPr>
          <w:b w:val="0"/>
          <w:bCs w:val="0"/>
          <w:color w:val="D74120"/>
        </w:rPr>
        <w:t>and</w:t>
      </w:r>
      <w:r w:rsidR="00C54591" w:rsidRPr="000B7946">
        <w:rPr>
          <w:b w:val="0"/>
          <w:bCs w:val="0"/>
          <w:color w:val="D74120"/>
        </w:rPr>
        <w:t xml:space="preserve"> quotations</w:t>
      </w:r>
      <w:bookmarkEnd w:id="4"/>
    </w:p>
    <w:p w14:paraId="73480B89" w14:textId="5FE65E6D" w:rsidR="00C54591" w:rsidRPr="000B7946" w:rsidRDefault="00B5794C" w:rsidP="00F64655">
      <w:pPr>
        <w:spacing w:before="120" w:after="60"/>
        <w:rPr>
          <w:rFonts w:ascii="Arial" w:hAnsi="Arial" w:cs="Arial"/>
          <w:bCs/>
          <w:color w:val="D74120"/>
          <w:sz w:val="24"/>
          <w:szCs w:val="24"/>
        </w:rPr>
      </w:pPr>
      <w:r w:rsidRPr="000B7946">
        <w:rPr>
          <w:rFonts w:ascii="Arial" w:hAnsi="Arial" w:cs="Arial"/>
          <w:bCs/>
          <w:color w:val="D74120"/>
          <w:sz w:val="24"/>
          <w:szCs w:val="24"/>
        </w:rPr>
        <w:t>S</w:t>
      </w:r>
      <w:r w:rsidR="003B1F84" w:rsidRPr="000B7946">
        <w:rPr>
          <w:rFonts w:ascii="Arial" w:hAnsi="Arial" w:cs="Arial"/>
          <w:bCs/>
          <w:color w:val="D74120"/>
          <w:sz w:val="24"/>
          <w:szCs w:val="24"/>
        </w:rPr>
        <w:t>a</w:t>
      </w:r>
      <w:r w:rsidRPr="000B7946">
        <w:rPr>
          <w:rFonts w:ascii="Arial" w:hAnsi="Arial" w:cs="Arial"/>
          <w:bCs/>
          <w:color w:val="D74120"/>
          <w:sz w:val="24"/>
          <w:szCs w:val="24"/>
        </w:rPr>
        <w:t>mpath</w:t>
      </w:r>
      <w:r w:rsidR="003B1F84" w:rsidRPr="000B7946">
        <w:rPr>
          <w:rFonts w:ascii="Arial" w:hAnsi="Arial" w:cs="Arial"/>
          <w:bCs/>
          <w:color w:val="D74120"/>
          <w:sz w:val="24"/>
          <w:szCs w:val="24"/>
        </w:rPr>
        <w:t xml:space="preserve"> Chawla</w:t>
      </w:r>
      <w:r w:rsidRPr="000B7946">
        <w:rPr>
          <w:rFonts w:ascii="Arial" w:hAnsi="Arial" w:cs="Arial"/>
          <w:bCs/>
          <w:color w:val="D74120"/>
          <w:sz w:val="24"/>
          <w:szCs w:val="24"/>
        </w:rPr>
        <w:t xml:space="preserve"> </w:t>
      </w:r>
    </w:p>
    <w:p w14:paraId="0AB5789F" w14:textId="77777777" w:rsidR="00D076D9" w:rsidRPr="005F0FFF" w:rsidRDefault="00D076D9" w:rsidP="00D076D9">
      <w:pPr>
        <w:spacing w:before="120" w:after="120"/>
        <w:rPr>
          <w:rFonts w:ascii="Arial" w:hAnsi="Arial" w:cs="Arial"/>
          <w:bCs/>
        </w:rPr>
      </w:pPr>
      <w:r w:rsidRPr="005F0FFF">
        <w:rPr>
          <w:rFonts w:ascii="Arial" w:hAnsi="Arial" w:cs="Arial"/>
          <w:bCs/>
        </w:rPr>
        <w:t>Sampath’s story begins in the middle of a terrible drought and heatwave when his mother, Kulfi, is experiencing a difficult pregnancy. His eventual birth comes just as the monsoon rains finally arrive along with Red Cross supplies for the town. The neighbours see this as a good omen; not only is the baby a boy, but he is also ‘destined for greatness’. Optimistically, he is called ‘Sampath’ meaning ‘Good fortune’.</w:t>
      </w:r>
    </w:p>
    <w:p w14:paraId="6EE12588" w14:textId="77777777" w:rsidR="00D076D9" w:rsidRPr="005F0FFF" w:rsidRDefault="00D076D9" w:rsidP="00D076D9">
      <w:pPr>
        <w:spacing w:before="120" w:after="120"/>
        <w:rPr>
          <w:rFonts w:ascii="Arial" w:hAnsi="Arial" w:cs="Arial"/>
          <w:bCs/>
        </w:rPr>
      </w:pPr>
      <w:r w:rsidRPr="005F0FFF">
        <w:rPr>
          <w:rFonts w:ascii="Arial" w:hAnsi="Arial" w:cs="Arial"/>
          <w:bCs/>
        </w:rPr>
        <w:t xml:space="preserve">Fast-forward twenty years and Sampath has not fulfilled these predictions. His ‘spider-like </w:t>
      </w:r>
      <w:proofErr w:type="gramStart"/>
      <w:r w:rsidRPr="005F0FFF">
        <w:rPr>
          <w:rFonts w:ascii="Arial" w:hAnsi="Arial" w:cs="Arial"/>
          <w:bCs/>
        </w:rPr>
        <w:t>legs</w:t>
      </w:r>
      <w:r>
        <w:rPr>
          <w:rFonts w:ascii="Arial" w:hAnsi="Arial" w:cs="Arial"/>
          <w:bCs/>
        </w:rPr>
        <w:t>’</w:t>
      </w:r>
      <w:proofErr w:type="gramEnd"/>
      <w:r w:rsidRPr="005F0FFF">
        <w:rPr>
          <w:rFonts w:ascii="Arial" w:hAnsi="Arial" w:cs="Arial"/>
          <w:bCs/>
        </w:rPr>
        <w:t xml:space="preserve"> and thin body are not </w:t>
      </w:r>
      <w:proofErr w:type="gramStart"/>
      <w:r w:rsidRPr="005F0FFF">
        <w:rPr>
          <w:rFonts w:ascii="Arial" w:hAnsi="Arial" w:cs="Arial"/>
          <w:bCs/>
        </w:rPr>
        <w:t>attractive</w:t>
      </w:r>
      <w:proofErr w:type="gramEnd"/>
      <w:r w:rsidRPr="005F0FFF">
        <w:rPr>
          <w:rFonts w:ascii="Arial" w:hAnsi="Arial" w:cs="Arial"/>
          <w:bCs/>
        </w:rPr>
        <w:t xml:space="preserve"> and he is </w:t>
      </w:r>
      <w:r>
        <w:rPr>
          <w:rFonts w:ascii="Arial" w:hAnsi="Arial" w:cs="Arial"/>
          <w:bCs/>
        </w:rPr>
        <w:t xml:space="preserve">intensely </w:t>
      </w:r>
      <w:r w:rsidRPr="005F0FFF">
        <w:rPr>
          <w:rFonts w:ascii="Arial" w:hAnsi="Arial" w:cs="Arial"/>
          <w:bCs/>
        </w:rPr>
        <w:t>irritated by his family, except Kulfi ‘whom he love</w:t>
      </w:r>
      <w:r>
        <w:rPr>
          <w:rFonts w:ascii="Arial" w:hAnsi="Arial" w:cs="Arial"/>
          <w:bCs/>
        </w:rPr>
        <w:t>s</w:t>
      </w:r>
      <w:r w:rsidRPr="005F0FFF">
        <w:rPr>
          <w:rFonts w:ascii="Arial" w:hAnsi="Arial" w:cs="Arial"/>
          <w:bCs/>
        </w:rPr>
        <w:t xml:space="preserve"> most of all’. Worse, he is lazy and stuck ‘at the bottom of the ladder’ in the Post Office, with no interest in progressing and ignoring warnings about his behaviour. One day, bored and idle as usual, he decides to open the incoming letters so that he can learn all the private matters of the local people.</w:t>
      </w:r>
    </w:p>
    <w:p w14:paraId="4E69C4F6" w14:textId="77777777" w:rsidR="00D076D9" w:rsidRPr="005F0FFF" w:rsidRDefault="00D076D9" w:rsidP="00D076D9">
      <w:pPr>
        <w:spacing w:before="120" w:after="120"/>
        <w:rPr>
          <w:rFonts w:ascii="Arial" w:hAnsi="Arial" w:cs="Arial"/>
          <w:bCs/>
        </w:rPr>
      </w:pPr>
      <w:r w:rsidRPr="005F0FFF">
        <w:rPr>
          <w:rFonts w:ascii="Arial" w:hAnsi="Arial" w:cs="Arial"/>
          <w:bCs/>
        </w:rPr>
        <w:t xml:space="preserve">On the wedding day of his boss’s daughter, Sampath is given some easy jobs to do but decides instead to snoop around their house, dressing himself up in fabrics and jewellery until he looks like ‘a glorious bird, a magnificent insect.’ He pretends to be ‘an honoured guest’ but instead strips off in front of everyone until he is naked. He </w:t>
      </w:r>
      <w:r>
        <w:rPr>
          <w:rFonts w:ascii="Arial" w:hAnsi="Arial" w:cs="Arial"/>
          <w:bCs/>
        </w:rPr>
        <w:t xml:space="preserve">is removed from his </w:t>
      </w:r>
      <w:r w:rsidRPr="005F0FFF">
        <w:rPr>
          <w:rFonts w:ascii="Arial" w:hAnsi="Arial" w:cs="Arial"/>
          <w:bCs/>
        </w:rPr>
        <w:t>job and his family are angry, nagging him to get another one. Sampath feels ‘bitter at heart’ and wants to escape somewhere that he can please himself with no pressure to achieve anything. When a guava explodes in his hands, Sampath sees it as ‘an awakening’ which points him towards taking his freedom.</w:t>
      </w:r>
    </w:p>
    <w:p w14:paraId="4AB5F7F2" w14:textId="667B4A4F" w:rsidR="00D076D9" w:rsidRPr="005F0FFF" w:rsidRDefault="00D076D9" w:rsidP="00D076D9">
      <w:pPr>
        <w:spacing w:before="120" w:after="120"/>
        <w:rPr>
          <w:rFonts w:ascii="Arial" w:hAnsi="Arial" w:cs="Arial"/>
          <w:bCs/>
        </w:rPr>
      </w:pPr>
      <w:r w:rsidRPr="005F0FFF">
        <w:rPr>
          <w:rFonts w:ascii="Arial" w:hAnsi="Arial" w:cs="Arial"/>
          <w:bCs/>
        </w:rPr>
        <w:t xml:space="preserve">Quickly travelling to the outskirts of the town, </w:t>
      </w:r>
      <w:r>
        <w:rPr>
          <w:rFonts w:ascii="Arial" w:hAnsi="Arial" w:cs="Arial"/>
          <w:bCs/>
        </w:rPr>
        <w:t xml:space="preserve">feeling as if he is ‘leaving the world’, </w:t>
      </w:r>
      <w:r w:rsidRPr="005F0FFF">
        <w:rPr>
          <w:rFonts w:ascii="Arial" w:hAnsi="Arial" w:cs="Arial"/>
          <w:bCs/>
        </w:rPr>
        <w:t xml:space="preserve">he runs </w:t>
      </w:r>
      <w:r>
        <w:rPr>
          <w:rFonts w:ascii="Arial" w:hAnsi="Arial" w:cs="Arial"/>
          <w:bCs/>
        </w:rPr>
        <w:t xml:space="preserve">up </w:t>
      </w:r>
      <w:r w:rsidRPr="005F0FFF">
        <w:rPr>
          <w:rFonts w:ascii="Arial" w:hAnsi="Arial" w:cs="Arial"/>
          <w:bCs/>
        </w:rPr>
        <w:t xml:space="preserve">into a guava orchard, climbs a tree and, ‘in a wave of peace and contentment’, falls asleep. He starts revealing the secrets he has read from opening letters to the crowd now surrounding the tree, who are stunned by his ‘wisdom’. Sampath </w:t>
      </w:r>
      <w:r>
        <w:rPr>
          <w:rFonts w:ascii="Arial" w:hAnsi="Arial" w:cs="Arial"/>
          <w:bCs/>
        </w:rPr>
        <w:t>answers</w:t>
      </w:r>
      <w:r w:rsidRPr="005F0FFF">
        <w:rPr>
          <w:rFonts w:ascii="Arial" w:hAnsi="Arial" w:cs="Arial"/>
          <w:bCs/>
        </w:rPr>
        <w:t xml:space="preserve"> their questions with largely senseless or obvious </w:t>
      </w:r>
      <w:r w:rsidR="00271D53" w:rsidRPr="005F0FFF">
        <w:rPr>
          <w:rFonts w:ascii="Arial" w:hAnsi="Arial" w:cs="Arial"/>
          <w:bCs/>
        </w:rPr>
        <w:t>comments,</w:t>
      </w:r>
      <w:r w:rsidRPr="005F0FFF">
        <w:rPr>
          <w:rFonts w:ascii="Arial" w:hAnsi="Arial" w:cs="Arial"/>
          <w:bCs/>
        </w:rPr>
        <w:t xml:space="preserve"> but he now has a ‘new position of power’ for the first time in his life</w:t>
      </w:r>
      <w:r>
        <w:rPr>
          <w:rFonts w:ascii="Arial" w:hAnsi="Arial" w:cs="Arial"/>
          <w:bCs/>
        </w:rPr>
        <w:t>, and his family no longer sees him as useless.</w:t>
      </w:r>
    </w:p>
    <w:p w14:paraId="41F5CBF1" w14:textId="77777777" w:rsidR="00D076D9" w:rsidRDefault="00D076D9" w:rsidP="00D076D9">
      <w:pPr>
        <w:spacing w:before="120" w:after="120"/>
        <w:rPr>
          <w:rFonts w:ascii="Arial" w:hAnsi="Arial" w:cs="Arial"/>
          <w:bCs/>
        </w:rPr>
      </w:pPr>
      <w:r w:rsidRPr="005F0FFF">
        <w:rPr>
          <w:rFonts w:ascii="Arial" w:hAnsi="Arial" w:cs="Arial"/>
          <w:bCs/>
        </w:rPr>
        <w:t>The arrival of the monkeys seals his contentment as he enjoys sharing his life with them; they seem to suit him better than his own family!</w:t>
      </w:r>
      <w:r>
        <w:rPr>
          <w:rFonts w:ascii="Arial" w:hAnsi="Arial" w:cs="Arial"/>
          <w:bCs/>
        </w:rPr>
        <w:t xml:space="preserve"> When the monkeys start to get drunk and upset people, Sampath is sympathetic to them and vows never to leave the tree. He feels in tune both with the monkeys and with the beauty of the scenery around him. He becomes ‘fatigued’ with all the commotion and longs for peace again. Hearing all the plans to get rid of the monkeys, Sampath is angry that ‘little minds’ have spoiled his idyll and plots how he can leave.</w:t>
      </w:r>
    </w:p>
    <w:p w14:paraId="0D9DABE7" w14:textId="77777777" w:rsidR="00D076D9" w:rsidRPr="005F0FFF" w:rsidRDefault="00D076D9" w:rsidP="00D076D9">
      <w:pPr>
        <w:spacing w:before="120" w:after="120"/>
        <w:rPr>
          <w:rFonts w:ascii="Arial" w:hAnsi="Arial" w:cs="Arial"/>
          <w:bCs/>
        </w:rPr>
      </w:pPr>
      <w:r>
        <w:rPr>
          <w:rFonts w:ascii="Arial" w:hAnsi="Arial" w:cs="Arial"/>
          <w:bCs/>
        </w:rPr>
        <w:t xml:space="preserve">The night before the monkeys will be trapped, Sampath stays awake, feeling both calm and strong, holding a guava in his hand. As the army arrives in the orchard, they see that Sampath has disappeared but in his place is a guava with a brown shape on it the same as Sampath’s birthmark. The Cinema Monkey grabs </w:t>
      </w:r>
      <w:proofErr w:type="gramStart"/>
      <w:r>
        <w:rPr>
          <w:rFonts w:ascii="Arial" w:hAnsi="Arial" w:cs="Arial"/>
          <w:bCs/>
        </w:rPr>
        <w:t>it</w:t>
      </w:r>
      <w:proofErr w:type="gramEnd"/>
      <w:r>
        <w:rPr>
          <w:rFonts w:ascii="Arial" w:hAnsi="Arial" w:cs="Arial"/>
          <w:bCs/>
        </w:rPr>
        <w:t xml:space="preserve"> and they disappear up into the mountains and out of sight.</w:t>
      </w:r>
    </w:p>
    <w:tbl>
      <w:tblPr>
        <w:tblStyle w:val="TableGrid"/>
        <w:tblW w:w="14170"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21"/>
        <w:gridCol w:w="9549"/>
      </w:tblGrid>
      <w:tr w:rsidR="00D076D9" w:rsidRPr="0083715A" w14:paraId="71058A8C" w14:textId="77777777" w:rsidTr="0083715A">
        <w:trPr>
          <w:tblHeader/>
        </w:trPr>
        <w:tc>
          <w:tcPr>
            <w:tcW w:w="4621" w:type="dxa"/>
            <w:shd w:val="clear" w:color="auto" w:fill="D74120"/>
            <w:vAlign w:val="center"/>
          </w:tcPr>
          <w:p w14:paraId="306AACB3" w14:textId="77777777" w:rsidR="00D076D9" w:rsidRPr="0083715A" w:rsidRDefault="00D076D9" w:rsidP="00E617A4">
            <w:pPr>
              <w:spacing w:before="60" w:after="60"/>
              <w:rPr>
                <w:rFonts w:ascii="Arial" w:hAnsi="Arial" w:cs="Arial"/>
                <w:b/>
                <w:color w:val="FFFFFF" w:themeColor="background1"/>
              </w:rPr>
            </w:pPr>
            <w:r w:rsidRPr="0083715A">
              <w:rPr>
                <w:rFonts w:ascii="Arial" w:hAnsi="Arial" w:cs="Arial"/>
                <w:b/>
                <w:color w:val="FFFFFF" w:themeColor="background1"/>
              </w:rPr>
              <w:lastRenderedPageBreak/>
              <w:t>Quotation</w:t>
            </w:r>
          </w:p>
        </w:tc>
        <w:tc>
          <w:tcPr>
            <w:tcW w:w="9549" w:type="dxa"/>
            <w:shd w:val="clear" w:color="auto" w:fill="D74120"/>
            <w:vAlign w:val="center"/>
          </w:tcPr>
          <w:p w14:paraId="07700F3F" w14:textId="77777777" w:rsidR="00D076D9" w:rsidRPr="0083715A" w:rsidRDefault="00D076D9" w:rsidP="00E617A4">
            <w:pPr>
              <w:spacing w:before="60" w:after="60"/>
              <w:rPr>
                <w:rFonts w:ascii="Arial" w:hAnsi="Arial" w:cs="Arial"/>
                <w:b/>
                <w:color w:val="FFFFFF" w:themeColor="background1"/>
              </w:rPr>
            </w:pPr>
            <w:r w:rsidRPr="0083715A">
              <w:rPr>
                <w:rFonts w:ascii="Arial" w:hAnsi="Arial" w:cs="Arial"/>
                <w:b/>
                <w:color w:val="FFFFFF" w:themeColor="background1"/>
              </w:rPr>
              <w:t>This suggests…</w:t>
            </w:r>
          </w:p>
        </w:tc>
      </w:tr>
      <w:tr w:rsidR="00D076D9" w:rsidRPr="0083715A" w14:paraId="182CC355" w14:textId="77777777" w:rsidTr="0083715A">
        <w:tc>
          <w:tcPr>
            <w:tcW w:w="4621" w:type="dxa"/>
          </w:tcPr>
          <w:p w14:paraId="7CA11291" w14:textId="77777777" w:rsidR="00D076D9" w:rsidRPr="0083715A" w:rsidRDefault="00D076D9" w:rsidP="00E617A4">
            <w:pPr>
              <w:spacing w:before="60" w:after="60"/>
              <w:rPr>
                <w:rFonts w:ascii="Arial" w:hAnsi="Arial" w:cs="Arial"/>
                <w:color w:val="000000" w:themeColor="text1"/>
                <w:shd w:val="clear" w:color="auto" w:fill="F9F9F9"/>
              </w:rPr>
            </w:pPr>
            <w:r w:rsidRPr="0083715A">
              <w:rPr>
                <w:rFonts w:ascii="Arial" w:hAnsi="Arial" w:cs="Arial"/>
                <w:color w:val="000000" w:themeColor="text1"/>
                <w:shd w:val="clear" w:color="auto" w:fill="F9F9F9"/>
              </w:rPr>
              <w:t>‘Ever since he was born, this boy has been progressing steadily in the wrong direction.’</w:t>
            </w:r>
          </w:p>
          <w:p w14:paraId="61DCEB0B" w14:textId="77777777" w:rsidR="0083715A" w:rsidRPr="0083715A" w:rsidRDefault="0083715A" w:rsidP="00E617A4">
            <w:pPr>
              <w:spacing w:before="60" w:after="60"/>
              <w:rPr>
                <w:rFonts w:ascii="Arial" w:hAnsi="Arial" w:cs="Arial"/>
                <w:color w:val="000000" w:themeColor="text1"/>
                <w:shd w:val="clear" w:color="auto" w:fill="F9F9F9"/>
              </w:rPr>
            </w:pPr>
          </w:p>
          <w:p w14:paraId="78C4BA49" w14:textId="77777777" w:rsidR="00D076D9" w:rsidRPr="0083715A" w:rsidRDefault="00D076D9" w:rsidP="00E617A4">
            <w:pPr>
              <w:spacing w:before="60" w:after="60"/>
              <w:rPr>
                <w:rFonts w:ascii="Arial" w:hAnsi="Arial" w:cs="Arial"/>
                <w:color w:val="000000" w:themeColor="text1"/>
                <w:shd w:val="clear" w:color="auto" w:fill="F9F9F9"/>
              </w:rPr>
            </w:pPr>
            <w:r w:rsidRPr="0083715A">
              <w:rPr>
                <w:rFonts w:ascii="Arial" w:hAnsi="Arial" w:cs="Arial"/>
                <w:color w:val="000000" w:themeColor="text1"/>
                <w:shd w:val="clear" w:color="auto" w:fill="F9F9F9"/>
              </w:rPr>
              <w:t>‘Why are you still sitting here like a potato?’</w:t>
            </w:r>
          </w:p>
        </w:tc>
        <w:tc>
          <w:tcPr>
            <w:tcW w:w="9549" w:type="dxa"/>
          </w:tcPr>
          <w:p w14:paraId="2E2B6B32" w14:textId="77777777" w:rsidR="00D076D9" w:rsidRPr="0083715A" w:rsidRDefault="00D076D9" w:rsidP="00E617A4">
            <w:pPr>
              <w:spacing w:before="60" w:after="60"/>
              <w:rPr>
                <w:rFonts w:ascii="Arial" w:hAnsi="Arial" w:cs="Arial"/>
              </w:rPr>
            </w:pPr>
            <w:r w:rsidRPr="0083715A">
              <w:rPr>
                <w:rFonts w:ascii="Arial" w:hAnsi="Arial" w:cs="Arial"/>
              </w:rPr>
              <w:t>…how Mr Chawla has always been angry and disappointed in his only son. The humorous juxtaposition of ‘progressing steadily’ followed by the unexpected ‘wrong direction’ emphasises his frustration with Sampath’s lazy attitude.</w:t>
            </w:r>
          </w:p>
          <w:p w14:paraId="52BC2D90" w14:textId="77777777" w:rsidR="00D076D9" w:rsidRPr="0083715A" w:rsidRDefault="00D076D9" w:rsidP="00E617A4">
            <w:pPr>
              <w:spacing w:before="60" w:after="60"/>
              <w:rPr>
                <w:rFonts w:ascii="Arial" w:hAnsi="Arial" w:cs="Arial"/>
              </w:rPr>
            </w:pPr>
            <w:r w:rsidRPr="0083715A">
              <w:rPr>
                <w:rFonts w:ascii="Arial" w:hAnsi="Arial" w:cs="Arial"/>
              </w:rPr>
              <w:t>The simile comparing Sampath to a potato suggests he is like an unattractive, dull vegetable rather than a dynamic person with energy and ambition.</w:t>
            </w:r>
          </w:p>
        </w:tc>
      </w:tr>
      <w:tr w:rsidR="00D076D9" w:rsidRPr="0083715A" w14:paraId="057219AE" w14:textId="77777777" w:rsidTr="0083715A">
        <w:tc>
          <w:tcPr>
            <w:tcW w:w="4621" w:type="dxa"/>
          </w:tcPr>
          <w:p w14:paraId="084E5B70" w14:textId="77777777" w:rsidR="00D076D9" w:rsidRPr="0083715A" w:rsidRDefault="00D076D9" w:rsidP="00E617A4">
            <w:pPr>
              <w:spacing w:before="60" w:after="60"/>
              <w:rPr>
                <w:rFonts w:ascii="Arial" w:hAnsi="Arial" w:cs="Arial"/>
                <w:color w:val="000000" w:themeColor="text1"/>
              </w:rPr>
            </w:pPr>
            <w:r w:rsidRPr="0083715A">
              <w:rPr>
                <w:rFonts w:ascii="Arial" w:hAnsi="Arial" w:cs="Arial"/>
                <w:color w:val="000000" w:themeColor="text1"/>
              </w:rPr>
              <w:t>‘He felt weightless here…he thought of beauty. He was greedy for it, insatiably greedy…’</w:t>
            </w:r>
          </w:p>
          <w:p w14:paraId="2F58AEB8" w14:textId="77777777" w:rsidR="00D076D9" w:rsidRPr="0083715A" w:rsidRDefault="00D076D9" w:rsidP="00E617A4">
            <w:pPr>
              <w:spacing w:before="60" w:after="60"/>
              <w:rPr>
                <w:rFonts w:ascii="Arial" w:hAnsi="Arial" w:cs="Arial"/>
                <w:color w:val="000000" w:themeColor="text1"/>
              </w:rPr>
            </w:pPr>
            <w:r w:rsidRPr="0083715A">
              <w:rPr>
                <w:rFonts w:ascii="Arial" w:hAnsi="Arial" w:cs="Arial"/>
                <w:color w:val="000000" w:themeColor="text1"/>
              </w:rPr>
              <w:t>‘If he stayed here long enough…wouldn’t the forest …swallow him into its wilderness?’</w:t>
            </w:r>
          </w:p>
        </w:tc>
        <w:tc>
          <w:tcPr>
            <w:tcW w:w="9549" w:type="dxa"/>
          </w:tcPr>
          <w:p w14:paraId="7833A3E1" w14:textId="77777777" w:rsidR="00D076D9" w:rsidRPr="0083715A" w:rsidRDefault="00D076D9" w:rsidP="00E617A4">
            <w:pPr>
              <w:spacing w:before="60" w:after="60"/>
              <w:rPr>
                <w:rFonts w:ascii="Arial" w:hAnsi="Arial" w:cs="Arial"/>
              </w:rPr>
            </w:pPr>
            <w:r w:rsidRPr="0083715A">
              <w:rPr>
                <w:rFonts w:ascii="Arial" w:hAnsi="Arial" w:cs="Arial"/>
              </w:rPr>
              <w:t>…how Sampath longs for the feeling of having no pressures placed on him; he yearns to be surrounded by the beauty of nature, emphasised by the repetition of ‘greedy’ and the hyperbole of ‘insatiably’.</w:t>
            </w:r>
          </w:p>
          <w:p w14:paraId="7022E32D" w14:textId="77777777" w:rsidR="00D076D9" w:rsidRPr="0083715A" w:rsidRDefault="00D076D9" w:rsidP="00E617A4">
            <w:pPr>
              <w:spacing w:before="60" w:after="60"/>
              <w:rPr>
                <w:rFonts w:ascii="Arial" w:hAnsi="Arial" w:cs="Arial"/>
              </w:rPr>
            </w:pPr>
            <w:r w:rsidRPr="0083715A">
              <w:rPr>
                <w:rFonts w:ascii="Arial" w:hAnsi="Arial" w:cs="Arial"/>
              </w:rPr>
              <w:t>… how he wants to become one with the untamed forest and foreshadows how he is somehow transformed into the guava at the end of the novel.</w:t>
            </w:r>
          </w:p>
        </w:tc>
      </w:tr>
      <w:tr w:rsidR="00D076D9" w:rsidRPr="0083715A" w14:paraId="4C48B2B6" w14:textId="77777777" w:rsidTr="0083715A">
        <w:tc>
          <w:tcPr>
            <w:tcW w:w="4621" w:type="dxa"/>
          </w:tcPr>
          <w:p w14:paraId="054FE415" w14:textId="77777777" w:rsidR="00D076D9" w:rsidRPr="0083715A" w:rsidRDefault="00D076D9" w:rsidP="00E617A4">
            <w:pPr>
              <w:spacing w:before="60" w:after="60"/>
              <w:rPr>
                <w:rFonts w:ascii="Arial" w:hAnsi="Arial" w:cs="Arial"/>
              </w:rPr>
            </w:pPr>
            <w:r w:rsidRPr="0083715A">
              <w:rPr>
                <w:rFonts w:ascii="Arial" w:hAnsi="Arial" w:cs="Arial"/>
              </w:rPr>
              <w:t>‘He felt fiery rage yet was also close to tears…these people were trampling on him, invading him, claiming him, polluting the air about him…dirtying him.’</w:t>
            </w:r>
          </w:p>
          <w:p w14:paraId="64EDB21F" w14:textId="77777777" w:rsidR="00D076D9" w:rsidRPr="0083715A" w:rsidRDefault="00D076D9" w:rsidP="00E617A4">
            <w:pPr>
              <w:spacing w:before="60" w:after="60"/>
              <w:rPr>
                <w:rFonts w:ascii="Arial" w:hAnsi="Arial" w:cs="Arial"/>
              </w:rPr>
            </w:pPr>
            <w:r w:rsidRPr="0083715A">
              <w:rPr>
                <w:rFonts w:ascii="Arial" w:hAnsi="Arial" w:cs="Arial"/>
              </w:rPr>
              <w:t>‘He remembered his early rapture in the orchard…he had bloomed and blossomed…his joy, his playfulness…’</w:t>
            </w:r>
          </w:p>
        </w:tc>
        <w:tc>
          <w:tcPr>
            <w:tcW w:w="9549" w:type="dxa"/>
          </w:tcPr>
          <w:p w14:paraId="0DD74DD2" w14:textId="77777777" w:rsidR="00D076D9" w:rsidRPr="0083715A" w:rsidRDefault="00D076D9" w:rsidP="00E617A4">
            <w:pPr>
              <w:spacing w:before="60" w:after="60"/>
              <w:rPr>
                <w:rFonts w:ascii="Arial" w:hAnsi="Arial" w:cs="Arial"/>
              </w:rPr>
            </w:pPr>
            <w:r w:rsidRPr="0083715A">
              <w:rPr>
                <w:rFonts w:ascii="Arial" w:hAnsi="Arial" w:cs="Arial"/>
              </w:rPr>
              <w:t>…the contrasts between his first days in the orchard when he was blissfully alone and how other people, unasked, have ruined this for him.</w:t>
            </w:r>
          </w:p>
          <w:p w14:paraId="17D11CC0" w14:textId="77777777" w:rsidR="00D076D9" w:rsidRPr="0083715A" w:rsidRDefault="00D076D9" w:rsidP="00E617A4">
            <w:pPr>
              <w:spacing w:before="60" w:after="60"/>
              <w:rPr>
                <w:rFonts w:ascii="Arial" w:hAnsi="Arial" w:cs="Arial"/>
              </w:rPr>
            </w:pPr>
            <w:r w:rsidRPr="0083715A">
              <w:rPr>
                <w:rFonts w:ascii="Arial" w:hAnsi="Arial" w:cs="Arial"/>
              </w:rPr>
              <w:t xml:space="preserve">…how he is both angry and upset; the long list </w:t>
            </w:r>
            <w:proofErr w:type="gramStart"/>
            <w:r w:rsidRPr="0083715A">
              <w:rPr>
                <w:rFonts w:ascii="Arial" w:hAnsi="Arial" w:cs="Arial"/>
              </w:rPr>
              <w:t>of  words</w:t>
            </w:r>
            <w:proofErr w:type="gramEnd"/>
            <w:r w:rsidRPr="0083715A">
              <w:rPr>
                <w:rFonts w:ascii="Arial" w:hAnsi="Arial" w:cs="Arial"/>
              </w:rPr>
              <w:t xml:space="preserve"> to do with assault and impurity emphasise their shocking impact – the word ‘him’ is repeated to show how strongly it has affected him. This negativity is a powerful contrast to the hyperbole used to express how he felt at first: ‘rapture’ suggests ecstasy, he has ‘bloomed’ like a beautiful flower and his ‘joy’ is like a child’s innocent happiness.</w:t>
            </w:r>
          </w:p>
        </w:tc>
      </w:tr>
      <w:tr w:rsidR="001900A1" w:rsidRPr="001900A1" w14:paraId="5DAA060B" w14:textId="77777777" w:rsidTr="00D240CE">
        <w:tc>
          <w:tcPr>
            <w:tcW w:w="14170" w:type="dxa"/>
            <w:gridSpan w:val="2"/>
            <w:shd w:val="clear" w:color="auto" w:fill="D74120"/>
          </w:tcPr>
          <w:p w14:paraId="5BF83F87" w14:textId="6903AEBF" w:rsidR="001900A1" w:rsidRPr="001900A1" w:rsidRDefault="001900A1" w:rsidP="00E617A4">
            <w:pPr>
              <w:spacing w:before="60" w:after="60"/>
              <w:rPr>
                <w:rFonts w:ascii="Arial" w:hAnsi="Arial" w:cs="Arial"/>
                <w:b/>
                <w:bCs/>
                <w:color w:val="FFFFFF" w:themeColor="background1"/>
              </w:rPr>
            </w:pPr>
            <w:r w:rsidRPr="001900A1">
              <w:rPr>
                <w:rFonts w:ascii="Arial" w:hAnsi="Arial" w:cs="Arial"/>
                <w:b/>
                <w:bCs/>
                <w:color w:val="FFFFFF" w:themeColor="background1"/>
              </w:rPr>
              <w:t>Learning focus</w:t>
            </w:r>
          </w:p>
        </w:tc>
      </w:tr>
      <w:tr w:rsidR="005820CB" w:rsidRPr="0083715A" w14:paraId="36DBCE8D" w14:textId="77777777" w:rsidTr="00B35484">
        <w:tc>
          <w:tcPr>
            <w:tcW w:w="14170" w:type="dxa"/>
            <w:gridSpan w:val="2"/>
          </w:tcPr>
          <w:p w14:paraId="7FCBB4AA" w14:textId="77777777" w:rsidR="008D7473" w:rsidRDefault="008D7473" w:rsidP="00E617A4">
            <w:pPr>
              <w:tabs>
                <w:tab w:val="num" w:pos="720"/>
              </w:tabs>
              <w:spacing w:before="60" w:after="60"/>
              <w:rPr>
                <w:rFonts w:ascii="Arial" w:hAnsi="Arial" w:cs="Arial"/>
              </w:rPr>
            </w:pPr>
            <w:r w:rsidRPr="008D7473">
              <w:rPr>
                <w:rFonts w:ascii="Arial" w:hAnsi="Arial" w:cs="Arial"/>
              </w:rPr>
              <w:t>Students create a relationship diagram (Sampath in the centre).</w:t>
            </w:r>
          </w:p>
          <w:p w14:paraId="184BDA8C" w14:textId="78612278" w:rsidR="00CD5AEF" w:rsidRPr="00CD5AEF" w:rsidRDefault="00CD5AEF" w:rsidP="00E617A4">
            <w:pPr>
              <w:tabs>
                <w:tab w:val="num" w:pos="720"/>
              </w:tabs>
              <w:spacing w:before="60" w:after="60"/>
              <w:rPr>
                <w:rFonts w:ascii="Arial" w:hAnsi="Arial" w:cs="Arial"/>
              </w:rPr>
            </w:pPr>
            <w:r w:rsidRPr="00CD5AEF">
              <w:rPr>
                <w:rFonts w:ascii="Arial" w:hAnsi="Arial" w:cs="Arial"/>
              </w:rPr>
              <w:t>For each</w:t>
            </w:r>
            <w:r w:rsidR="00F27807">
              <w:rPr>
                <w:rFonts w:ascii="Arial" w:hAnsi="Arial" w:cs="Arial"/>
              </w:rPr>
              <w:t xml:space="preserve"> quotation learners discuss</w:t>
            </w:r>
            <w:r w:rsidRPr="00CD5AEF">
              <w:rPr>
                <w:rFonts w:ascii="Arial" w:hAnsi="Arial" w:cs="Arial"/>
              </w:rPr>
              <w:t xml:space="preserve">: </w:t>
            </w:r>
          </w:p>
          <w:p w14:paraId="310BE090" w14:textId="77777777" w:rsidR="00CD5AEF" w:rsidRPr="00CD5AEF" w:rsidRDefault="00CD5AEF" w:rsidP="00E617A4">
            <w:pPr>
              <w:numPr>
                <w:ilvl w:val="0"/>
                <w:numId w:val="44"/>
              </w:numPr>
              <w:spacing w:before="60" w:after="60"/>
              <w:rPr>
                <w:rFonts w:ascii="Arial" w:hAnsi="Arial" w:cs="Arial"/>
              </w:rPr>
            </w:pPr>
            <w:r w:rsidRPr="00CD5AEF">
              <w:rPr>
                <w:rFonts w:ascii="Arial" w:hAnsi="Arial" w:cs="Arial"/>
                <w:b/>
                <w:bCs/>
              </w:rPr>
              <w:t>Key word(s) zoom</w:t>
            </w:r>
            <w:r w:rsidRPr="00CD5AEF">
              <w:rPr>
                <w:rFonts w:ascii="Arial" w:hAnsi="Arial" w:cs="Arial"/>
              </w:rPr>
              <w:t xml:space="preserve"> (1–2 words)</w:t>
            </w:r>
          </w:p>
          <w:p w14:paraId="2FB2B487" w14:textId="77777777" w:rsidR="00CD5AEF" w:rsidRPr="00CD5AEF" w:rsidRDefault="00CD5AEF" w:rsidP="00E617A4">
            <w:pPr>
              <w:numPr>
                <w:ilvl w:val="0"/>
                <w:numId w:val="44"/>
              </w:numPr>
              <w:spacing w:before="60" w:after="60"/>
              <w:rPr>
                <w:rFonts w:ascii="Arial" w:hAnsi="Arial" w:cs="Arial"/>
              </w:rPr>
            </w:pPr>
            <w:r w:rsidRPr="00CD5AEF">
              <w:rPr>
                <w:rFonts w:ascii="Arial" w:hAnsi="Arial" w:cs="Arial"/>
                <w:b/>
                <w:bCs/>
              </w:rPr>
              <w:t>Technique/effect</w:t>
            </w:r>
            <w:r w:rsidRPr="00CD5AEF">
              <w:rPr>
                <w:rFonts w:ascii="Arial" w:hAnsi="Arial" w:cs="Arial"/>
              </w:rPr>
              <w:t xml:space="preserve"> (humour/irony/imagery/diction)</w:t>
            </w:r>
          </w:p>
          <w:p w14:paraId="75C46C11" w14:textId="77777777" w:rsidR="00CD5AEF" w:rsidRPr="00CD5AEF" w:rsidRDefault="00CD5AEF" w:rsidP="00E617A4">
            <w:pPr>
              <w:numPr>
                <w:ilvl w:val="0"/>
                <w:numId w:val="44"/>
              </w:numPr>
              <w:spacing w:before="60" w:after="60"/>
              <w:rPr>
                <w:rFonts w:ascii="Arial" w:hAnsi="Arial" w:cs="Arial"/>
              </w:rPr>
            </w:pPr>
            <w:r w:rsidRPr="00CD5AEF">
              <w:rPr>
                <w:rFonts w:ascii="Arial" w:hAnsi="Arial" w:cs="Arial"/>
                <w:b/>
                <w:bCs/>
              </w:rPr>
              <w:t>What it suggests about Sampath</w:t>
            </w:r>
            <w:r w:rsidRPr="00CD5AEF">
              <w:rPr>
                <w:rFonts w:ascii="Arial" w:hAnsi="Arial" w:cs="Arial"/>
              </w:rPr>
              <w:t xml:space="preserve"> (precise claim)</w:t>
            </w:r>
          </w:p>
          <w:p w14:paraId="7CD29CF1" w14:textId="6B76DE7C" w:rsidR="005820CB" w:rsidRPr="0083715A" w:rsidRDefault="00CD5AEF" w:rsidP="00E617A4">
            <w:pPr>
              <w:numPr>
                <w:ilvl w:val="0"/>
                <w:numId w:val="44"/>
              </w:numPr>
              <w:spacing w:before="60" w:after="60"/>
              <w:rPr>
                <w:rFonts w:ascii="Arial" w:hAnsi="Arial" w:cs="Arial"/>
              </w:rPr>
            </w:pPr>
            <w:r w:rsidRPr="00CD5AEF">
              <w:rPr>
                <w:rFonts w:ascii="Arial" w:hAnsi="Arial" w:cs="Arial"/>
                <w:b/>
                <w:bCs/>
              </w:rPr>
              <w:t>Theme link</w:t>
            </w:r>
          </w:p>
        </w:tc>
      </w:tr>
    </w:tbl>
    <w:p w14:paraId="4551C148" w14:textId="77777777" w:rsidR="00CB2CB9" w:rsidRDefault="00CB2CB9">
      <w:pPr>
        <w:rPr>
          <w:rFonts w:ascii="Arial" w:hAnsi="Arial" w:cs="Arial"/>
          <w:bCs/>
          <w:color w:val="D74120"/>
          <w:sz w:val="24"/>
          <w:szCs w:val="24"/>
        </w:rPr>
      </w:pPr>
      <w:r>
        <w:rPr>
          <w:rFonts w:ascii="Arial" w:hAnsi="Arial" w:cs="Arial"/>
          <w:bCs/>
          <w:color w:val="D74120"/>
          <w:sz w:val="24"/>
          <w:szCs w:val="24"/>
        </w:rPr>
        <w:br w:type="page"/>
      </w:r>
    </w:p>
    <w:p w14:paraId="4EA28DBB" w14:textId="0AE31964" w:rsidR="00D076D9" w:rsidRPr="000B7946" w:rsidRDefault="00181529" w:rsidP="00D076D9">
      <w:pPr>
        <w:spacing w:before="120" w:after="120"/>
        <w:rPr>
          <w:rFonts w:ascii="Arial" w:hAnsi="Arial" w:cs="Arial"/>
          <w:b/>
          <w:color w:val="D74120"/>
        </w:rPr>
      </w:pPr>
      <w:r w:rsidRPr="000B7946">
        <w:rPr>
          <w:rFonts w:ascii="Arial" w:hAnsi="Arial" w:cs="Arial"/>
          <w:bCs/>
          <w:color w:val="D74120"/>
          <w:sz w:val="24"/>
          <w:szCs w:val="24"/>
        </w:rPr>
        <w:lastRenderedPageBreak/>
        <w:t>Kulfi Chawla</w:t>
      </w:r>
    </w:p>
    <w:p w14:paraId="4D242A3B" w14:textId="388B0C9C" w:rsidR="00D076D9" w:rsidRPr="00A35DDF" w:rsidRDefault="00D076D9" w:rsidP="00D076D9">
      <w:pPr>
        <w:spacing w:before="120" w:after="120"/>
        <w:rPr>
          <w:rFonts w:ascii="Arial" w:hAnsi="Arial" w:cs="Arial"/>
          <w:b/>
        </w:rPr>
      </w:pPr>
      <w:r>
        <w:rPr>
          <w:rFonts w:ascii="Arial" w:hAnsi="Arial" w:cs="Arial"/>
          <w:bCs/>
        </w:rPr>
        <w:t xml:space="preserve">Kulfi is </w:t>
      </w:r>
      <w:r w:rsidR="00271D53">
        <w:rPr>
          <w:rFonts w:ascii="Arial" w:hAnsi="Arial" w:cs="Arial"/>
          <w:bCs/>
        </w:rPr>
        <w:t>newly married</w:t>
      </w:r>
      <w:r>
        <w:rPr>
          <w:rFonts w:ascii="Arial" w:hAnsi="Arial" w:cs="Arial"/>
          <w:bCs/>
        </w:rPr>
        <w:t xml:space="preserve"> to Mr Chawla who had been ‘smitten by her flower beauty, her slender frame, her impossible delicacy’, even though he recognised she was ‘the crazy daughter of a crazy family’. Kulfi is awaiting the birth of her baby in the stifling heat; she is ‘enormously large’ with a voracious appetite which she cannot seem to satisfy. In desperation, she draws strange pictures of food on every wall and surface of the house. Finally, Sampath is born in the middle of a </w:t>
      </w:r>
      <w:proofErr w:type="gramStart"/>
      <w:r>
        <w:rPr>
          <w:rFonts w:ascii="Arial" w:hAnsi="Arial" w:cs="Arial"/>
          <w:bCs/>
        </w:rPr>
        <w:t>storm</w:t>
      </w:r>
      <w:proofErr w:type="gramEnd"/>
      <w:r>
        <w:rPr>
          <w:rFonts w:ascii="Arial" w:hAnsi="Arial" w:cs="Arial"/>
          <w:bCs/>
        </w:rPr>
        <w:t xml:space="preserve"> and she finds ‘peace and comfort’ with her strange-looking baby.</w:t>
      </w:r>
    </w:p>
    <w:p w14:paraId="7F74F777" w14:textId="77777777" w:rsidR="00D076D9" w:rsidRDefault="00D076D9" w:rsidP="00D076D9">
      <w:pPr>
        <w:spacing w:before="120" w:after="120"/>
        <w:rPr>
          <w:rFonts w:ascii="Arial" w:hAnsi="Arial" w:cs="Arial"/>
          <w:bCs/>
        </w:rPr>
      </w:pPr>
      <w:r>
        <w:rPr>
          <w:rFonts w:ascii="Arial" w:hAnsi="Arial" w:cs="Arial"/>
          <w:bCs/>
        </w:rPr>
        <w:t>Twenty years later, she is still obsessed with food, though only ‘when inspiration overtook her’, sometimes in entirely unsuitable ways, such as trying to take a pheasant from the zoo to cook it.  Recognised from the beginning as being ‘a little eccentric to say the least’, the passing years have just made her ‘more peculiar’. She does not join in with her husband’s condemnation of Sampath’s laziness and is fond of her son.</w:t>
      </w:r>
    </w:p>
    <w:p w14:paraId="45468EDC" w14:textId="77777777" w:rsidR="00D076D9" w:rsidRDefault="00D076D9" w:rsidP="00D076D9">
      <w:pPr>
        <w:spacing w:before="120" w:after="120"/>
        <w:rPr>
          <w:rFonts w:ascii="Arial" w:hAnsi="Arial" w:cs="Arial"/>
          <w:bCs/>
        </w:rPr>
      </w:pPr>
      <w:r>
        <w:rPr>
          <w:rFonts w:ascii="Arial" w:hAnsi="Arial" w:cs="Arial"/>
          <w:bCs/>
        </w:rPr>
        <w:t xml:space="preserve">When Sampath moves into the guava tree, she recognises something of herself in his suffering and actions and tells her husband to ‘Let him be.’ She cooks only for Sampath, ignoring the rest of the family, and discovers, like her son, ‘the relief of space’. The meals are ‘of such flavour and rarity’ that Sampath is ‘permeated with a sense of magic and well-being…plumper…his tense, worried expression melted into one of contentment.’ Although Kulfi is delighted to see the change in him, she becomes ‘more and more ambitious’. She searches the forest, climbing higher and deeper, unafraid of danger, obsessed with finding new wildlife and plants to put into her intricate meals, some of which have a hundred ingredients. The devotees are driven wild by the smells coming from her cooking </w:t>
      </w:r>
      <w:proofErr w:type="gramStart"/>
      <w:r>
        <w:rPr>
          <w:rFonts w:ascii="Arial" w:hAnsi="Arial" w:cs="Arial"/>
          <w:bCs/>
        </w:rPr>
        <w:t>pot</w:t>
      </w:r>
      <w:proofErr w:type="gramEnd"/>
      <w:r>
        <w:rPr>
          <w:rFonts w:ascii="Arial" w:hAnsi="Arial" w:cs="Arial"/>
          <w:bCs/>
        </w:rPr>
        <w:t xml:space="preserve"> but she sends them away ‘regally’ with ‘the authority of her voice and the dignity of her bearing’ as the meals are for Sampath only. He is filled with desire for her food and pleads for more. Kulfi is triumphant, but, ironically, given her affinity with Sampath, now dreams of the many possible ways she could cook a monkey.</w:t>
      </w:r>
    </w:p>
    <w:p w14:paraId="3EE366DD" w14:textId="77777777" w:rsidR="00D076D9" w:rsidRPr="00782B7F" w:rsidRDefault="00D076D9" w:rsidP="00D076D9">
      <w:pPr>
        <w:spacing w:before="120" w:after="120"/>
        <w:rPr>
          <w:rFonts w:ascii="Arial" w:hAnsi="Arial" w:cs="Arial"/>
          <w:bCs/>
        </w:rPr>
      </w:pPr>
      <w:r>
        <w:rPr>
          <w:rFonts w:ascii="Arial" w:hAnsi="Arial" w:cs="Arial"/>
          <w:bCs/>
        </w:rPr>
        <w:t>Confident of her ability to somehow get a monkey into her pot, she is tormented by the sudden realisation that she is missing one particular, ‘exquisitely flavoured’ flower and hurries into the forest to fetch it. She sees the band of monkeys rush past and hears the splash as something falls into her cooking pot. Her ‘bubbling cauldron’ is the final image of the novel.</w:t>
      </w:r>
    </w:p>
    <w:tbl>
      <w:tblPr>
        <w:tblStyle w:val="TableGrid"/>
        <w:tblW w:w="14170"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21"/>
        <w:gridCol w:w="9549"/>
      </w:tblGrid>
      <w:tr w:rsidR="00D076D9" w:rsidRPr="00E617A4" w14:paraId="49116178" w14:textId="77777777" w:rsidTr="00E8501F">
        <w:trPr>
          <w:tblHeader/>
        </w:trPr>
        <w:tc>
          <w:tcPr>
            <w:tcW w:w="4621" w:type="dxa"/>
            <w:shd w:val="clear" w:color="auto" w:fill="D74120"/>
            <w:vAlign w:val="center"/>
          </w:tcPr>
          <w:p w14:paraId="282C054B" w14:textId="77777777" w:rsidR="00D076D9" w:rsidRPr="00E617A4" w:rsidRDefault="00D076D9" w:rsidP="00E617A4">
            <w:pPr>
              <w:spacing w:before="120" w:after="120"/>
              <w:rPr>
                <w:rFonts w:ascii="Arial" w:hAnsi="Arial" w:cs="Arial"/>
                <w:b/>
                <w:color w:val="FFFFFF" w:themeColor="background1"/>
              </w:rPr>
            </w:pPr>
            <w:r w:rsidRPr="00E617A4">
              <w:rPr>
                <w:rFonts w:ascii="Arial" w:hAnsi="Arial" w:cs="Arial"/>
                <w:b/>
                <w:color w:val="FFFFFF" w:themeColor="background1"/>
              </w:rPr>
              <w:t>Quotation</w:t>
            </w:r>
          </w:p>
        </w:tc>
        <w:tc>
          <w:tcPr>
            <w:tcW w:w="9549" w:type="dxa"/>
            <w:shd w:val="clear" w:color="auto" w:fill="D74120"/>
            <w:vAlign w:val="center"/>
          </w:tcPr>
          <w:p w14:paraId="3BD3D7FA" w14:textId="77777777" w:rsidR="00D076D9" w:rsidRPr="00E617A4" w:rsidRDefault="00D076D9" w:rsidP="00E617A4">
            <w:pPr>
              <w:spacing w:before="120" w:after="120"/>
              <w:rPr>
                <w:rFonts w:ascii="Arial" w:hAnsi="Arial" w:cs="Arial"/>
                <w:b/>
                <w:color w:val="FFFFFF" w:themeColor="background1"/>
              </w:rPr>
            </w:pPr>
            <w:r w:rsidRPr="00E617A4">
              <w:rPr>
                <w:rFonts w:ascii="Arial" w:hAnsi="Arial" w:cs="Arial"/>
                <w:b/>
                <w:color w:val="FFFFFF" w:themeColor="background1"/>
              </w:rPr>
              <w:t>This suggests…</w:t>
            </w:r>
          </w:p>
        </w:tc>
      </w:tr>
      <w:tr w:rsidR="00D076D9" w:rsidRPr="00E617A4" w14:paraId="4760C253" w14:textId="77777777" w:rsidTr="00E8501F">
        <w:tc>
          <w:tcPr>
            <w:tcW w:w="4621" w:type="dxa"/>
          </w:tcPr>
          <w:p w14:paraId="3AD515A8" w14:textId="77777777" w:rsidR="00D076D9" w:rsidRPr="00E617A4" w:rsidRDefault="00D076D9" w:rsidP="00E617A4">
            <w:pPr>
              <w:spacing w:before="120" w:after="120"/>
              <w:rPr>
                <w:rFonts w:ascii="Arial" w:hAnsi="Arial" w:cs="Arial"/>
                <w:color w:val="000000" w:themeColor="text1"/>
                <w:shd w:val="clear" w:color="auto" w:fill="F9F9F9"/>
              </w:rPr>
            </w:pPr>
            <w:r w:rsidRPr="00E617A4">
              <w:rPr>
                <w:rFonts w:ascii="Arial" w:hAnsi="Arial" w:cs="Arial"/>
                <w:color w:val="000000" w:themeColor="text1"/>
                <w:shd w:val="clear" w:color="auto" w:fill="F9F9F9"/>
              </w:rPr>
              <w:t xml:space="preserve">‘Kulfi felt the past come rushing back to her, engulfing her in the memory of a time when she was young, her mind full of dark corners, when her thoughts grew deep and underground and could not be easily uttered aloud… a stranger to herself…the desperation…as if she were being </w:t>
            </w:r>
            <w:r w:rsidRPr="00E617A4">
              <w:rPr>
                <w:rFonts w:ascii="Arial" w:hAnsi="Arial" w:cs="Arial"/>
                <w:color w:val="000000" w:themeColor="text1"/>
                <w:shd w:val="clear" w:color="auto" w:fill="F9F9F9"/>
              </w:rPr>
              <w:lastRenderedPageBreak/>
              <w:t>surrounded and enclosed by an enormous wall.’</w:t>
            </w:r>
          </w:p>
        </w:tc>
        <w:tc>
          <w:tcPr>
            <w:tcW w:w="9549" w:type="dxa"/>
          </w:tcPr>
          <w:p w14:paraId="1BAC9870" w14:textId="77777777" w:rsidR="00D076D9" w:rsidRPr="00E617A4" w:rsidRDefault="00D076D9" w:rsidP="00E617A4">
            <w:pPr>
              <w:spacing w:before="120" w:after="120"/>
              <w:rPr>
                <w:rFonts w:ascii="Arial" w:hAnsi="Arial" w:cs="Arial"/>
              </w:rPr>
            </w:pPr>
            <w:r w:rsidRPr="00E617A4">
              <w:rPr>
                <w:rFonts w:ascii="Arial" w:hAnsi="Arial" w:cs="Arial"/>
              </w:rPr>
              <w:lastRenderedPageBreak/>
              <w:t>…that when Kulfi sees Sampath in the tree, she is reminded of her own feelings of being misunderstood. She was unable to express herself to anyone and felt trapped and alone in her thoughts and fears. The words used - engulfing, dark, underground, stranger, desperation, enclosed – are those of a troubled mind.</w:t>
            </w:r>
          </w:p>
        </w:tc>
      </w:tr>
      <w:tr w:rsidR="00D076D9" w:rsidRPr="00E617A4" w14:paraId="083FDD14" w14:textId="77777777" w:rsidTr="00E8501F">
        <w:tc>
          <w:tcPr>
            <w:tcW w:w="4621" w:type="dxa"/>
          </w:tcPr>
          <w:p w14:paraId="660BC87C" w14:textId="77777777" w:rsidR="00D076D9" w:rsidRPr="00E617A4" w:rsidRDefault="00D076D9" w:rsidP="00E617A4">
            <w:pPr>
              <w:spacing w:before="120" w:after="120"/>
              <w:rPr>
                <w:rFonts w:ascii="Arial" w:hAnsi="Arial" w:cs="Arial"/>
                <w:color w:val="000000" w:themeColor="text1"/>
              </w:rPr>
            </w:pPr>
            <w:r w:rsidRPr="00E617A4">
              <w:rPr>
                <w:rFonts w:ascii="Arial" w:hAnsi="Arial" w:cs="Arial"/>
                <w:color w:val="000000" w:themeColor="text1"/>
              </w:rPr>
              <w:t>‘She had embarked on a series of experiments, a fervent crusade to bring her fantastic imaginings into being. She felt she was on the brink of something enormous…</w:t>
            </w:r>
          </w:p>
          <w:p w14:paraId="6D17312F" w14:textId="77777777" w:rsidR="00D076D9" w:rsidRPr="00E617A4" w:rsidRDefault="00D076D9" w:rsidP="00E617A4">
            <w:pPr>
              <w:spacing w:before="120" w:after="120"/>
              <w:rPr>
                <w:rFonts w:ascii="Arial" w:hAnsi="Arial" w:cs="Arial"/>
                <w:color w:val="000000" w:themeColor="text1"/>
              </w:rPr>
            </w:pPr>
            <w:r w:rsidRPr="00E617A4">
              <w:rPr>
                <w:rFonts w:ascii="Arial" w:hAnsi="Arial" w:cs="Arial"/>
                <w:color w:val="000000" w:themeColor="text1"/>
              </w:rPr>
              <w:t xml:space="preserve">All around her was a landscape she understood profoundly. She understood it like she understood her son…she </w:t>
            </w:r>
            <w:r w:rsidRPr="00E617A4">
              <w:rPr>
                <w:rFonts w:ascii="Arial" w:hAnsi="Arial" w:cs="Arial"/>
                <w:i/>
                <w:iCs/>
                <w:color w:val="000000" w:themeColor="text1"/>
              </w:rPr>
              <w:t xml:space="preserve">knew </w:t>
            </w:r>
            <w:r w:rsidRPr="00E617A4">
              <w:rPr>
                <w:rFonts w:ascii="Arial" w:hAnsi="Arial" w:cs="Arial"/>
                <w:color w:val="000000" w:themeColor="text1"/>
              </w:rPr>
              <w:t>Sampath.’</w:t>
            </w:r>
          </w:p>
        </w:tc>
        <w:tc>
          <w:tcPr>
            <w:tcW w:w="9549" w:type="dxa"/>
          </w:tcPr>
          <w:p w14:paraId="2DC6C6BF" w14:textId="77777777" w:rsidR="00D076D9" w:rsidRPr="00E617A4" w:rsidRDefault="00D076D9" w:rsidP="00E617A4">
            <w:pPr>
              <w:spacing w:before="120" w:after="120"/>
              <w:rPr>
                <w:rFonts w:ascii="Arial" w:hAnsi="Arial" w:cs="Arial"/>
              </w:rPr>
            </w:pPr>
            <w:r w:rsidRPr="00E617A4">
              <w:rPr>
                <w:rFonts w:ascii="Arial" w:hAnsi="Arial" w:cs="Arial"/>
              </w:rPr>
              <w:t>…the extremely unusual, almost unreal, nature of Kulfi’s cooking, with the use of scientific diction and hyperbole. She is compelled to search for the fitting climax to her efforts.</w:t>
            </w:r>
          </w:p>
          <w:p w14:paraId="3DC34BCD" w14:textId="77777777" w:rsidR="00D076D9" w:rsidRPr="00E617A4" w:rsidRDefault="00D076D9" w:rsidP="00E617A4">
            <w:pPr>
              <w:spacing w:before="120" w:after="120"/>
              <w:rPr>
                <w:rFonts w:ascii="Arial" w:hAnsi="Arial" w:cs="Arial"/>
              </w:rPr>
            </w:pPr>
            <w:r w:rsidRPr="00E617A4">
              <w:rPr>
                <w:rFonts w:ascii="Arial" w:hAnsi="Arial" w:cs="Arial"/>
              </w:rPr>
              <w:t>…how Kulfi and Sampath are now together in the place where they both belong. The italics and repetition of ‘understood’ emphasise this.</w:t>
            </w:r>
          </w:p>
        </w:tc>
      </w:tr>
      <w:tr w:rsidR="00D076D9" w:rsidRPr="00E617A4" w14:paraId="25B00200" w14:textId="77777777" w:rsidTr="00E8501F">
        <w:tc>
          <w:tcPr>
            <w:tcW w:w="4621" w:type="dxa"/>
          </w:tcPr>
          <w:p w14:paraId="1511076F" w14:textId="77777777" w:rsidR="00D076D9" w:rsidRPr="00E617A4" w:rsidRDefault="00D076D9" w:rsidP="00E617A4">
            <w:pPr>
              <w:spacing w:before="120" w:after="120"/>
              <w:rPr>
                <w:rFonts w:ascii="Arial" w:hAnsi="Arial" w:cs="Arial"/>
              </w:rPr>
            </w:pPr>
            <w:r w:rsidRPr="00E617A4">
              <w:rPr>
                <w:rFonts w:ascii="Arial" w:hAnsi="Arial" w:cs="Arial"/>
              </w:rPr>
              <w:t>‘Newly strong with muscles, wiry and tough despite her slenderness, Kulfi sliced and pounded, ground and smashed, cut and chopped in a chaos of ingredients and dishes.’</w:t>
            </w:r>
          </w:p>
        </w:tc>
        <w:tc>
          <w:tcPr>
            <w:tcW w:w="9549" w:type="dxa"/>
          </w:tcPr>
          <w:p w14:paraId="4956E585" w14:textId="77777777" w:rsidR="00D076D9" w:rsidRPr="00E617A4" w:rsidRDefault="00D076D9" w:rsidP="00E617A4">
            <w:pPr>
              <w:spacing w:before="120" w:after="120"/>
              <w:rPr>
                <w:rFonts w:ascii="Arial" w:hAnsi="Arial" w:cs="Arial"/>
              </w:rPr>
            </w:pPr>
            <w:r w:rsidRPr="00E617A4">
              <w:rPr>
                <w:rFonts w:ascii="Arial" w:hAnsi="Arial" w:cs="Arial"/>
              </w:rPr>
              <w:t>…that Kulfi has found her niche in life. She is in the best physical condition now that she is wandering the forest instead of stuck in town. The paired list of ways she prepares the food, both powerful and skilled, suggests she is in control and in her element, even if it seems totally disorganised to others.</w:t>
            </w:r>
          </w:p>
        </w:tc>
      </w:tr>
      <w:tr w:rsidR="00E8501F" w:rsidRPr="00E617A4" w14:paraId="6B96B3F5" w14:textId="77777777" w:rsidTr="00E8501F">
        <w:tc>
          <w:tcPr>
            <w:tcW w:w="14170" w:type="dxa"/>
            <w:gridSpan w:val="2"/>
            <w:shd w:val="clear" w:color="auto" w:fill="D74120"/>
          </w:tcPr>
          <w:p w14:paraId="6832453A" w14:textId="59B785A1" w:rsidR="00E8501F" w:rsidRPr="00E617A4" w:rsidRDefault="00E617A4" w:rsidP="00E617A4">
            <w:pPr>
              <w:spacing w:before="120" w:after="120"/>
              <w:rPr>
                <w:rFonts w:ascii="Arial" w:hAnsi="Arial" w:cs="Arial"/>
                <w:b/>
                <w:bCs/>
                <w:color w:val="FFFFFF" w:themeColor="background1"/>
              </w:rPr>
            </w:pPr>
            <w:r w:rsidRPr="00E617A4">
              <w:rPr>
                <w:rFonts w:ascii="Arial" w:hAnsi="Arial" w:cs="Arial"/>
                <w:b/>
                <w:bCs/>
                <w:color w:val="FFFFFF" w:themeColor="background1"/>
              </w:rPr>
              <w:t>Lesson focus</w:t>
            </w:r>
          </w:p>
        </w:tc>
      </w:tr>
      <w:tr w:rsidR="00E8501F" w:rsidRPr="00E617A4" w14:paraId="53F5F5D1" w14:textId="77777777" w:rsidTr="00E8501F">
        <w:tc>
          <w:tcPr>
            <w:tcW w:w="14170" w:type="dxa"/>
            <w:gridSpan w:val="2"/>
          </w:tcPr>
          <w:p w14:paraId="27C5440A" w14:textId="00BA3F64" w:rsidR="00E45A42" w:rsidRPr="00E45A42" w:rsidRDefault="00E45A42" w:rsidP="00E45A42">
            <w:pPr>
              <w:spacing w:before="120" w:after="120"/>
              <w:rPr>
                <w:rFonts w:ascii="Arial" w:hAnsi="Arial" w:cs="Arial"/>
              </w:rPr>
            </w:pPr>
            <w:r w:rsidRPr="00E45A42">
              <w:rPr>
                <w:rFonts w:ascii="Arial" w:hAnsi="Arial" w:cs="Arial"/>
                <w:b/>
                <w:bCs/>
              </w:rPr>
              <w:t>Task</w:t>
            </w:r>
            <w:r w:rsidRPr="00E45A42">
              <w:rPr>
                <w:rFonts w:ascii="Arial" w:hAnsi="Arial" w:cs="Arial"/>
              </w:rPr>
              <w:t xml:space="preserve"> </w:t>
            </w:r>
            <w:r>
              <w:rPr>
                <w:rFonts w:ascii="Arial" w:hAnsi="Arial" w:cs="Arial"/>
              </w:rPr>
              <w:t>Learners</w:t>
            </w:r>
            <w:r w:rsidRPr="00E45A42">
              <w:rPr>
                <w:rFonts w:ascii="Arial" w:hAnsi="Arial" w:cs="Arial"/>
              </w:rPr>
              <w:t xml:space="preserve"> work in pairs to match each quotation to one label:</w:t>
            </w:r>
          </w:p>
          <w:p w14:paraId="55CFEDA0" w14:textId="77777777" w:rsidR="00E45A42" w:rsidRPr="00E45A42" w:rsidRDefault="00E45A42" w:rsidP="00B76C94">
            <w:pPr>
              <w:numPr>
                <w:ilvl w:val="0"/>
                <w:numId w:val="46"/>
              </w:numPr>
              <w:rPr>
                <w:rFonts w:ascii="Arial" w:hAnsi="Arial" w:cs="Arial"/>
              </w:rPr>
            </w:pPr>
            <w:r w:rsidRPr="00E45A42">
              <w:rPr>
                <w:rFonts w:ascii="Arial" w:hAnsi="Arial" w:cs="Arial"/>
              </w:rPr>
              <w:t>Confinement</w:t>
            </w:r>
          </w:p>
          <w:p w14:paraId="24DC0398" w14:textId="77777777" w:rsidR="00E45A42" w:rsidRPr="00E45A42" w:rsidRDefault="00E45A42" w:rsidP="00B76C94">
            <w:pPr>
              <w:numPr>
                <w:ilvl w:val="0"/>
                <w:numId w:val="46"/>
              </w:numPr>
              <w:rPr>
                <w:rFonts w:ascii="Arial" w:hAnsi="Arial" w:cs="Arial"/>
              </w:rPr>
            </w:pPr>
            <w:r w:rsidRPr="00E45A42">
              <w:rPr>
                <w:rFonts w:ascii="Arial" w:hAnsi="Arial" w:cs="Arial"/>
              </w:rPr>
              <w:t>Creative purpose</w:t>
            </w:r>
          </w:p>
          <w:p w14:paraId="2782AA59" w14:textId="77777777" w:rsidR="00E45A42" w:rsidRPr="00692D96" w:rsidRDefault="00E45A42" w:rsidP="00B76C94">
            <w:pPr>
              <w:numPr>
                <w:ilvl w:val="0"/>
                <w:numId w:val="46"/>
              </w:numPr>
              <w:rPr>
                <w:rFonts w:ascii="Arial" w:hAnsi="Arial" w:cs="Arial"/>
              </w:rPr>
            </w:pPr>
            <w:r w:rsidRPr="00E45A42">
              <w:rPr>
                <w:rFonts w:ascii="Arial" w:hAnsi="Arial" w:cs="Arial"/>
              </w:rPr>
              <w:t>Transformation</w:t>
            </w:r>
          </w:p>
          <w:p w14:paraId="02382C7B" w14:textId="77777777" w:rsidR="00E8501F" w:rsidRDefault="00BB2C7A" w:rsidP="00BB2C7A">
            <w:pPr>
              <w:spacing w:before="120" w:after="120"/>
              <w:rPr>
                <w:rFonts w:ascii="Arial" w:hAnsi="Arial" w:cs="Arial"/>
              </w:rPr>
            </w:pPr>
            <w:r w:rsidRPr="00BB2C7A">
              <w:rPr>
                <w:rFonts w:ascii="Arial" w:hAnsi="Arial" w:cs="Arial"/>
              </w:rPr>
              <w:t>How do these three quotations show Kulfi changing across the novel?</w:t>
            </w:r>
          </w:p>
          <w:p w14:paraId="48063834" w14:textId="4CF49848" w:rsidR="00B76C94" w:rsidRPr="00B76C94" w:rsidRDefault="00B76C94" w:rsidP="00B76C94">
            <w:pPr>
              <w:spacing w:before="120" w:after="120"/>
              <w:rPr>
                <w:rFonts w:ascii="Arial" w:hAnsi="Arial" w:cs="Arial"/>
              </w:rPr>
            </w:pPr>
            <w:r>
              <w:rPr>
                <w:rFonts w:ascii="Arial" w:hAnsi="Arial" w:cs="Arial"/>
                <w:b/>
                <w:bCs/>
              </w:rPr>
              <w:t>C</w:t>
            </w:r>
            <w:r w:rsidRPr="00B76C94">
              <w:rPr>
                <w:rFonts w:ascii="Arial" w:hAnsi="Arial" w:cs="Arial"/>
                <w:b/>
                <w:bCs/>
              </w:rPr>
              <w:t>hoose one:</w:t>
            </w:r>
          </w:p>
          <w:p w14:paraId="31A700ED" w14:textId="15595D93" w:rsidR="00B76C94" w:rsidRPr="00B76C94" w:rsidRDefault="00B76C94" w:rsidP="00B76C94">
            <w:pPr>
              <w:numPr>
                <w:ilvl w:val="0"/>
                <w:numId w:val="47"/>
              </w:numPr>
              <w:rPr>
                <w:rFonts w:ascii="Arial" w:hAnsi="Arial" w:cs="Arial"/>
              </w:rPr>
            </w:pPr>
            <w:r w:rsidRPr="00B76C94">
              <w:rPr>
                <w:rFonts w:ascii="Arial" w:hAnsi="Arial" w:cs="Arial"/>
              </w:rPr>
              <w:t>word that best captures Kulfi + one quoted word</w:t>
            </w:r>
          </w:p>
          <w:p w14:paraId="6EDB5C5C" w14:textId="1195D639" w:rsidR="00B76C94" w:rsidRPr="00B76C94" w:rsidRDefault="00B76C94" w:rsidP="00B76C94">
            <w:pPr>
              <w:numPr>
                <w:ilvl w:val="0"/>
                <w:numId w:val="47"/>
              </w:numPr>
              <w:rPr>
                <w:rFonts w:ascii="Arial" w:hAnsi="Arial" w:cs="Arial"/>
              </w:rPr>
            </w:pPr>
            <w:r w:rsidRPr="00B76C94">
              <w:rPr>
                <w:rFonts w:ascii="Arial" w:hAnsi="Arial" w:cs="Arial"/>
              </w:rPr>
              <w:t>way Kulfi mirrors Sampath, using evidence</w:t>
            </w:r>
          </w:p>
          <w:p w14:paraId="13E85AF4" w14:textId="22C28012" w:rsidR="00B76C94" w:rsidRPr="00E617A4" w:rsidRDefault="00B76C94" w:rsidP="00B76C94">
            <w:pPr>
              <w:numPr>
                <w:ilvl w:val="0"/>
                <w:numId w:val="47"/>
              </w:numPr>
              <w:spacing w:after="120"/>
              <w:rPr>
                <w:rFonts w:ascii="Arial" w:hAnsi="Arial" w:cs="Arial"/>
              </w:rPr>
            </w:pPr>
            <w:r w:rsidRPr="00B76C94">
              <w:rPr>
                <w:rFonts w:ascii="Arial" w:hAnsi="Arial" w:cs="Arial"/>
              </w:rPr>
              <w:t>theme Kulfi represents most strongly, with a quotation</w:t>
            </w:r>
          </w:p>
        </w:tc>
      </w:tr>
    </w:tbl>
    <w:p w14:paraId="6C4975F1" w14:textId="77777777" w:rsidR="00D076D9" w:rsidRDefault="00D076D9" w:rsidP="00D076D9">
      <w:pPr>
        <w:rPr>
          <w:rFonts w:ascii="Arial" w:hAnsi="Arial" w:cs="Arial"/>
          <w:b/>
        </w:rPr>
      </w:pPr>
    </w:p>
    <w:p w14:paraId="593E8461" w14:textId="39CB3DA9" w:rsidR="00D076D9" w:rsidRPr="000B7946" w:rsidRDefault="00181529" w:rsidP="00D076D9">
      <w:pPr>
        <w:spacing w:before="120" w:after="120"/>
        <w:rPr>
          <w:rFonts w:ascii="Arial" w:hAnsi="Arial" w:cs="Arial"/>
          <w:b/>
          <w:color w:val="D74120"/>
        </w:rPr>
      </w:pPr>
      <w:r w:rsidRPr="000B7946">
        <w:rPr>
          <w:rFonts w:ascii="Arial" w:hAnsi="Arial" w:cs="Arial"/>
          <w:bCs/>
          <w:color w:val="D74120"/>
          <w:sz w:val="24"/>
          <w:szCs w:val="24"/>
        </w:rPr>
        <w:lastRenderedPageBreak/>
        <w:t>Pinky Chawla</w:t>
      </w:r>
    </w:p>
    <w:p w14:paraId="4E695162" w14:textId="5BF112A3" w:rsidR="00D076D9" w:rsidRDefault="00D076D9" w:rsidP="00D076D9">
      <w:pPr>
        <w:spacing w:before="120" w:after="120"/>
        <w:rPr>
          <w:rFonts w:ascii="Arial" w:hAnsi="Arial" w:cs="Arial"/>
          <w:bCs/>
        </w:rPr>
      </w:pPr>
      <w:r>
        <w:rPr>
          <w:rFonts w:ascii="Arial" w:hAnsi="Arial" w:cs="Arial"/>
          <w:bCs/>
        </w:rPr>
        <w:t xml:space="preserve">Pinky is Sampath’s younger teenage sister and a very different character. At the start of the </w:t>
      </w:r>
      <w:r w:rsidR="00181529">
        <w:rPr>
          <w:rFonts w:ascii="Arial" w:hAnsi="Arial" w:cs="Arial"/>
          <w:bCs/>
        </w:rPr>
        <w:t>novel,</w:t>
      </w:r>
      <w:r>
        <w:rPr>
          <w:rFonts w:ascii="Arial" w:hAnsi="Arial" w:cs="Arial"/>
          <w:bCs/>
        </w:rPr>
        <w:t xml:space="preserve"> she is anxious about the Cinema Monkey’s bad behaviour and is contemptuous of suggestions that Sampath would be able to protect her from being attacked. She is interested mainly in painting her nails and choosing her ‘fantastic outfit of sunset polyester’.</w:t>
      </w:r>
    </w:p>
    <w:p w14:paraId="3963F5C4" w14:textId="77777777" w:rsidR="00D076D9" w:rsidRDefault="00D076D9" w:rsidP="00D076D9">
      <w:pPr>
        <w:spacing w:before="120" w:after="120"/>
        <w:rPr>
          <w:rFonts w:ascii="Arial" w:hAnsi="Arial" w:cs="Arial"/>
          <w:bCs/>
        </w:rPr>
      </w:pPr>
      <w:r>
        <w:rPr>
          <w:rFonts w:ascii="Arial" w:hAnsi="Arial" w:cs="Arial"/>
          <w:bCs/>
        </w:rPr>
        <w:t xml:space="preserve">When Sampath starts living in the tree, she is embarrassed and feels that his behaviour reflects badly on the rest of the family, who are ‘being shamed’. She is not at all happy that her life has also been </w:t>
      </w:r>
      <w:proofErr w:type="gramStart"/>
      <w:r>
        <w:rPr>
          <w:rFonts w:ascii="Arial" w:hAnsi="Arial" w:cs="Arial"/>
          <w:bCs/>
        </w:rPr>
        <w:t>disrupted</w:t>
      </w:r>
      <w:proofErr w:type="gramEnd"/>
      <w:r>
        <w:rPr>
          <w:rFonts w:ascii="Arial" w:hAnsi="Arial" w:cs="Arial"/>
          <w:bCs/>
        </w:rPr>
        <w:t xml:space="preserve"> and her intended typing course has been forgotten. Pinky is not, in fact, interested in typing, or indeed in doing ‘anything useful’, but she wants to have a reason to visit the bazaar every day and be seen, so that she can take her place in ‘the hierarchy of things…in the social sphere.’ So, her now weekly trips into town are carefully planned to make the most of the opportunity. This entails spending days deciding what to wear and putting together her best outfit, consisting of diaphanous waves of material and large quantities of costume jewellery. Mr Chawla feels she is being ridiculous, particularly as she is convinced men are following her, so he insists that she dresses simply and without make-up. </w:t>
      </w:r>
    </w:p>
    <w:p w14:paraId="4AD83FE3" w14:textId="77777777" w:rsidR="00D076D9" w:rsidRDefault="00D076D9" w:rsidP="00D076D9">
      <w:pPr>
        <w:spacing w:before="120" w:after="120"/>
        <w:rPr>
          <w:rFonts w:ascii="Arial" w:hAnsi="Arial" w:cs="Arial"/>
          <w:bCs/>
        </w:rPr>
      </w:pPr>
      <w:r>
        <w:rPr>
          <w:rFonts w:ascii="Arial" w:hAnsi="Arial" w:cs="Arial"/>
          <w:bCs/>
        </w:rPr>
        <w:t xml:space="preserve">On her next visit to town with </w:t>
      </w:r>
      <w:proofErr w:type="spellStart"/>
      <w:r>
        <w:rPr>
          <w:rFonts w:ascii="Arial" w:hAnsi="Arial" w:cs="Arial"/>
          <w:bCs/>
        </w:rPr>
        <w:t>Ammaji</w:t>
      </w:r>
      <w:proofErr w:type="spellEnd"/>
      <w:r>
        <w:rPr>
          <w:rFonts w:ascii="Arial" w:hAnsi="Arial" w:cs="Arial"/>
          <w:bCs/>
        </w:rPr>
        <w:t xml:space="preserve">, Pinky is sulky, feeling dowdy and humiliated. When the Hungry Hop boy rescues them from the Cinema Monkey, she feels surprisingly attracted to him but ashamed that he has seen her looking so drab. Back in the orchard, she is miserable at </w:t>
      </w:r>
      <w:proofErr w:type="gramStart"/>
      <w:r>
        <w:rPr>
          <w:rFonts w:ascii="Arial" w:hAnsi="Arial" w:cs="Arial"/>
          <w:bCs/>
        </w:rPr>
        <w:t>first, but</w:t>
      </w:r>
      <w:proofErr w:type="gramEnd"/>
      <w:r>
        <w:rPr>
          <w:rFonts w:ascii="Arial" w:hAnsi="Arial" w:cs="Arial"/>
          <w:bCs/>
        </w:rPr>
        <w:t xml:space="preserve"> decides to dress up and go to visit Hungry Hop, who has in fact not given Pinky another thought. He is amazed to see her so early in the morning and, seeing how placid he is towards her, she loses her temper and bites off a piece of his ear! Pinky is marched to the police station, determined to remain dignified and fearless. When the superintendent hears that she is Sampath’s sister, she is let off.</w:t>
      </w:r>
    </w:p>
    <w:p w14:paraId="6517BF94" w14:textId="48B7491D" w:rsidR="00D076D9" w:rsidRPr="00C77303" w:rsidRDefault="00D076D9" w:rsidP="00D076D9">
      <w:pPr>
        <w:spacing w:before="120" w:after="120"/>
        <w:rPr>
          <w:rFonts w:ascii="Arial" w:hAnsi="Arial" w:cs="Arial"/>
          <w:bCs/>
        </w:rPr>
      </w:pPr>
      <w:r>
        <w:rPr>
          <w:rFonts w:ascii="Arial" w:hAnsi="Arial" w:cs="Arial"/>
          <w:bCs/>
        </w:rPr>
        <w:t xml:space="preserve">As time passes, Pinky starts to ‘plot and plan yet another assault’ on Hungry Hop. She thinks the bite was just ‘one small thing’ and writes an affectionate note, apologising and explaining that it was done ‘with so much emotion’. She delivers the note and he becomes ‘amazed by love’. This sets up ‘a series of feverish exchanges’ as they manage to deceive his family. They </w:t>
      </w:r>
      <w:proofErr w:type="gramStart"/>
      <w:r>
        <w:rPr>
          <w:rFonts w:ascii="Arial" w:hAnsi="Arial" w:cs="Arial"/>
          <w:bCs/>
        </w:rPr>
        <w:t>make a plan</w:t>
      </w:r>
      <w:proofErr w:type="gramEnd"/>
      <w:r>
        <w:rPr>
          <w:rFonts w:ascii="Arial" w:hAnsi="Arial" w:cs="Arial"/>
          <w:bCs/>
        </w:rPr>
        <w:t xml:space="preserve"> to elope in his </w:t>
      </w:r>
      <w:r w:rsidR="00181529">
        <w:rPr>
          <w:rFonts w:ascii="Arial" w:hAnsi="Arial" w:cs="Arial"/>
          <w:bCs/>
        </w:rPr>
        <w:t>van,</w:t>
      </w:r>
      <w:r>
        <w:rPr>
          <w:rFonts w:ascii="Arial" w:hAnsi="Arial" w:cs="Arial"/>
          <w:bCs/>
        </w:rPr>
        <w:t xml:space="preserve"> but he is caught up in the monkey-catching and bundled up in the nets. When Pinky sees him like this, she thinks he is ‘a sorry slug’ who has let her down. Moments later, Pinky is pursuing the Brigadier who, she feels, ‘cuts a dashing figure’. She tells herself that she is following her father’s advice to ‘set her sights higher than herself’.</w:t>
      </w:r>
    </w:p>
    <w:tbl>
      <w:tblPr>
        <w:tblStyle w:val="TableGrid"/>
        <w:tblW w:w="14029"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21"/>
        <w:gridCol w:w="9408"/>
      </w:tblGrid>
      <w:tr w:rsidR="00D076D9" w:rsidRPr="008235F2" w14:paraId="3FCC27E4" w14:textId="77777777" w:rsidTr="002C75DA">
        <w:trPr>
          <w:tblHeader/>
        </w:trPr>
        <w:tc>
          <w:tcPr>
            <w:tcW w:w="4621" w:type="dxa"/>
            <w:shd w:val="clear" w:color="auto" w:fill="D74120"/>
            <w:vAlign w:val="center"/>
          </w:tcPr>
          <w:p w14:paraId="161065A2" w14:textId="77777777" w:rsidR="00D076D9" w:rsidRPr="008235F2" w:rsidRDefault="00D076D9" w:rsidP="008235F2">
            <w:pPr>
              <w:spacing w:before="120" w:after="120"/>
              <w:rPr>
                <w:rFonts w:ascii="Arial" w:hAnsi="Arial" w:cs="Arial"/>
                <w:b/>
                <w:color w:val="FFFFFF" w:themeColor="background1"/>
              </w:rPr>
            </w:pPr>
            <w:r w:rsidRPr="008235F2">
              <w:rPr>
                <w:rFonts w:ascii="Arial" w:hAnsi="Arial" w:cs="Arial"/>
                <w:b/>
                <w:color w:val="FFFFFF" w:themeColor="background1"/>
              </w:rPr>
              <w:t>Quotation</w:t>
            </w:r>
          </w:p>
        </w:tc>
        <w:tc>
          <w:tcPr>
            <w:tcW w:w="9408" w:type="dxa"/>
            <w:shd w:val="clear" w:color="auto" w:fill="D74120"/>
            <w:vAlign w:val="center"/>
          </w:tcPr>
          <w:p w14:paraId="0E17BD77" w14:textId="77777777" w:rsidR="00D076D9" w:rsidRPr="008235F2" w:rsidRDefault="00D076D9" w:rsidP="008235F2">
            <w:pPr>
              <w:spacing w:before="120" w:after="120"/>
              <w:rPr>
                <w:rFonts w:ascii="Arial" w:hAnsi="Arial" w:cs="Arial"/>
                <w:b/>
                <w:color w:val="FFFFFF" w:themeColor="background1"/>
              </w:rPr>
            </w:pPr>
            <w:r w:rsidRPr="008235F2">
              <w:rPr>
                <w:rFonts w:ascii="Arial" w:hAnsi="Arial" w:cs="Arial"/>
                <w:b/>
                <w:color w:val="FFFFFF" w:themeColor="background1"/>
              </w:rPr>
              <w:t>This suggests…</w:t>
            </w:r>
          </w:p>
        </w:tc>
      </w:tr>
      <w:tr w:rsidR="00D076D9" w:rsidRPr="008235F2" w14:paraId="60219192" w14:textId="77777777" w:rsidTr="00B76C94">
        <w:tc>
          <w:tcPr>
            <w:tcW w:w="4621" w:type="dxa"/>
          </w:tcPr>
          <w:p w14:paraId="16232F5F" w14:textId="77777777" w:rsidR="00D076D9" w:rsidRPr="008235F2" w:rsidRDefault="00D076D9" w:rsidP="008235F2">
            <w:pPr>
              <w:spacing w:before="120" w:after="120"/>
              <w:rPr>
                <w:rFonts w:ascii="Arial" w:hAnsi="Arial" w:cs="Arial"/>
                <w:color w:val="000000" w:themeColor="text1"/>
                <w:shd w:val="clear" w:color="auto" w:fill="F9F9F9"/>
              </w:rPr>
            </w:pPr>
            <w:r w:rsidRPr="008235F2">
              <w:rPr>
                <w:rFonts w:ascii="Arial" w:hAnsi="Arial" w:cs="Arial"/>
                <w:color w:val="000000" w:themeColor="text1"/>
                <w:shd w:val="clear" w:color="auto" w:fill="F9F9F9"/>
              </w:rPr>
              <w:t xml:space="preserve">‘Pinky removed a hairpin from her hair </w:t>
            </w:r>
            <w:proofErr w:type="gramStart"/>
            <w:r w:rsidRPr="008235F2">
              <w:rPr>
                <w:rFonts w:ascii="Arial" w:hAnsi="Arial" w:cs="Arial"/>
                <w:color w:val="000000" w:themeColor="text1"/>
                <w:shd w:val="clear" w:color="auto" w:fill="F9F9F9"/>
              </w:rPr>
              <w:t>so as to</w:t>
            </w:r>
            <w:proofErr w:type="gramEnd"/>
            <w:r w:rsidRPr="008235F2">
              <w:rPr>
                <w:rFonts w:ascii="Arial" w:hAnsi="Arial" w:cs="Arial"/>
                <w:color w:val="000000" w:themeColor="text1"/>
                <w:shd w:val="clear" w:color="auto" w:fill="F9F9F9"/>
              </w:rPr>
              <w:t xml:space="preserve"> have a weapon against men who might misbehave on seeing such a pretty girl at close quarters. Throwing herself onto the overcrowded steps, hanging on, feet waving </w:t>
            </w:r>
            <w:r w:rsidRPr="008235F2">
              <w:rPr>
                <w:rFonts w:ascii="Arial" w:hAnsi="Arial" w:cs="Arial"/>
                <w:color w:val="000000" w:themeColor="text1"/>
                <w:shd w:val="clear" w:color="auto" w:fill="F9F9F9"/>
              </w:rPr>
              <w:lastRenderedPageBreak/>
              <w:t>wildly in the air, she speared a man who had made the mistake of winking at her, unaware of whom he was up against.’</w:t>
            </w:r>
          </w:p>
        </w:tc>
        <w:tc>
          <w:tcPr>
            <w:tcW w:w="9408" w:type="dxa"/>
          </w:tcPr>
          <w:p w14:paraId="5EDD054F" w14:textId="77777777" w:rsidR="00D076D9" w:rsidRPr="008235F2" w:rsidRDefault="00D076D9" w:rsidP="008235F2">
            <w:pPr>
              <w:spacing w:before="120" w:after="120"/>
              <w:rPr>
                <w:rFonts w:ascii="Arial" w:hAnsi="Arial" w:cs="Arial"/>
              </w:rPr>
            </w:pPr>
            <w:r w:rsidRPr="008235F2">
              <w:rPr>
                <w:rFonts w:ascii="Arial" w:hAnsi="Arial" w:cs="Arial"/>
              </w:rPr>
              <w:lastRenderedPageBreak/>
              <w:t>…that Pinky is confident of her own attraction and abilities. She is also physically bold and unafraid, clearly prepared to repel anyone who steps over the mark, even in a minor way. She seems to believe that she is irresistible and is determined to defend her honour and reputation.</w:t>
            </w:r>
          </w:p>
        </w:tc>
      </w:tr>
      <w:tr w:rsidR="00D076D9" w:rsidRPr="008235F2" w14:paraId="62919EB0" w14:textId="77777777" w:rsidTr="00B76C94">
        <w:tc>
          <w:tcPr>
            <w:tcW w:w="4621" w:type="dxa"/>
          </w:tcPr>
          <w:p w14:paraId="02DA8122" w14:textId="77777777" w:rsidR="00D076D9" w:rsidRPr="008235F2" w:rsidRDefault="00D076D9" w:rsidP="008235F2">
            <w:pPr>
              <w:spacing w:before="120" w:after="120"/>
              <w:rPr>
                <w:rFonts w:ascii="Arial" w:hAnsi="Arial" w:cs="Arial"/>
                <w:color w:val="000000" w:themeColor="text1"/>
              </w:rPr>
            </w:pPr>
            <w:r w:rsidRPr="008235F2">
              <w:rPr>
                <w:rFonts w:ascii="Arial" w:hAnsi="Arial" w:cs="Arial"/>
                <w:color w:val="000000" w:themeColor="text1"/>
              </w:rPr>
              <w:t>‘When she appeared in the glory of her efforts, she looked as if she were about to enter a fashion show. It was quite inappropriate for a trip to the market.’</w:t>
            </w:r>
          </w:p>
        </w:tc>
        <w:tc>
          <w:tcPr>
            <w:tcW w:w="9408" w:type="dxa"/>
          </w:tcPr>
          <w:p w14:paraId="1398A8D5" w14:textId="77777777" w:rsidR="00D076D9" w:rsidRPr="008235F2" w:rsidRDefault="00D076D9" w:rsidP="008235F2">
            <w:pPr>
              <w:spacing w:before="120" w:after="120"/>
              <w:rPr>
                <w:rFonts w:ascii="Arial" w:hAnsi="Arial" w:cs="Arial"/>
              </w:rPr>
            </w:pPr>
            <w:r w:rsidRPr="008235F2">
              <w:rPr>
                <w:rFonts w:ascii="Arial" w:hAnsi="Arial" w:cs="Arial"/>
              </w:rPr>
              <w:t xml:space="preserve">…that Pinky’s focus is entirely on her appearance and she cannot sensibly choose what to wear just to visit the market, which could not be more of a contrast to a fashion show. </w:t>
            </w:r>
          </w:p>
        </w:tc>
      </w:tr>
      <w:tr w:rsidR="00D076D9" w:rsidRPr="008235F2" w14:paraId="4231AF13" w14:textId="77777777" w:rsidTr="00B76C94">
        <w:tc>
          <w:tcPr>
            <w:tcW w:w="4621" w:type="dxa"/>
          </w:tcPr>
          <w:p w14:paraId="0781B655" w14:textId="77777777" w:rsidR="00D076D9" w:rsidRPr="008235F2" w:rsidRDefault="00D076D9" w:rsidP="008235F2">
            <w:pPr>
              <w:spacing w:before="120" w:after="120"/>
              <w:rPr>
                <w:rFonts w:ascii="Arial" w:hAnsi="Arial" w:cs="Arial"/>
              </w:rPr>
            </w:pPr>
            <w:r w:rsidRPr="008235F2">
              <w:rPr>
                <w:rFonts w:ascii="Arial" w:hAnsi="Arial" w:cs="Arial"/>
              </w:rPr>
              <w:t>‘She thought she might kiss him, but the vein of aggression pounded powerfully within her and she bit him instead…like the spill of passion and pain.’</w:t>
            </w:r>
          </w:p>
          <w:p w14:paraId="163CA00A" w14:textId="77777777" w:rsidR="00D076D9" w:rsidRPr="008235F2" w:rsidRDefault="00D076D9" w:rsidP="008235F2">
            <w:pPr>
              <w:spacing w:before="120" w:after="120"/>
              <w:rPr>
                <w:rFonts w:ascii="Arial" w:hAnsi="Arial" w:cs="Arial"/>
              </w:rPr>
            </w:pPr>
          </w:p>
          <w:p w14:paraId="2ED46C36" w14:textId="77777777" w:rsidR="00D076D9" w:rsidRPr="008235F2" w:rsidRDefault="00D076D9" w:rsidP="008235F2">
            <w:pPr>
              <w:spacing w:before="120" w:after="120"/>
              <w:rPr>
                <w:rFonts w:ascii="Arial" w:hAnsi="Arial" w:cs="Arial"/>
              </w:rPr>
            </w:pPr>
            <w:r w:rsidRPr="008235F2">
              <w:rPr>
                <w:rFonts w:ascii="Arial" w:hAnsi="Arial" w:cs="Arial"/>
              </w:rPr>
              <w:t>‘…fierce and seemingly unrepentant, smouldering…unvanquished…’</w:t>
            </w:r>
          </w:p>
        </w:tc>
        <w:tc>
          <w:tcPr>
            <w:tcW w:w="9408" w:type="dxa"/>
          </w:tcPr>
          <w:p w14:paraId="26481F85" w14:textId="77777777" w:rsidR="00D076D9" w:rsidRPr="008235F2" w:rsidRDefault="00D076D9" w:rsidP="008235F2">
            <w:pPr>
              <w:spacing w:before="120" w:after="120"/>
              <w:rPr>
                <w:rFonts w:ascii="Arial" w:hAnsi="Arial" w:cs="Arial"/>
              </w:rPr>
            </w:pPr>
            <w:r w:rsidRPr="008235F2">
              <w:rPr>
                <w:rFonts w:ascii="Arial" w:hAnsi="Arial" w:cs="Arial"/>
              </w:rPr>
              <w:t>…Pinky’s confused and strong emotions. The aggression that has always been evident under the surface overflows, emphasised by the alliteration and forceful diction of ‘pounded powerfully…passion and pain’.</w:t>
            </w:r>
          </w:p>
          <w:p w14:paraId="37EE0B3B" w14:textId="77777777" w:rsidR="00D076D9" w:rsidRPr="008235F2" w:rsidRDefault="00D076D9" w:rsidP="008235F2">
            <w:pPr>
              <w:spacing w:before="120" w:after="120"/>
              <w:rPr>
                <w:rFonts w:ascii="Arial" w:hAnsi="Arial" w:cs="Arial"/>
              </w:rPr>
            </w:pPr>
            <w:r w:rsidRPr="008235F2">
              <w:rPr>
                <w:rFonts w:ascii="Arial" w:hAnsi="Arial" w:cs="Arial"/>
              </w:rPr>
              <w:t>At the police station, she remains bold and fiery, not intimidated by her serious assault and arrest.</w:t>
            </w:r>
          </w:p>
        </w:tc>
      </w:tr>
      <w:tr w:rsidR="008235F2" w:rsidRPr="008235F2" w14:paraId="66404EB0" w14:textId="77777777" w:rsidTr="00523BFD">
        <w:tc>
          <w:tcPr>
            <w:tcW w:w="14029" w:type="dxa"/>
            <w:gridSpan w:val="2"/>
            <w:shd w:val="clear" w:color="auto" w:fill="D74120"/>
          </w:tcPr>
          <w:p w14:paraId="3A9AF89C" w14:textId="58881B07" w:rsidR="008235F2" w:rsidRPr="00D94B04" w:rsidRDefault="002C75DA" w:rsidP="008235F2">
            <w:pPr>
              <w:spacing w:before="120" w:after="120"/>
              <w:rPr>
                <w:rFonts w:ascii="Arial" w:hAnsi="Arial" w:cs="Arial"/>
                <w:b/>
                <w:bCs/>
              </w:rPr>
            </w:pPr>
            <w:r w:rsidRPr="00D94B04">
              <w:rPr>
                <w:rFonts w:ascii="Arial" w:hAnsi="Arial" w:cs="Arial"/>
                <w:b/>
                <w:bCs/>
                <w:color w:val="FFFFFF" w:themeColor="background1"/>
              </w:rPr>
              <w:t xml:space="preserve">Lesson </w:t>
            </w:r>
            <w:r w:rsidR="00D94B04" w:rsidRPr="00D94B04">
              <w:rPr>
                <w:rFonts w:ascii="Arial" w:hAnsi="Arial" w:cs="Arial"/>
                <w:b/>
                <w:bCs/>
                <w:color w:val="FFFFFF" w:themeColor="background1"/>
              </w:rPr>
              <w:t>focus</w:t>
            </w:r>
          </w:p>
        </w:tc>
      </w:tr>
      <w:tr w:rsidR="000B7684" w:rsidRPr="008235F2" w14:paraId="2F2B380E" w14:textId="77777777" w:rsidTr="00D37205">
        <w:tc>
          <w:tcPr>
            <w:tcW w:w="14029" w:type="dxa"/>
            <w:gridSpan w:val="2"/>
          </w:tcPr>
          <w:p w14:paraId="7A86A5EA" w14:textId="77777777" w:rsidR="000B7684" w:rsidRDefault="000B7684" w:rsidP="000B7684">
            <w:pPr>
              <w:spacing w:before="120" w:after="120"/>
              <w:rPr>
                <w:rFonts w:ascii="Arial" w:hAnsi="Arial" w:cs="Arial"/>
              </w:rPr>
            </w:pPr>
            <w:r w:rsidRPr="000B7684">
              <w:rPr>
                <w:rFonts w:ascii="Arial" w:hAnsi="Arial" w:cs="Arial"/>
              </w:rPr>
              <w:t>Explore the ways Desai presents Pinky Chawla as a character concerned with image and desire.</w:t>
            </w:r>
          </w:p>
          <w:p w14:paraId="53CDAEC0" w14:textId="42FAC627" w:rsidR="00DB74BE" w:rsidRDefault="00DB74BE" w:rsidP="00DB74BE">
            <w:pPr>
              <w:spacing w:before="120" w:after="120"/>
              <w:rPr>
                <w:rFonts w:ascii="Arial" w:hAnsi="Arial" w:cs="Arial"/>
              </w:rPr>
            </w:pPr>
            <w:r>
              <w:rPr>
                <w:rFonts w:ascii="Arial" w:hAnsi="Arial" w:cs="Arial"/>
              </w:rPr>
              <w:t>Timed paragraph</w:t>
            </w:r>
            <w:r w:rsidR="002F3E4A">
              <w:rPr>
                <w:rFonts w:ascii="Arial" w:hAnsi="Arial" w:cs="Arial"/>
              </w:rPr>
              <w:t xml:space="preserve"> writing task (10 minutes) using quotation</w:t>
            </w:r>
            <w:r w:rsidR="00DF46D1">
              <w:rPr>
                <w:rFonts w:ascii="Arial" w:hAnsi="Arial" w:cs="Arial"/>
              </w:rPr>
              <w:t>s:</w:t>
            </w:r>
          </w:p>
          <w:p w14:paraId="368AC438" w14:textId="3A4713C1" w:rsidR="00DB74BE" w:rsidRPr="002F3E4A" w:rsidRDefault="00DB74BE" w:rsidP="002F3E4A">
            <w:pPr>
              <w:pStyle w:val="ListParagraph"/>
              <w:numPr>
                <w:ilvl w:val="0"/>
                <w:numId w:val="48"/>
              </w:numPr>
              <w:spacing w:before="120" w:after="120"/>
              <w:rPr>
                <w:rFonts w:ascii="Arial" w:hAnsi="Arial" w:cs="Arial"/>
              </w:rPr>
            </w:pPr>
            <w:r w:rsidRPr="002F3E4A">
              <w:rPr>
                <w:rFonts w:ascii="Arial" w:hAnsi="Arial" w:cs="Arial"/>
              </w:rPr>
              <w:t xml:space="preserve">Desai presents Pinky as… </w:t>
            </w:r>
          </w:p>
          <w:p w14:paraId="2CC29CDF" w14:textId="24E9C080" w:rsidR="00DB74BE" w:rsidRPr="002F3E4A" w:rsidRDefault="00DB74BE" w:rsidP="002F3E4A">
            <w:pPr>
              <w:pStyle w:val="ListParagraph"/>
              <w:numPr>
                <w:ilvl w:val="0"/>
                <w:numId w:val="48"/>
              </w:numPr>
              <w:spacing w:before="120" w:after="120"/>
              <w:rPr>
                <w:rFonts w:ascii="Arial" w:hAnsi="Arial" w:cs="Arial"/>
              </w:rPr>
            </w:pPr>
            <w:r w:rsidRPr="002F3E4A">
              <w:rPr>
                <w:rFonts w:ascii="Arial" w:hAnsi="Arial" w:cs="Arial"/>
              </w:rPr>
              <w:t xml:space="preserve">The word “___” suggests… </w:t>
            </w:r>
          </w:p>
          <w:p w14:paraId="03DF78D5" w14:textId="59D1AD5B" w:rsidR="000B7684" w:rsidRPr="002F3E4A" w:rsidRDefault="00DB74BE" w:rsidP="002F3E4A">
            <w:pPr>
              <w:pStyle w:val="ListParagraph"/>
              <w:numPr>
                <w:ilvl w:val="0"/>
                <w:numId w:val="48"/>
              </w:numPr>
              <w:spacing w:before="120" w:after="120"/>
              <w:rPr>
                <w:rFonts w:ascii="Arial" w:hAnsi="Arial" w:cs="Arial"/>
              </w:rPr>
            </w:pPr>
            <w:r w:rsidRPr="002F3E4A">
              <w:rPr>
                <w:rFonts w:ascii="Arial" w:hAnsi="Arial" w:cs="Arial"/>
              </w:rPr>
              <w:t xml:space="preserve">This </w:t>
            </w:r>
            <w:r w:rsidR="002F3E4A" w:rsidRPr="002F3E4A">
              <w:rPr>
                <w:rFonts w:ascii="Arial" w:hAnsi="Arial" w:cs="Arial"/>
              </w:rPr>
              <w:t xml:space="preserve">quotation </w:t>
            </w:r>
            <w:proofErr w:type="spellStart"/>
            <w:r w:rsidR="002F3E4A" w:rsidRPr="002F3E4A">
              <w:rPr>
                <w:rFonts w:ascii="Arial" w:hAnsi="Arial" w:cs="Arial"/>
              </w:rPr>
              <w:t>lnks</w:t>
            </w:r>
            <w:proofErr w:type="spellEnd"/>
            <w:r w:rsidR="002F3E4A" w:rsidRPr="002F3E4A">
              <w:rPr>
                <w:rFonts w:ascii="Arial" w:hAnsi="Arial" w:cs="Arial"/>
              </w:rPr>
              <w:t xml:space="preserve"> </w:t>
            </w:r>
            <w:r w:rsidRPr="002F3E4A">
              <w:rPr>
                <w:rFonts w:ascii="Arial" w:hAnsi="Arial" w:cs="Arial"/>
              </w:rPr>
              <w:t>to the theme of…</w:t>
            </w:r>
          </w:p>
        </w:tc>
      </w:tr>
    </w:tbl>
    <w:p w14:paraId="454ECC6C" w14:textId="77777777" w:rsidR="009150CF" w:rsidRDefault="009150CF">
      <w:pPr>
        <w:rPr>
          <w:rFonts w:ascii="Arial" w:hAnsi="Arial" w:cs="Arial"/>
          <w:sz w:val="24"/>
          <w:szCs w:val="24"/>
        </w:rPr>
      </w:pPr>
      <w:r>
        <w:rPr>
          <w:rFonts w:ascii="Arial" w:hAnsi="Arial" w:cs="Arial"/>
          <w:sz w:val="24"/>
          <w:szCs w:val="24"/>
        </w:rPr>
        <w:br w:type="page"/>
      </w:r>
    </w:p>
    <w:p w14:paraId="1056DF46" w14:textId="77777777" w:rsidR="00230F85" w:rsidRPr="004E5835" w:rsidRDefault="00230F85" w:rsidP="00230F85">
      <w:pPr>
        <w:spacing w:before="120" w:after="120"/>
        <w:rPr>
          <w:rFonts w:ascii="Arial" w:hAnsi="Arial" w:cs="Arial"/>
          <w:sz w:val="24"/>
          <w:szCs w:val="24"/>
        </w:rPr>
      </w:pPr>
      <w:r>
        <w:rPr>
          <w:noProof/>
        </w:rPr>
        <w:lastRenderedPageBreak/>
        <w:drawing>
          <wp:anchor distT="0" distB="0" distL="114300" distR="114300" simplePos="0" relativeHeight="251662338" behindDoc="0" locked="0" layoutInCell="1" allowOverlap="1" wp14:anchorId="379531D2" wp14:editId="71A512C3">
            <wp:simplePos x="0" y="0"/>
            <wp:positionH relativeFrom="column">
              <wp:posOffset>8439150</wp:posOffset>
            </wp:positionH>
            <wp:positionV relativeFrom="paragraph">
              <wp:posOffset>8890</wp:posOffset>
            </wp:positionV>
            <wp:extent cx="399415" cy="399415"/>
            <wp:effectExtent l="0" t="0" r="635" b="635"/>
            <wp:wrapSquare wrapText="bothSides"/>
            <wp:docPr id="648145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145727" name=""/>
                    <pic:cNvPicPr/>
                  </pic:nvPicPr>
                  <pic:blipFill>
                    <a:blip r:embed="rId44">
                      <a:extLst>
                        <a:ext uri="{28A0092B-C50C-407E-A947-70E740481C1C}">
                          <a14:useLocalDpi xmlns:a14="http://schemas.microsoft.com/office/drawing/2010/main" val="0"/>
                        </a:ext>
                      </a:extLst>
                    </a:blip>
                    <a:stretch>
                      <a:fillRect/>
                    </a:stretch>
                  </pic:blipFill>
                  <pic:spPr>
                    <a:xfrm>
                      <a:off x="0" y="0"/>
                      <a:ext cx="399415" cy="399415"/>
                    </a:xfrm>
                    <a:prstGeom prst="rect">
                      <a:avLst/>
                    </a:prstGeom>
                  </pic:spPr>
                </pic:pic>
              </a:graphicData>
            </a:graphic>
            <wp14:sizeRelV relativeFrom="margin">
              <wp14:pctHeight>0</wp14:pctHeight>
            </wp14:sizeRelV>
          </wp:anchor>
        </w:drawing>
      </w:r>
      <w:r w:rsidRPr="004E5835">
        <w:rPr>
          <w:rFonts w:ascii="Arial" w:hAnsi="Arial" w:cs="Arial"/>
          <w:sz w:val="24"/>
          <w:szCs w:val="24"/>
        </w:rPr>
        <w:t xml:space="preserve">Create your own character summaries </w:t>
      </w:r>
      <w:r>
        <w:rPr>
          <w:rFonts w:ascii="Arial" w:hAnsi="Arial" w:cs="Arial"/>
          <w:sz w:val="24"/>
          <w:szCs w:val="24"/>
        </w:rPr>
        <w:t>and</w:t>
      </w:r>
      <w:r w:rsidRPr="004E5835">
        <w:rPr>
          <w:rFonts w:ascii="Arial" w:hAnsi="Arial" w:cs="Arial"/>
          <w:sz w:val="24"/>
          <w:szCs w:val="24"/>
        </w:rPr>
        <w:t xml:space="preserve"> quotation tables:</w:t>
      </w:r>
    </w:p>
    <w:p w14:paraId="6FC042D0" w14:textId="77777777" w:rsidR="00230F85" w:rsidRPr="00671BFF" w:rsidRDefault="00230F85" w:rsidP="00230F85">
      <w:pPr>
        <w:spacing w:before="120" w:after="120"/>
        <w:rPr>
          <w:rFonts w:ascii="Arial" w:hAnsi="Arial" w:cs="Arial"/>
          <w:color w:val="D74120"/>
          <w:sz w:val="24"/>
          <w:szCs w:val="24"/>
        </w:rPr>
      </w:pPr>
      <w:r w:rsidRPr="00671BFF">
        <w:rPr>
          <w:rFonts w:ascii="Arial" w:hAnsi="Arial" w:cs="Arial"/>
          <w:color w:val="D74120"/>
          <w:sz w:val="24"/>
          <w:szCs w:val="24"/>
        </w:rPr>
        <w:t>[Character name]</w:t>
      </w:r>
    </w:p>
    <w:p w14:paraId="3DD02338" w14:textId="77777777" w:rsidR="00230F85" w:rsidRPr="003B51E1" w:rsidRDefault="00230F85" w:rsidP="00230F85">
      <w:pPr>
        <w:rPr>
          <w:rFonts w:ascii="Arial" w:hAnsi="Arial" w:cs="Arial"/>
        </w:rPr>
      </w:pPr>
      <w:r w:rsidRPr="003B51E1">
        <w:rPr>
          <w:rFonts w:ascii="Arial" w:hAnsi="Arial" w:cs="Arial"/>
        </w:rPr>
        <w:t>__________________________________________________________________________________________________________________</w:t>
      </w:r>
    </w:p>
    <w:p w14:paraId="74E3E658" w14:textId="77777777" w:rsidR="00230F85" w:rsidRPr="003B51E1" w:rsidRDefault="00230F85" w:rsidP="00230F85">
      <w:pPr>
        <w:rPr>
          <w:rFonts w:ascii="Arial" w:hAnsi="Arial" w:cs="Arial"/>
        </w:rPr>
      </w:pPr>
      <w:r w:rsidRPr="003B51E1">
        <w:rPr>
          <w:rFonts w:ascii="Arial" w:hAnsi="Arial" w:cs="Arial"/>
        </w:rPr>
        <w:t>__________________________________________________________________________________________________________________</w:t>
      </w:r>
    </w:p>
    <w:p w14:paraId="6608B75A" w14:textId="77777777" w:rsidR="00230F85" w:rsidRPr="003B51E1" w:rsidRDefault="00230F85" w:rsidP="00230F85">
      <w:pPr>
        <w:rPr>
          <w:rFonts w:ascii="Arial" w:hAnsi="Arial" w:cs="Arial"/>
        </w:rPr>
      </w:pPr>
      <w:r w:rsidRPr="003B51E1">
        <w:rPr>
          <w:rFonts w:ascii="Arial" w:hAnsi="Arial" w:cs="Arial"/>
        </w:rPr>
        <w:t>__________________________________________________________________________________________________________________</w:t>
      </w:r>
    </w:p>
    <w:p w14:paraId="776EDB6C" w14:textId="77777777" w:rsidR="00230F85" w:rsidRPr="003B51E1" w:rsidRDefault="00230F85" w:rsidP="00230F85">
      <w:pPr>
        <w:rPr>
          <w:rFonts w:ascii="Arial" w:hAnsi="Arial" w:cs="Arial"/>
        </w:rPr>
      </w:pPr>
      <w:r w:rsidRPr="003B51E1">
        <w:rPr>
          <w:rFonts w:ascii="Arial" w:hAnsi="Arial" w:cs="Arial"/>
        </w:rPr>
        <w:t>__________________________________________________________________________________________________________________</w:t>
      </w:r>
    </w:p>
    <w:p w14:paraId="72E4B55E" w14:textId="77777777" w:rsidR="00230F85" w:rsidRPr="003B51E1" w:rsidRDefault="00230F85" w:rsidP="00230F85">
      <w:pPr>
        <w:rPr>
          <w:rFonts w:ascii="Arial" w:hAnsi="Arial" w:cs="Arial"/>
        </w:rPr>
      </w:pPr>
      <w:r w:rsidRPr="003B51E1">
        <w:rPr>
          <w:rFonts w:ascii="Arial" w:hAnsi="Arial" w:cs="Arial"/>
        </w:rPr>
        <w:t>__________________________________________________________________________________________________________________</w:t>
      </w:r>
    </w:p>
    <w:p w14:paraId="4B0ED028" w14:textId="77777777" w:rsidR="00230F85" w:rsidRPr="003B51E1" w:rsidRDefault="00230F85" w:rsidP="00230F85">
      <w:pPr>
        <w:rPr>
          <w:rFonts w:ascii="Arial" w:hAnsi="Arial" w:cs="Arial"/>
        </w:rPr>
      </w:pPr>
      <w:r w:rsidRPr="003B51E1">
        <w:rPr>
          <w:rFonts w:ascii="Arial" w:hAnsi="Arial" w:cs="Arial"/>
        </w:rPr>
        <w:t>__________________________________________________________________________________________________________________</w:t>
      </w:r>
    </w:p>
    <w:p w14:paraId="125475DC" w14:textId="77777777" w:rsidR="00230F85" w:rsidRPr="003B51E1" w:rsidRDefault="00230F85" w:rsidP="00230F85">
      <w:pPr>
        <w:rPr>
          <w:rFonts w:ascii="Arial" w:hAnsi="Arial" w:cs="Arial"/>
        </w:rPr>
      </w:pPr>
      <w:r w:rsidRPr="003B51E1">
        <w:rPr>
          <w:rFonts w:ascii="Arial" w:hAnsi="Arial" w:cs="Arial"/>
        </w:rPr>
        <w:t>__________________________________________________________________________________________________________________</w:t>
      </w:r>
    </w:p>
    <w:tbl>
      <w:tblPr>
        <w:tblStyle w:val="TableGrid"/>
        <w:tblW w:w="14029"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7014"/>
        <w:gridCol w:w="7015"/>
      </w:tblGrid>
      <w:tr w:rsidR="00230F85" w:rsidRPr="000E49CA" w14:paraId="6F52E1F3" w14:textId="77777777" w:rsidTr="00833C50">
        <w:trPr>
          <w:tblHeader/>
        </w:trPr>
        <w:tc>
          <w:tcPr>
            <w:tcW w:w="7014" w:type="dxa"/>
            <w:shd w:val="clear" w:color="auto" w:fill="D74120"/>
          </w:tcPr>
          <w:p w14:paraId="4D3A3EE8" w14:textId="77777777" w:rsidR="00230F85" w:rsidRPr="000E49CA" w:rsidRDefault="00230F85" w:rsidP="00833C50">
            <w:pPr>
              <w:spacing w:before="120" w:after="120"/>
              <w:rPr>
                <w:rFonts w:ascii="Arial" w:hAnsi="Arial" w:cs="Arial"/>
                <w:b/>
                <w:color w:val="FFFFFF" w:themeColor="background1"/>
                <w:sz w:val="20"/>
                <w:szCs w:val="20"/>
              </w:rPr>
            </w:pPr>
            <w:r w:rsidRPr="000E49CA">
              <w:rPr>
                <w:rFonts w:ascii="Arial" w:hAnsi="Arial" w:cs="Arial"/>
                <w:b/>
                <w:color w:val="FFFFFF" w:themeColor="background1"/>
                <w:sz w:val="20"/>
                <w:szCs w:val="20"/>
              </w:rPr>
              <w:t>Quot</w:t>
            </w:r>
            <w:r>
              <w:rPr>
                <w:rFonts w:ascii="Arial" w:hAnsi="Arial" w:cs="Arial"/>
                <w:b/>
                <w:color w:val="FFFFFF" w:themeColor="background1"/>
                <w:sz w:val="20"/>
                <w:szCs w:val="20"/>
              </w:rPr>
              <w:t>ation</w:t>
            </w:r>
          </w:p>
        </w:tc>
        <w:tc>
          <w:tcPr>
            <w:tcW w:w="7015" w:type="dxa"/>
            <w:shd w:val="clear" w:color="auto" w:fill="D74120"/>
          </w:tcPr>
          <w:p w14:paraId="4E8C16C8" w14:textId="77777777" w:rsidR="00230F85" w:rsidRPr="000E49CA" w:rsidRDefault="00230F85" w:rsidP="00833C50">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This suggests…</w:t>
            </w:r>
          </w:p>
        </w:tc>
      </w:tr>
      <w:tr w:rsidR="00230F85" w:rsidRPr="000E49CA" w14:paraId="02D36533" w14:textId="77777777" w:rsidTr="00833C50">
        <w:trPr>
          <w:trHeight w:val="1134"/>
        </w:trPr>
        <w:tc>
          <w:tcPr>
            <w:tcW w:w="7014" w:type="dxa"/>
          </w:tcPr>
          <w:p w14:paraId="59B32BAD" w14:textId="77777777" w:rsidR="00230F85" w:rsidRPr="000E49CA" w:rsidRDefault="00230F85" w:rsidP="00833C50">
            <w:pPr>
              <w:spacing w:before="120" w:after="120"/>
              <w:rPr>
                <w:rFonts w:ascii="Arial" w:hAnsi="Arial" w:cs="Arial"/>
                <w:sz w:val="20"/>
                <w:szCs w:val="20"/>
              </w:rPr>
            </w:pPr>
          </w:p>
        </w:tc>
        <w:tc>
          <w:tcPr>
            <w:tcW w:w="7015" w:type="dxa"/>
          </w:tcPr>
          <w:p w14:paraId="499F6430" w14:textId="77777777" w:rsidR="00230F85" w:rsidRPr="000E49CA" w:rsidRDefault="00230F85" w:rsidP="00833C50">
            <w:pPr>
              <w:spacing w:before="120" w:after="120"/>
              <w:rPr>
                <w:rFonts w:ascii="Arial" w:hAnsi="Arial" w:cs="Arial"/>
                <w:sz w:val="20"/>
                <w:szCs w:val="20"/>
              </w:rPr>
            </w:pPr>
          </w:p>
        </w:tc>
      </w:tr>
      <w:tr w:rsidR="00230F85" w:rsidRPr="000E49CA" w14:paraId="66CF6700" w14:textId="77777777" w:rsidTr="00833C50">
        <w:trPr>
          <w:trHeight w:val="1134"/>
        </w:trPr>
        <w:tc>
          <w:tcPr>
            <w:tcW w:w="7014" w:type="dxa"/>
          </w:tcPr>
          <w:p w14:paraId="02DE0E41" w14:textId="77777777" w:rsidR="00230F85" w:rsidRPr="000E49CA" w:rsidRDefault="00230F85" w:rsidP="00833C50">
            <w:pPr>
              <w:spacing w:before="120" w:after="120"/>
              <w:rPr>
                <w:rFonts w:ascii="Arial" w:hAnsi="Arial" w:cs="Arial"/>
                <w:sz w:val="20"/>
                <w:szCs w:val="20"/>
              </w:rPr>
            </w:pPr>
          </w:p>
        </w:tc>
        <w:tc>
          <w:tcPr>
            <w:tcW w:w="7015" w:type="dxa"/>
          </w:tcPr>
          <w:p w14:paraId="1BD573FD" w14:textId="77777777" w:rsidR="00230F85" w:rsidRPr="000E49CA" w:rsidRDefault="00230F85" w:rsidP="00833C50">
            <w:pPr>
              <w:spacing w:before="120" w:after="120"/>
              <w:rPr>
                <w:rFonts w:ascii="Arial" w:hAnsi="Arial" w:cs="Arial"/>
                <w:sz w:val="20"/>
                <w:szCs w:val="20"/>
              </w:rPr>
            </w:pPr>
          </w:p>
        </w:tc>
      </w:tr>
      <w:tr w:rsidR="00230F85" w:rsidRPr="000E49CA" w14:paraId="36CD87C4" w14:textId="77777777" w:rsidTr="00833C50">
        <w:trPr>
          <w:trHeight w:val="1134"/>
        </w:trPr>
        <w:tc>
          <w:tcPr>
            <w:tcW w:w="7014" w:type="dxa"/>
          </w:tcPr>
          <w:p w14:paraId="3DAF691B" w14:textId="77777777" w:rsidR="00230F85" w:rsidRPr="000E49CA" w:rsidRDefault="00230F85" w:rsidP="00833C50">
            <w:pPr>
              <w:spacing w:before="120" w:after="120"/>
              <w:rPr>
                <w:rFonts w:ascii="Arial" w:hAnsi="Arial" w:cs="Arial"/>
                <w:sz w:val="20"/>
                <w:szCs w:val="20"/>
              </w:rPr>
            </w:pPr>
          </w:p>
        </w:tc>
        <w:tc>
          <w:tcPr>
            <w:tcW w:w="7015" w:type="dxa"/>
          </w:tcPr>
          <w:p w14:paraId="0D5FFF30" w14:textId="77777777" w:rsidR="00230F85" w:rsidRPr="000E49CA" w:rsidRDefault="00230F85" w:rsidP="00833C50">
            <w:pPr>
              <w:spacing w:before="120" w:after="120"/>
              <w:rPr>
                <w:rFonts w:ascii="Arial" w:hAnsi="Arial" w:cs="Arial"/>
                <w:sz w:val="20"/>
                <w:szCs w:val="20"/>
              </w:rPr>
            </w:pPr>
          </w:p>
        </w:tc>
      </w:tr>
    </w:tbl>
    <w:p w14:paraId="3C756A7A" w14:textId="6679AB3C" w:rsidR="00C54591" w:rsidRDefault="00C54591" w:rsidP="00C54591">
      <w:pPr>
        <w:rPr>
          <w:rFonts w:ascii="Arial" w:hAnsi="Arial" w:cs="Arial"/>
          <w:sz w:val="20"/>
          <w:szCs w:val="20"/>
        </w:rPr>
      </w:pPr>
      <w:r>
        <w:br w:type="page"/>
      </w:r>
    </w:p>
    <w:p w14:paraId="78E44D52" w14:textId="30BB8D1B" w:rsidR="00FD5EA5" w:rsidRDefault="00FD5EA5" w:rsidP="00C54591">
      <w:pPr>
        <w:sectPr w:rsidR="00FD5EA5" w:rsidSect="0083715A">
          <w:pgSz w:w="16838" w:h="11906" w:orient="landscape"/>
          <w:pgMar w:top="1440" w:right="1440" w:bottom="1440" w:left="1440" w:header="567" w:footer="567" w:gutter="0"/>
          <w:cols w:space="708"/>
          <w:docGrid w:linePitch="360"/>
        </w:sectPr>
      </w:pPr>
    </w:p>
    <w:p w14:paraId="24B1EE6D" w14:textId="77777777" w:rsidR="005D33F9" w:rsidRPr="00A53998" w:rsidRDefault="005D33F9" w:rsidP="005D33F9">
      <w:pPr>
        <w:pStyle w:val="SectionHead"/>
        <w:rPr>
          <w:b w:val="0"/>
          <w:bCs w:val="0"/>
          <w:color w:val="D74120"/>
        </w:rPr>
      </w:pPr>
      <w:bookmarkStart w:id="5" w:name="_Toc137810663"/>
      <w:bookmarkStart w:id="6" w:name="_Toc138079309"/>
      <w:bookmarkStart w:id="7" w:name="_Toc141879478"/>
      <w:bookmarkStart w:id="8" w:name="_Toc156292750"/>
      <w:bookmarkStart w:id="9" w:name="_Toc165985256"/>
      <w:bookmarkStart w:id="10" w:name="_Toc181001360"/>
      <w:bookmarkStart w:id="11" w:name="_Toc197424480"/>
      <w:bookmarkStart w:id="12" w:name="_Toc220935028"/>
      <w:bookmarkStart w:id="13" w:name="_Toc223089523"/>
      <w:bookmarkStart w:id="14" w:name="_Toc130824453"/>
      <w:r w:rsidRPr="00A53998">
        <w:rPr>
          <w:b w:val="0"/>
          <w:bCs w:val="0"/>
          <w:noProof/>
          <w:color w:val="D74120"/>
          <w:lang w:eastAsia="en-GB"/>
        </w:rPr>
        <w:lastRenderedPageBreak/>
        <w:drawing>
          <wp:anchor distT="0" distB="0" distL="114300" distR="114300" simplePos="0" relativeHeight="251664386" behindDoc="1" locked="0" layoutInCell="1" allowOverlap="1" wp14:anchorId="4DA0F9DA" wp14:editId="339DFCBC">
            <wp:simplePos x="0" y="0"/>
            <wp:positionH relativeFrom="column">
              <wp:posOffset>5766435</wp:posOffset>
            </wp:positionH>
            <wp:positionV relativeFrom="paragraph">
              <wp:posOffset>33020</wp:posOffset>
            </wp:positionV>
            <wp:extent cx="395605" cy="395605"/>
            <wp:effectExtent l="0" t="0" r="4445" b="4445"/>
            <wp:wrapNone/>
            <wp:docPr id="320" name="Picture 320"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3998">
        <w:rPr>
          <w:b w:val="0"/>
          <w:bCs w:val="0"/>
          <w:color w:val="D74120"/>
        </w:rPr>
        <w:t>3. Character animations</w:t>
      </w:r>
      <w:bookmarkEnd w:id="5"/>
      <w:bookmarkEnd w:id="6"/>
      <w:bookmarkEnd w:id="7"/>
      <w:bookmarkEnd w:id="8"/>
      <w:bookmarkEnd w:id="9"/>
      <w:bookmarkEnd w:id="10"/>
      <w:bookmarkEnd w:id="11"/>
      <w:bookmarkEnd w:id="12"/>
      <w:bookmarkEnd w:id="13"/>
    </w:p>
    <w:p w14:paraId="5914A4C3" w14:textId="77777777" w:rsidR="005D33F9" w:rsidRDefault="005D33F9" w:rsidP="005D33F9">
      <w:pPr>
        <w:rPr>
          <w:rFonts w:ascii="Arial" w:hAnsi="Arial" w:cs="Arial"/>
        </w:rPr>
      </w:pPr>
      <w:r w:rsidRPr="00EB3C4B">
        <w:rPr>
          <w:rFonts w:ascii="Arial" w:hAnsi="Arial" w:cs="Arial"/>
        </w:rPr>
        <w:t xml:space="preserve">Can you </w:t>
      </w:r>
      <w:r>
        <w:rPr>
          <w:rFonts w:ascii="Arial" w:hAnsi="Arial" w:cs="Arial"/>
        </w:rPr>
        <w:t>identify</w:t>
      </w:r>
      <w:r w:rsidRPr="00EB3C4B">
        <w:rPr>
          <w:rFonts w:ascii="Arial" w:hAnsi="Arial" w:cs="Arial"/>
        </w:rPr>
        <w:t xml:space="preserve"> the names of the different characters in the videos?</w:t>
      </w:r>
    </w:p>
    <w:tbl>
      <w:tblPr>
        <w:tblStyle w:val="TableGrid"/>
        <w:tblW w:w="9634"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817"/>
        <w:gridCol w:w="4817"/>
      </w:tblGrid>
      <w:tr w:rsidR="005D33F9" w14:paraId="327524F7" w14:textId="77777777" w:rsidTr="00833C50">
        <w:trPr>
          <w:tblHeader/>
        </w:trPr>
        <w:tc>
          <w:tcPr>
            <w:tcW w:w="4817" w:type="dxa"/>
            <w:shd w:val="clear" w:color="auto" w:fill="D74120"/>
            <w:vAlign w:val="center"/>
          </w:tcPr>
          <w:p w14:paraId="0801AC87" w14:textId="77777777" w:rsidR="005D33F9" w:rsidRPr="00C07A6C" w:rsidRDefault="005D33F9" w:rsidP="00833C50">
            <w:pPr>
              <w:spacing w:before="120" w:after="120" w:line="276" w:lineRule="auto"/>
              <w:rPr>
                <w:rFonts w:ascii="Arial" w:hAnsi="Arial" w:cs="Arial"/>
                <w:b/>
                <w:bCs/>
                <w:color w:val="FFFFFF" w:themeColor="background1"/>
              </w:rPr>
            </w:pPr>
            <w:r w:rsidRPr="00C07A6C">
              <w:rPr>
                <w:rFonts w:ascii="Arial" w:hAnsi="Arial" w:cs="Arial"/>
                <w:b/>
                <w:bCs/>
                <w:color w:val="FFFFFF" w:themeColor="background1"/>
              </w:rPr>
              <w:t>Character</w:t>
            </w:r>
            <w:r>
              <w:rPr>
                <w:rFonts w:ascii="Arial" w:hAnsi="Arial" w:cs="Arial"/>
                <w:b/>
                <w:bCs/>
                <w:color w:val="FFFFFF" w:themeColor="background1"/>
              </w:rPr>
              <w:t xml:space="preserve"> name</w:t>
            </w:r>
          </w:p>
        </w:tc>
        <w:tc>
          <w:tcPr>
            <w:tcW w:w="4817" w:type="dxa"/>
            <w:shd w:val="clear" w:color="auto" w:fill="D74120"/>
            <w:vAlign w:val="center"/>
          </w:tcPr>
          <w:p w14:paraId="434468CC" w14:textId="77777777" w:rsidR="005D33F9" w:rsidRPr="00C07A6C" w:rsidRDefault="005D33F9" w:rsidP="00833C50">
            <w:pPr>
              <w:spacing w:before="120" w:after="120" w:line="276" w:lineRule="auto"/>
              <w:rPr>
                <w:rFonts w:ascii="Arial" w:hAnsi="Arial" w:cs="Arial"/>
                <w:b/>
                <w:bCs/>
                <w:color w:val="FFFFFF" w:themeColor="background1"/>
              </w:rPr>
            </w:pPr>
            <w:r>
              <w:rPr>
                <w:rFonts w:ascii="Arial" w:hAnsi="Arial" w:cs="Arial"/>
                <w:b/>
                <w:bCs/>
                <w:color w:val="FFFFFF" w:themeColor="background1"/>
              </w:rPr>
              <w:t>Character image</w:t>
            </w:r>
          </w:p>
        </w:tc>
      </w:tr>
      <w:tr w:rsidR="005D33F9" w14:paraId="04B76ECC" w14:textId="77777777" w:rsidTr="00833C50">
        <w:tc>
          <w:tcPr>
            <w:tcW w:w="4817" w:type="dxa"/>
            <w:vAlign w:val="center"/>
          </w:tcPr>
          <w:p w14:paraId="5317DCD0" w14:textId="5AF6F77D" w:rsidR="005D33F9" w:rsidRDefault="005D33F9" w:rsidP="00833C50">
            <w:pPr>
              <w:spacing w:before="120" w:after="120" w:line="276" w:lineRule="auto"/>
              <w:rPr>
                <w:rFonts w:ascii="Arial" w:hAnsi="Arial" w:cs="Arial"/>
              </w:rPr>
            </w:pPr>
          </w:p>
        </w:tc>
        <w:tc>
          <w:tcPr>
            <w:tcW w:w="4817" w:type="dxa"/>
            <w:vAlign w:val="center"/>
          </w:tcPr>
          <w:p w14:paraId="557F0388" w14:textId="45FD9019" w:rsidR="005D33F9" w:rsidRDefault="00E160AB" w:rsidP="00833C50">
            <w:pPr>
              <w:spacing w:before="120" w:after="120" w:line="276" w:lineRule="auto"/>
              <w:jc w:val="center"/>
              <w:rPr>
                <w:rFonts w:ascii="Arial" w:hAnsi="Arial" w:cs="Arial"/>
              </w:rPr>
            </w:pPr>
            <w:r w:rsidRPr="00E160AB">
              <w:rPr>
                <w:rFonts w:ascii="Arial" w:hAnsi="Arial" w:cs="Arial"/>
                <w:noProof/>
              </w:rPr>
              <w:drawing>
                <wp:inline distT="0" distB="0" distL="0" distR="0" wp14:anchorId="2B8DEF11" wp14:editId="03D89536">
                  <wp:extent cx="493200" cy="1443600"/>
                  <wp:effectExtent l="0" t="0" r="2540" b="4445"/>
                  <wp:docPr id="371065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065403" name=""/>
                          <pic:cNvPicPr/>
                        </pic:nvPicPr>
                        <pic:blipFill>
                          <a:blip r:embed="rId45"/>
                          <a:stretch>
                            <a:fillRect/>
                          </a:stretch>
                        </pic:blipFill>
                        <pic:spPr>
                          <a:xfrm>
                            <a:off x="0" y="0"/>
                            <a:ext cx="493200" cy="1443600"/>
                          </a:xfrm>
                          <a:prstGeom prst="rect">
                            <a:avLst/>
                          </a:prstGeom>
                        </pic:spPr>
                      </pic:pic>
                    </a:graphicData>
                  </a:graphic>
                </wp:inline>
              </w:drawing>
            </w:r>
          </w:p>
        </w:tc>
      </w:tr>
      <w:tr w:rsidR="005D33F9" w14:paraId="4C836C16" w14:textId="77777777" w:rsidTr="00833C50">
        <w:tc>
          <w:tcPr>
            <w:tcW w:w="4817" w:type="dxa"/>
            <w:vAlign w:val="center"/>
          </w:tcPr>
          <w:p w14:paraId="0C223B4A" w14:textId="4F8158CA" w:rsidR="005D33F9" w:rsidRDefault="005D33F9" w:rsidP="00833C50">
            <w:pPr>
              <w:spacing w:before="120" w:after="120"/>
              <w:rPr>
                <w:rFonts w:ascii="Arial" w:hAnsi="Arial" w:cs="Arial"/>
              </w:rPr>
            </w:pPr>
          </w:p>
        </w:tc>
        <w:tc>
          <w:tcPr>
            <w:tcW w:w="4817" w:type="dxa"/>
            <w:vAlign w:val="center"/>
          </w:tcPr>
          <w:p w14:paraId="18493BAF" w14:textId="3A732B99" w:rsidR="005D33F9" w:rsidRDefault="004271C3" w:rsidP="00833C50">
            <w:pPr>
              <w:spacing w:before="120" w:after="120"/>
              <w:jc w:val="center"/>
              <w:rPr>
                <w:noProof/>
              </w:rPr>
            </w:pPr>
            <w:r w:rsidRPr="004271C3">
              <w:rPr>
                <w:noProof/>
              </w:rPr>
              <w:drawing>
                <wp:inline distT="0" distB="0" distL="0" distR="0" wp14:anchorId="6F5C5B2E" wp14:editId="6808745B">
                  <wp:extent cx="428400" cy="1450800"/>
                  <wp:effectExtent l="0" t="0" r="0" b="0"/>
                  <wp:docPr id="1202589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589310" name=""/>
                          <pic:cNvPicPr/>
                        </pic:nvPicPr>
                        <pic:blipFill>
                          <a:blip r:embed="rId46"/>
                          <a:stretch>
                            <a:fillRect/>
                          </a:stretch>
                        </pic:blipFill>
                        <pic:spPr>
                          <a:xfrm>
                            <a:off x="0" y="0"/>
                            <a:ext cx="428400" cy="1450800"/>
                          </a:xfrm>
                          <a:prstGeom prst="rect">
                            <a:avLst/>
                          </a:prstGeom>
                        </pic:spPr>
                      </pic:pic>
                    </a:graphicData>
                  </a:graphic>
                </wp:inline>
              </w:drawing>
            </w:r>
          </w:p>
        </w:tc>
      </w:tr>
      <w:tr w:rsidR="005D33F9" w14:paraId="312A3B3F" w14:textId="77777777" w:rsidTr="00833C50">
        <w:tc>
          <w:tcPr>
            <w:tcW w:w="4817" w:type="dxa"/>
            <w:vAlign w:val="center"/>
          </w:tcPr>
          <w:p w14:paraId="68D654B7" w14:textId="61C036AA" w:rsidR="005D33F9" w:rsidRDefault="005D33F9" w:rsidP="00833C50">
            <w:pPr>
              <w:spacing w:before="120" w:after="120"/>
              <w:rPr>
                <w:rFonts w:ascii="Arial" w:hAnsi="Arial" w:cs="Arial"/>
              </w:rPr>
            </w:pPr>
          </w:p>
        </w:tc>
        <w:tc>
          <w:tcPr>
            <w:tcW w:w="4817" w:type="dxa"/>
            <w:vAlign w:val="center"/>
          </w:tcPr>
          <w:p w14:paraId="017CF0B0" w14:textId="10AE9028" w:rsidR="005D33F9" w:rsidRDefault="00947C80" w:rsidP="00833C50">
            <w:pPr>
              <w:spacing w:before="120" w:after="120"/>
              <w:jc w:val="center"/>
              <w:rPr>
                <w:noProof/>
              </w:rPr>
            </w:pPr>
            <w:r w:rsidRPr="00947C80">
              <w:rPr>
                <w:noProof/>
              </w:rPr>
              <w:drawing>
                <wp:inline distT="0" distB="0" distL="0" distR="0" wp14:anchorId="13DD193D" wp14:editId="2B98D48D">
                  <wp:extent cx="439200" cy="1454400"/>
                  <wp:effectExtent l="0" t="0" r="0" b="0"/>
                  <wp:docPr id="552529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529435" name=""/>
                          <pic:cNvPicPr/>
                        </pic:nvPicPr>
                        <pic:blipFill>
                          <a:blip r:embed="rId47"/>
                          <a:stretch>
                            <a:fillRect/>
                          </a:stretch>
                        </pic:blipFill>
                        <pic:spPr>
                          <a:xfrm>
                            <a:off x="0" y="0"/>
                            <a:ext cx="439200" cy="1454400"/>
                          </a:xfrm>
                          <a:prstGeom prst="rect">
                            <a:avLst/>
                          </a:prstGeom>
                        </pic:spPr>
                      </pic:pic>
                    </a:graphicData>
                  </a:graphic>
                </wp:inline>
              </w:drawing>
            </w:r>
          </w:p>
        </w:tc>
      </w:tr>
      <w:tr w:rsidR="005D33F9" w14:paraId="734472AD" w14:textId="77777777" w:rsidTr="00833C50">
        <w:tc>
          <w:tcPr>
            <w:tcW w:w="4817" w:type="dxa"/>
            <w:vAlign w:val="center"/>
          </w:tcPr>
          <w:p w14:paraId="3C2FB947" w14:textId="25FDFCEA" w:rsidR="005D33F9" w:rsidRPr="005E37B5" w:rsidRDefault="005D33F9" w:rsidP="00833C50">
            <w:pPr>
              <w:spacing w:before="120" w:after="60"/>
              <w:rPr>
                <w:rFonts w:ascii="Arial" w:hAnsi="Arial" w:cs="Arial"/>
              </w:rPr>
            </w:pPr>
          </w:p>
        </w:tc>
        <w:tc>
          <w:tcPr>
            <w:tcW w:w="4817" w:type="dxa"/>
            <w:vAlign w:val="center"/>
          </w:tcPr>
          <w:p w14:paraId="0DE3B286" w14:textId="021A0781" w:rsidR="005D33F9" w:rsidRDefault="004115D5" w:rsidP="00833C50">
            <w:pPr>
              <w:spacing w:before="120" w:after="120" w:line="276" w:lineRule="auto"/>
              <w:jc w:val="center"/>
              <w:rPr>
                <w:rFonts w:ascii="Arial" w:hAnsi="Arial" w:cs="Arial"/>
              </w:rPr>
            </w:pPr>
            <w:r w:rsidRPr="004115D5">
              <w:rPr>
                <w:rFonts w:ascii="Arial" w:hAnsi="Arial" w:cs="Arial"/>
                <w:noProof/>
              </w:rPr>
              <w:drawing>
                <wp:inline distT="0" distB="0" distL="0" distR="0" wp14:anchorId="3B9E86E7" wp14:editId="575DE456">
                  <wp:extent cx="648000" cy="1450800"/>
                  <wp:effectExtent l="0" t="0" r="0" b="0"/>
                  <wp:docPr id="853029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029505" name=""/>
                          <pic:cNvPicPr/>
                        </pic:nvPicPr>
                        <pic:blipFill>
                          <a:blip r:embed="rId48"/>
                          <a:stretch>
                            <a:fillRect/>
                          </a:stretch>
                        </pic:blipFill>
                        <pic:spPr>
                          <a:xfrm>
                            <a:off x="0" y="0"/>
                            <a:ext cx="648000" cy="1450800"/>
                          </a:xfrm>
                          <a:prstGeom prst="rect">
                            <a:avLst/>
                          </a:prstGeom>
                        </pic:spPr>
                      </pic:pic>
                    </a:graphicData>
                  </a:graphic>
                </wp:inline>
              </w:drawing>
            </w:r>
          </w:p>
        </w:tc>
      </w:tr>
      <w:tr w:rsidR="005D33F9" w14:paraId="1DC3C7AD" w14:textId="77777777" w:rsidTr="00833C50">
        <w:tc>
          <w:tcPr>
            <w:tcW w:w="4817" w:type="dxa"/>
            <w:vAlign w:val="center"/>
          </w:tcPr>
          <w:p w14:paraId="23F0594D" w14:textId="1BDC58BA" w:rsidR="005D33F9" w:rsidRDefault="005D33F9" w:rsidP="00833C50">
            <w:pPr>
              <w:spacing w:before="120" w:after="120"/>
              <w:rPr>
                <w:rFonts w:ascii="Arial" w:hAnsi="Arial" w:cs="Arial"/>
              </w:rPr>
            </w:pPr>
          </w:p>
        </w:tc>
        <w:tc>
          <w:tcPr>
            <w:tcW w:w="4817" w:type="dxa"/>
            <w:vAlign w:val="center"/>
          </w:tcPr>
          <w:p w14:paraId="569E9B97" w14:textId="0DA1A082" w:rsidR="005D33F9" w:rsidRDefault="00993F95" w:rsidP="00833C50">
            <w:pPr>
              <w:spacing w:before="120" w:after="120"/>
              <w:jc w:val="center"/>
              <w:rPr>
                <w:noProof/>
              </w:rPr>
            </w:pPr>
            <w:r w:rsidRPr="00993F95">
              <w:rPr>
                <w:noProof/>
              </w:rPr>
              <w:drawing>
                <wp:inline distT="0" distB="0" distL="0" distR="0" wp14:anchorId="0C97639C" wp14:editId="58C5A3B2">
                  <wp:extent cx="565200" cy="1447200"/>
                  <wp:effectExtent l="0" t="0" r="6350" b="635"/>
                  <wp:docPr id="1776877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877891" name=""/>
                          <pic:cNvPicPr/>
                        </pic:nvPicPr>
                        <pic:blipFill>
                          <a:blip r:embed="rId49"/>
                          <a:stretch>
                            <a:fillRect/>
                          </a:stretch>
                        </pic:blipFill>
                        <pic:spPr>
                          <a:xfrm>
                            <a:off x="0" y="0"/>
                            <a:ext cx="565200" cy="1447200"/>
                          </a:xfrm>
                          <a:prstGeom prst="rect">
                            <a:avLst/>
                          </a:prstGeom>
                        </pic:spPr>
                      </pic:pic>
                    </a:graphicData>
                  </a:graphic>
                </wp:inline>
              </w:drawing>
            </w:r>
          </w:p>
        </w:tc>
      </w:tr>
      <w:tr w:rsidR="005D33F9" w14:paraId="1D3CC6C1" w14:textId="77777777" w:rsidTr="00833C50">
        <w:tc>
          <w:tcPr>
            <w:tcW w:w="4817" w:type="dxa"/>
            <w:vAlign w:val="center"/>
          </w:tcPr>
          <w:p w14:paraId="7ACFE6D3" w14:textId="6F44A87E" w:rsidR="005D33F9" w:rsidRDefault="005D33F9" w:rsidP="00833C50">
            <w:pPr>
              <w:spacing w:before="120" w:after="120"/>
              <w:rPr>
                <w:rFonts w:ascii="Arial" w:hAnsi="Arial" w:cs="Arial"/>
              </w:rPr>
            </w:pPr>
          </w:p>
        </w:tc>
        <w:tc>
          <w:tcPr>
            <w:tcW w:w="4817" w:type="dxa"/>
            <w:vAlign w:val="center"/>
          </w:tcPr>
          <w:p w14:paraId="14D72896" w14:textId="5F238E51" w:rsidR="005D33F9" w:rsidRDefault="009D3A5E" w:rsidP="00833C50">
            <w:pPr>
              <w:spacing w:before="120" w:after="120"/>
              <w:jc w:val="center"/>
              <w:rPr>
                <w:noProof/>
              </w:rPr>
            </w:pPr>
            <w:r w:rsidRPr="009D3A5E">
              <w:rPr>
                <w:noProof/>
              </w:rPr>
              <w:drawing>
                <wp:inline distT="0" distB="0" distL="0" distR="0" wp14:anchorId="7217AE16" wp14:editId="3C44761F">
                  <wp:extent cx="781200" cy="1458000"/>
                  <wp:effectExtent l="0" t="0" r="0" b="8890"/>
                  <wp:docPr id="1326698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698795" name=""/>
                          <pic:cNvPicPr/>
                        </pic:nvPicPr>
                        <pic:blipFill>
                          <a:blip r:embed="rId50"/>
                          <a:stretch>
                            <a:fillRect/>
                          </a:stretch>
                        </pic:blipFill>
                        <pic:spPr>
                          <a:xfrm>
                            <a:off x="0" y="0"/>
                            <a:ext cx="781200" cy="1458000"/>
                          </a:xfrm>
                          <a:prstGeom prst="rect">
                            <a:avLst/>
                          </a:prstGeom>
                        </pic:spPr>
                      </pic:pic>
                    </a:graphicData>
                  </a:graphic>
                </wp:inline>
              </w:drawing>
            </w:r>
          </w:p>
        </w:tc>
      </w:tr>
      <w:tr w:rsidR="005D33F9" w14:paraId="54B4B6DD" w14:textId="77777777" w:rsidTr="00833C50">
        <w:tc>
          <w:tcPr>
            <w:tcW w:w="4817" w:type="dxa"/>
            <w:vAlign w:val="center"/>
          </w:tcPr>
          <w:p w14:paraId="3FA19FCC" w14:textId="3800CA35" w:rsidR="005D33F9" w:rsidRDefault="005D33F9" w:rsidP="00833C50">
            <w:pPr>
              <w:spacing w:before="120" w:after="120"/>
              <w:rPr>
                <w:rFonts w:ascii="Arial" w:hAnsi="Arial" w:cs="Arial"/>
              </w:rPr>
            </w:pPr>
          </w:p>
        </w:tc>
        <w:tc>
          <w:tcPr>
            <w:tcW w:w="4817" w:type="dxa"/>
            <w:vAlign w:val="center"/>
          </w:tcPr>
          <w:p w14:paraId="367C2C1A" w14:textId="06CF8F09" w:rsidR="005D33F9" w:rsidRDefault="00002EF8" w:rsidP="00833C50">
            <w:pPr>
              <w:spacing w:before="120" w:after="120"/>
              <w:jc w:val="center"/>
              <w:rPr>
                <w:noProof/>
              </w:rPr>
            </w:pPr>
            <w:r w:rsidRPr="00002EF8">
              <w:rPr>
                <w:noProof/>
              </w:rPr>
              <w:drawing>
                <wp:inline distT="0" distB="0" distL="0" distR="0" wp14:anchorId="63AF12C6" wp14:editId="29746485">
                  <wp:extent cx="1353600" cy="1450800"/>
                  <wp:effectExtent l="0" t="0" r="0" b="0"/>
                  <wp:docPr id="2074937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937010" name=""/>
                          <pic:cNvPicPr/>
                        </pic:nvPicPr>
                        <pic:blipFill>
                          <a:blip r:embed="rId51"/>
                          <a:stretch>
                            <a:fillRect/>
                          </a:stretch>
                        </pic:blipFill>
                        <pic:spPr>
                          <a:xfrm>
                            <a:off x="0" y="0"/>
                            <a:ext cx="1353600" cy="1450800"/>
                          </a:xfrm>
                          <a:prstGeom prst="rect">
                            <a:avLst/>
                          </a:prstGeom>
                        </pic:spPr>
                      </pic:pic>
                    </a:graphicData>
                  </a:graphic>
                </wp:inline>
              </w:drawing>
            </w:r>
          </w:p>
        </w:tc>
      </w:tr>
      <w:tr w:rsidR="005D33F9" w14:paraId="369A7010" w14:textId="77777777" w:rsidTr="00833C50">
        <w:tc>
          <w:tcPr>
            <w:tcW w:w="4817" w:type="dxa"/>
            <w:vAlign w:val="center"/>
          </w:tcPr>
          <w:p w14:paraId="33D818D3" w14:textId="115A2468" w:rsidR="005D33F9" w:rsidRDefault="005D33F9" w:rsidP="00833C50">
            <w:pPr>
              <w:spacing w:before="120" w:after="120"/>
              <w:rPr>
                <w:rFonts w:ascii="Arial" w:hAnsi="Arial" w:cs="Arial"/>
              </w:rPr>
            </w:pPr>
          </w:p>
        </w:tc>
        <w:tc>
          <w:tcPr>
            <w:tcW w:w="4817" w:type="dxa"/>
            <w:vAlign w:val="center"/>
          </w:tcPr>
          <w:p w14:paraId="043D16A5" w14:textId="777DFE23" w:rsidR="005D33F9" w:rsidRDefault="000214BC" w:rsidP="00833C50">
            <w:pPr>
              <w:spacing w:before="120" w:after="120"/>
              <w:jc w:val="center"/>
              <w:rPr>
                <w:noProof/>
              </w:rPr>
            </w:pPr>
            <w:r w:rsidRPr="000214BC">
              <w:rPr>
                <w:noProof/>
              </w:rPr>
              <w:drawing>
                <wp:inline distT="0" distB="0" distL="0" distR="0" wp14:anchorId="378B6EF7" wp14:editId="7F44F629">
                  <wp:extent cx="558000" cy="1468800"/>
                  <wp:effectExtent l="0" t="0" r="0" b="0"/>
                  <wp:docPr id="1428899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899396" name=""/>
                          <pic:cNvPicPr/>
                        </pic:nvPicPr>
                        <pic:blipFill>
                          <a:blip r:embed="rId52"/>
                          <a:stretch>
                            <a:fillRect/>
                          </a:stretch>
                        </pic:blipFill>
                        <pic:spPr>
                          <a:xfrm>
                            <a:off x="0" y="0"/>
                            <a:ext cx="558000" cy="1468800"/>
                          </a:xfrm>
                          <a:prstGeom prst="rect">
                            <a:avLst/>
                          </a:prstGeom>
                        </pic:spPr>
                      </pic:pic>
                    </a:graphicData>
                  </a:graphic>
                </wp:inline>
              </w:drawing>
            </w:r>
          </w:p>
        </w:tc>
      </w:tr>
      <w:tr w:rsidR="000214BC" w14:paraId="2CAD2E77" w14:textId="77777777" w:rsidTr="00833C50">
        <w:tc>
          <w:tcPr>
            <w:tcW w:w="4817" w:type="dxa"/>
            <w:vAlign w:val="center"/>
          </w:tcPr>
          <w:p w14:paraId="4EA3655E" w14:textId="4A335264" w:rsidR="000214BC" w:rsidRDefault="000214BC" w:rsidP="00833C50">
            <w:pPr>
              <w:spacing w:before="120" w:after="120"/>
              <w:rPr>
                <w:rFonts w:ascii="Arial" w:hAnsi="Arial" w:cs="Arial"/>
              </w:rPr>
            </w:pPr>
          </w:p>
        </w:tc>
        <w:tc>
          <w:tcPr>
            <w:tcW w:w="4817" w:type="dxa"/>
            <w:vAlign w:val="center"/>
          </w:tcPr>
          <w:p w14:paraId="6D74960C" w14:textId="2A893B4E" w:rsidR="000214BC" w:rsidRPr="000214BC" w:rsidRDefault="002B4BF6" w:rsidP="00833C50">
            <w:pPr>
              <w:spacing w:before="120" w:after="120"/>
              <w:jc w:val="center"/>
              <w:rPr>
                <w:noProof/>
              </w:rPr>
            </w:pPr>
            <w:r w:rsidRPr="002B4BF6">
              <w:rPr>
                <w:noProof/>
              </w:rPr>
              <w:drawing>
                <wp:inline distT="0" distB="0" distL="0" distR="0" wp14:anchorId="6DB4F799" wp14:editId="52AEBA93">
                  <wp:extent cx="507600" cy="1436400"/>
                  <wp:effectExtent l="0" t="0" r="6985" b="0"/>
                  <wp:docPr id="430259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59518" name=""/>
                          <pic:cNvPicPr/>
                        </pic:nvPicPr>
                        <pic:blipFill>
                          <a:blip r:embed="rId53"/>
                          <a:stretch>
                            <a:fillRect/>
                          </a:stretch>
                        </pic:blipFill>
                        <pic:spPr>
                          <a:xfrm>
                            <a:off x="0" y="0"/>
                            <a:ext cx="507600" cy="1436400"/>
                          </a:xfrm>
                          <a:prstGeom prst="rect">
                            <a:avLst/>
                          </a:prstGeom>
                        </pic:spPr>
                      </pic:pic>
                    </a:graphicData>
                  </a:graphic>
                </wp:inline>
              </w:drawing>
            </w:r>
          </w:p>
        </w:tc>
      </w:tr>
      <w:tr w:rsidR="000214BC" w14:paraId="77B6B45F" w14:textId="77777777" w:rsidTr="00833C50">
        <w:tc>
          <w:tcPr>
            <w:tcW w:w="4817" w:type="dxa"/>
            <w:vAlign w:val="center"/>
          </w:tcPr>
          <w:p w14:paraId="0ADC587C" w14:textId="2DECB167" w:rsidR="000214BC" w:rsidRDefault="000214BC" w:rsidP="00833C50">
            <w:pPr>
              <w:spacing w:before="120" w:after="120"/>
              <w:rPr>
                <w:rFonts w:ascii="Arial" w:hAnsi="Arial" w:cs="Arial"/>
              </w:rPr>
            </w:pPr>
          </w:p>
        </w:tc>
        <w:tc>
          <w:tcPr>
            <w:tcW w:w="4817" w:type="dxa"/>
            <w:vAlign w:val="center"/>
          </w:tcPr>
          <w:p w14:paraId="423B4AF0" w14:textId="773CAC19" w:rsidR="000214BC" w:rsidRPr="000214BC" w:rsidRDefault="00DD2F63" w:rsidP="00833C50">
            <w:pPr>
              <w:spacing w:before="120" w:after="120"/>
              <w:jc w:val="center"/>
              <w:rPr>
                <w:noProof/>
              </w:rPr>
            </w:pPr>
            <w:r w:rsidRPr="00DD2F63">
              <w:rPr>
                <w:noProof/>
              </w:rPr>
              <w:drawing>
                <wp:inline distT="0" distB="0" distL="0" distR="0" wp14:anchorId="6DA32913" wp14:editId="51EB13C4">
                  <wp:extent cx="1580400" cy="1436400"/>
                  <wp:effectExtent l="0" t="0" r="1270" b="0"/>
                  <wp:docPr id="451194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194989" name=""/>
                          <pic:cNvPicPr/>
                        </pic:nvPicPr>
                        <pic:blipFill>
                          <a:blip r:embed="rId54"/>
                          <a:stretch>
                            <a:fillRect/>
                          </a:stretch>
                        </pic:blipFill>
                        <pic:spPr>
                          <a:xfrm>
                            <a:off x="0" y="0"/>
                            <a:ext cx="1580400" cy="1436400"/>
                          </a:xfrm>
                          <a:prstGeom prst="rect">
                            <a:avLst/>
                          </a:prstGeom>
                        </pic:spPr>
                      </pic:pic>
                    </a:graphicData>
                  </a:graphic>
                </wp:inline>
              </w:drawing>
            </w:r>
          </w:p>
        </w:tc>
      </w:tr>
    </w:tbl>
    <w:p w14:paraId="2743881C" w14:textId="77312C8A" w:rsidR="005D33F9" w:rsidRDefault="005D33F9" w:rsidP="005D33F9">
      <w:pPr>
        <w:rPr>
          <w:rFonts w:ascii="Arial" w:hAnsi="Arial" w:cs="Arial"/>
        </w:rPr>
      </w:pPr>
      <w:r>
        <w:rPr>
          <w:rFonts w:ascii="Arial" w:hAnsi="Arial" w:cs="Arial"/>
        </w:rPr>
        <w:br w:type="page"/>
      </w:r>
      <w:r w:rsidRPr="00EB3C4B">
        <w:rPr>
          <w:rFonts w:ascii="Arial" w:hAnsi="Arial" w:cs="Arial"/>
        </w:rPr>
        <w:lastRenderedPageBreak/>
        <w:t>Here are the answers.</w:t>
      </w:r>
    </w:p>
    <w:tbl>
      <w:tblPr>
        <w:tblStyle w:val="TableGrid"/>
        <w:tblW w:w="9634"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817"/>
        <w:gridCol w:w="4817"/>
      </w:tblGrid>
      <w:tr w:rsidR="0063275A" w14:paraId="68F964A3" w14:textId="77777777" w:rsidTr="00702284">
        <w:trPr>
          <w:tblHeader/>
        </w:trPr>
        <w:tc>
          <w:tcPr>
            <w:tcW w:w="4817" w:type="dxa"/>
            <w:shd w:val="clear" w:color="auto" w:fill="D74120"/>
            <w:vAlign w:val="center"/>
          </w:tcPr>
          <w:p w14:paraId="13BA299F" w14:textId="77777777" w:rsidR="0063275A" w:rsidRPr="00C07A6C" w:rsidRDefault="0063275A" w:rsidP="00702284">
            <w:pPr>
              <w:spacing w:before="120" w:after="120" w:line="276" w:lineRule="auto"/>
              <w:rPr>
                <w:rFonts w:ascii="Arial" w:hAnsi="Arial" w:cs="Arial"/>
                <w:b/>
                <w:bCs/>
                <w:color w:val="FFFFFF" w:themeColor="background1"/>
              </w:rPr>
            </w:pPr>
            <w:r w:rsidRPr="00C07A6C">
              <w:rPr>
                <w:rFonts w:ascii="Arial" w:hAnsi="Arial" w:cs="Arial"/>
                <w:b/>
                <w:bCs/>
                <w:color w:val="FFFFFF" w:themeColor="background1"/>
              </w:rPr>
              <w:t>Character</w:t>
            </w:r>
            <w:r>
              <w:rPr>
                <w:rFonts w:ascii="Arial" w:hAnsi="Arial" w:cs="Arial"/>
                <w:b/>
                <w:bCs/>
                <w:color w:val="FFFFFF" w:themeColor="background1"/>
              </w:rPr>
              <w:t xml:space="preserve"> name</w:t>
            </w:r>
          </w:p>
        </w:tc>
        <w:tc>
          <w:tcPr>
            <w:tcW w:w="4817" w:type="dxa"/>
            <w:shd w:val="clear" w:color="auto" w:fill="D74120"/>
            <w:vAlign w:val="center"/>
          </w:tcPr>
          <w:p w14:paraId="67DB73E1" w14:textId="77777777" w:rsidR="0063275A" w:rsidRPr="00C07A6C" w:rsidRDefault="0063275A" w:rsidP="00702284">
            <w:pPr>
              <w:spacing w:before="120" w:after="120" w:line="276" w:lineRule="auto"/>
              <w:rPr>
                <w:rFonts w:ascii="Arial" w:hAnsi="Arial" w:cs="Arial"/>
                <w:b/>
                <w:bCs/>
                <w:color w:val="FFFFFF" w:themeColor="background1"/>
              </w:rPr>
            </w:pPr>
            <w:r>
              <w:rPr>
                <w:rFonts w:ascii="Arial" w:hAnsi="Arial" w:cs="Arial"/>
                <w:b/>
                <w:bCs/>
                <w:color w:val="FFFFFF" w:themeColor="background1"/>
              </w:rPr>
              <w:t>Character image</w:t>
            </w:r>
          </w:p>
        </w:tc>
      </w:tr>
      <w:tr w:rsidR="0063275A" w14:paraId="353A0723" w14:textId="77777777" w:rsidTr="00702284">
        <w:tc>
          <w:tcPr>
            <w:tcW w:w="4817" w:type="dxa"/>
            <w:vAlign w:val="center"/>
          </w:tcPr>
          <w:p w14:paraId="4296C29E" w14:textId="77777777" w:rsidR="0063275A" w:rsidRDefault="0063275A" w:rsidP="00702284">
            <w:pPr>
              <w:spacing w:before="120" w:after="120" w:line="276" w:lineRule="auto"/>
              <w:rPr>
                <w:rFonts w:ascii="Arial" w:hAnsi="Arial" w:cs="Arial"/>
              </w:rPr>
            </w:pPr>
            <w:r>
              <w:rPr>
                <w:rFonts w:ascii="Arial" w:hAnsi="Arial" w:cs="Arial"/>
              </w:rPr>
              <w:t>Kulfi Chawla</w:t>
            </w:r>
          </w:p>
        </w:tc>
        <w:tc>
          <w:tcPr>
            <w:tcW w:w="4817" w:type="dxa"/>
            <w:vAlign w:val="center"/>
          </w:tcPr>
          <w:p w14:paraId="2CB4F57A" w14:textId="77777777" w:rsidR="0063275A" w:rsidRDefault="0063275A" w:rsidP="00702284">
            <w:pPr>
              <w:spacing w:before="120" w:after="120" w:line="276" w:lineRule="auto"/>
              <w:jc w:val="center"/>
              <w:rPr>
                <w:rFonts w:ascii="Arial" w:hAnsi="Arial" w:cs="Arial"/>
              </w:rPr>
            </w:pPr>
            <w:r w:rsidRPr="00E160AB">
              <w:rPr>
                <w:rFonts w:ascii="Arial" w:hAnsi="Arial" w:cs="Arial"/>
                <w:noProof/>
              </w:rPr>
              <w:drawing>
                <wp:inline distT="0" distB="0" distL="0" distR="0" wp14:anchorId="469837DA" wp14:editId="0628ADFC">
                  <wp:extent cx="493200" cy="1443600"/>
                  <wp:effectExtent l="0" t="0" r="2540" b="4445"/>
                  <wp:docPr id="554471270" name="Picture 1" descr="A cartoon of a person in a sari&#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471270" name="Picture 1" descr="A cartoon of a person in a sari&#10;&#10;AI-generated content may be incorrect."/>
                          <pic:cNvPicPr/>
                        </pic:nvPicPr>
                        <pic:blipFill>
                          <a:blip r:embed="rId45"/>
                          <a:stretch>
                            <a:fillRect/>
                          </a:stretch>
                        </pic:blipFill>
                        <pic:spPr>
                          <a:xfrm>
                            <a:off x="0" y="0"/>
                            <a:ext cx="493200" cy="1443600"/>
                          </a:xfrm>
                          <a:prstGeom prst="rect">
                            <a:avLst/>
                          </a:prstGeom>
                        </pic:spPr>
                      </pic:pic>
                    </a:graphicData>
                  </a:graphic>
                </wp:inline>
              </w:drawing>
            </w:r>
          </w:p>
        </w:tc>
      </w:tr>
      <w:tr w:rsidR="0063275A" w14:paraId="6115C791" w14:textId="77777777" w:rsidTr="00702284">
        <w:tc>
          <w:tcPr>
            <w:tcW w:w="4817" w:type="dxa"/>
            <w:vAlign w:val="center"/>
          </w:tcPr>
          <w:p w14:paraId="0E309DF0" w14:textId="77777777" w:rsidR="0063275A" w:rsidRDefault="0063275A" w:rsidP="00702284">
            <w:pPr>
              <w:spacing w:before="120" w:after="120"/>
              <w:rPr>
                <w:rFonts w:ascii="Arial" w:hAnsi="Arial" w:cs="Arial"/>
              </w:rPr>
            </w:pPr>
            <w:r>
              <w:rPr>
                <w:rFonts w:ascii="Arial" w:hAnsi="Arial" w:cs="Arial"/>
              </w:rPr>
              <w:t>Sampath Chawla</w:t>
            </w:r>
          </w:p>
        </w:tc>
        <w:tc>
          <w:tcPr>
            <w:tcW w:w="4817" w:type="dxa"/>
            <w:vAlign w:val="center"/>
          </w:tcPr>
          <w:p w14:paraId="7A27B9F4" w14:textId="77777777" w:rsidR="0063275A" w:rsidRDefault="0063275A" w:rsidP="00702284">
            <w:pPr>
              <w:spacing w:before="120" w:after="120"/>
              <w:jc w:val="center"/>
              <w:rPr>
                <w:noProof/>
              </w:rPr>
            </w:pPr>
            <w:r w:rsidRPr="004271C3">
              <w:rPr>
                <w:noProof/>
              </w:rPr>
              <w:drawing>
                <wp:inline distT="0" distB="0" distL="0" distR="0" wp14:anchorId="14092438" wp14:editId="61A7635A">
                  <wp:extent cx="428400" cy="1450800"/>
                  <wp:effectExtent l="0" t="0" r="0" b="0"/>
                  <wp:docPr id="1631836073" name="Picture 1" descr="A cartoon of a person with his hands in his pocke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836073" name="Picture 1" descr="A cartoon of a person with his hands in his pockets&#10;&#10;AI-generated content may be incorrect."/>
                          <pic:cNvPicPr/>
                        </pic:nvPicPr>
                        <pic:blipFill>
                          <a:blip r:embed="rId46"/>
                          <a:stretch>
                            <a:fillRect/>
                          </a:stretch>
                        </pic:blipFill>
                        <pic:spPr>
                          <a:xfrm>
                            <a:off x="0" y="0"/>
                            <a:ext cx="428400" cy="1450800"/>
                          </a:xfrm>
                          <a:prstGeom prst="rect">
                            <a:avLst/>
                          </a:prstGeom>
                        </pic:spPr>
                      </pic:pic>
                    </a:graphicData>
                  </a:graphic>
                </wp:inline>
              </w:drawing>
            </w:r>
          </w:p>
        </w:tc>
      </w:tr>
      <w:tr w:rsidR="0063275A" w14:paraId="179AE144" w14:textId="77777777" w:rsidTr="00702284">
        <w:tc>
          <w:tcPr>
            <w:tcW w:w="4817" w:type="dxa"/>
            <w:vAlign w:val="center"/>
          </w:tcPr>
          <w:p w14:paraId="1B95DE52" w14:textId="77777777" w:rsidR="0063275A" w:rsidRDefault="0063275A" w:rsidP="00702284">
            <w:pPr>
              <w:spacing w:before="120" w:after="120"/>
              <w:rPr>
                <w:rFonts w:ascii="Arial" w:hAnsi="Arial" w:cs="Arial"/>
              </w:rPr>
            </w:pPr>
            <w:r>
              <w:rPr>
                <w:rFonts w:ascii="Arial" w:hAnsi="Arial" w:cs="Arial"/>
              </w:rPr>
              <w:t>Mr Chawla</w:t>
            </w:r>
          </w:p>
        </w:tc>
        <w:tc>
          <w:tcPr>
            <w:tcW w:w="4817" w:type="dxa"/>
            <w:vAlign w:val="center"/>
          </w:tcPr>
          <w:p w14:paraId="5F7E9EB1" w14:textId="77777777" w:rsidR="0063275A" w:rsidRDefault="0063275A" w:rsidP="00702284">
            <w:pPr>
              <w:spacing w:before="120" w:after="120"/>
              <w:jc w:val="center"/>
              <w:rPr>
                <w:noProof/>
              </w:rPr>
            </w:pPr>
            <w:r w:rsidRPr="00947C80">
              <w:rPr>
                <w:noProof/>
              </w:rPr>
              <w:drawing>
                <wp:inline distT="0" distB="0" distL="0" distR="0" wp14:anchorId="6C510E51" wp14:editId="6D9B667C">
                  <wp:extent cx="439200" cy="1454400"/>
                  <wp:effectExtent l="0" t="0" r="0" b="0"/>
                  <wp:docPr id="1671872445" name="Picture 1" descr="A cartoon of a person wearing a blue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872445" name="Picture 1" descr="A cartoon of a person wearing a blue shirt&#10;&#10;AI-generated content may be incorrect."/>
                          <pic:cNvPicPr/>
                        </pic:nvPicPr>
                        <pic:blipFill>
                          <a:blip r:embed="rId47"/>
                          <a:stretch>
                            <a:fillRect/>
                          </a:stretch>
                        </pic:blipFill>
                        <pic:spPr>
                          <a:xfrm>
                            <a:off x="0" y="0"/>
                            <a:ext cx="439200" cy="1454400"/>
                          </a:xfrm>
                          <a:prstGeom prst="rect">
                            <a:avLst/>
                          </a:prstGeom>
                        </pic:spPr>
                      </pic:pic>
                    </a:graphicData>
                  </a:graphic>
                </wp:inline>
              </w:drawing>
            </w:r>
          </w:p>
        </w:tc>
      </w:tr>
      <w:tr w:rsidR="0063275A" w14:paraId="6094A3B4" w14:textId="77777777" w:rsidTr="00702284">
        <w:tc>
          <w:tcPr>
            <w:tcW w:w="4817" w:type="dxa"/>
            <w:vAlign w:val="center"/>
          </w:tcPr>
          <w:p w14:paraId="2BC0B5F0" w14:textId="77777777" w:rsidR="0063275A" w:rsidRPr="005E37B5" w:rsidRDefault="0063275A" w:rsidP="00702284">
            <w:pPr>
              <w:spacing w:before="120" w:after="60"/>
              <w:rPr>
                <w:rFonts w:ascii="Arial" w:hAnsi="Arial" w:cs="Arial"/>
              </w:rPr>
            </w:pPr>
            <w:r>
              <w:rPr>
                <w:rFonts w:ascii="Arial" w:hAnsi="Arial" w:cs="Arial"/>
              </w:rPr>
              <w:t>Pinky Chawla</w:t>
            </w:r>
          </w:p>
        </w:tc>
        <w:tc>
          <w:tcPr>
            <w:tcW w:w="4817" w:type="dxa"/>
            <w:vAlign w:val="center"/>
          </w:tcPr>
          <w:p w14:paraId="1B106F90" w14:textId="77777777" w:rsidR="0063275A" w:rsidRDefault="0063275A" w:rsidP="00702284">
            <w:pPr>
              <w:spacing w:before="120" w:after="120" w:line="276" w:lineRule="auto"/>
              <w:jc w:val="center"/>
              <w:rPr>
                <w:rFonts w:ascii="Arial" w:hAnsi="Arial" w:cs="Arial"/>
              </w:rPr>
            </w:pPr>
            <w:r w:rsidRPr="004115D5">
              <w:rPr>
                <w:rFonts w:ascii="Arial" w:hAnsi="Arial" w:cs="Arial"/>
                <w:noProof/>
              </w:rPr>
              <w:drawing>
                <wp:inline distT="0" distB="0" distL="0" distR="0" wp14:anchorId="02A3B08D" wp14:editId="7DB7875F">
                  <wp:extent cx="648000" cy="1450800"/>
                  <wp:effectExtent l="0" t="0" r="0" b="0"/>
                  <wp:docPr id="47612398" name="Picture 1" descr="A cartoon of a person holding a f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12398" name="Picture 1" descr="A cartoon of a person holding a fan&#10;&#10;AI-generated content may be incorrect."/>
                          <pic:cNvPicPr/>
                        </pic:nvPicPr>
                        <pic:blipFill>
                          <a:blip r:embed="rId48"/>
                          <a:stretch>
                            <a:fillRect/>
                          </a:stretch>
                        </pic:blipFill>
                        <pic:spPr>
                          <a:xfrm>
                            <a:off x="0" y="0"/>
                            <a:ext cx="648000" cy="1450800"/>
                          </a:xfrm>
                          <a:prstGeom prst="rect">
                            <a:avLst/>
                          </a:prstGeom>
                        </pic:spPr>
                      </pic:pic>
                    </a:graphicData>
                  </a:graphic>
                </wp:inline>
              </w:drawing>
            </w:r>
          </w:p>
        </w:tc>
      </w:tr>
      <w:tr w:rsidR="0063275A" w14:paraId="66F959AC" w14:textId="77777777" w:rsidTr="00702284">
        <w:tc>
          <w:tcPr>
            <w:tcW w:w="4817" w:type="dxa"/>
            <w:vAlign w:val="center"/>
          </w:tcPr>
          <w:p w14:paraId="415919AA" w14:textId="77777777" w:rsidR="0063275A" w:rsidRDefault="0063275A" w:rsidP="00702284">
            <w:pPr>
              <w:spacing w:before="120" w:after="120"/>
              <w:rPr>
                <w:rFonts w:ascii="Arial" w:hAnsi="Arial" w:cs="Arial"/>
              </w:rPr>
            </w:pPr>
            <w:r>
              <w:rPr>
                <w:rFonts w:ascii="Arial" w:hAnsi="Arial" w:cs="Arial"/>
              </w:rPr>
              <w:t xml:space="preserve">Miss </w:t>
            </w:r>
            <w:r>
              <w:rPr>
                <w:rFonts w:ascii="Arial" w:hAnsi="Arial" w:cs="Arial"/>
                <w:bCs/>
              </w:rPr>
              <w:t>Jyotsna</w:t>
            </w:r>
          </w:p>
        </w:tc>
        <w:tc>
          <w:tcPr>
            <w:tcW w:w="4817" w:type="dxa"/>
            <w:vAlign w:val="center"/>
          </w:tcPr>
          <w:p w14:paraId="123A7078" w14:textId="77777777" w:rsidR="0063275A" w:rsidRDefault="0063275A" w:rsidP="00702284">
            <w:pPr>
              <w:spacing w:before="120" w:after="120"/>
              <w:jc w:val="center"/>
              <w:rPr>
                <w:noProof/>
              </w:rPr>
            </w:pPr>
            <w:r w:rsidRPr="00993F95">
              <w:rPr>
                <w:noProof/>
              </w:rPr>
              <w:drawing>
                <wp:inline distT="0" distB="0" distL="0" distR="0" wp14:anchorId="36D4DEE9" wp14:editId="04D1501C">
                  <wp:extent cx="565200" cy="1447200"/>
                  <wp:effectExtent l="0" t="0" r="6350" b="635"/>
                  <wp:docPr id="684335945" name="Picture 1" descr="A cartoon of a person hol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335945" name="Picture 1" descr="A cartoon of a person holding a book&#10;&#10;AI-generated content may be incorrect."/>
                          <pic:cNvPicPr/>
                        </pic:nvPicPr>
                        <pic:blipFill>
                          <a:blip r:embed="rId49"/>
                          <a:stretch>
                            <a:fillRect/>
                          </a:stretch>
                        </pic:blipFill>
                        <pic:spPr>
                          <a:xfrm>
                            <a:off x="0" y="0"/>
                            <a:ext cx="565200" cy="1447200"/>
                          </a:xfrm>
                          <a:prstGeom prst="rect">
                            <a:avLst/>
                          </a:prstGeom>
                        </pic:spPr>
                      </pic:pic>
                    </a:graphicData>
                  </a:graphic>
                </wp:inline>
              </w:drawing>
            </w:r>
          </w:p>
        </w:tc>
      </w:tr>
      <w:tr w:rsidR="0063275A" w14:paraId="71B1985A" w14:textId="77777777" w:rsidTr="00702284">
        <w:tc>
          <w:tcPr>
            <w:tcW w:w="4817" w:type="dxa"/>
            <w:vAlign w:val="center"/>
          </w:tcPr>
          <w:p w14:paraId="06F21087" w14:textId="77777777" w:rsidR="0063275A" w:rsidRDefault="0063275A" w:rsidP="00702284">
            <w:pPr>
              <w:spacing w:before="120" w:after="120"/>
              <w:rPr>
                <w:rFonts w:ascii="Arial" w:hAnsi="Arial" w:cs="Arial"/>
              </w:rPr>
            </w:pPr>
            <w:r>
              <w:rPr>
                <w:rFonts w:ascii="Arial" w:hAnsi="Arial" w:cs="Arial"/>
              </w:rPr>
              <w:lastRenderedPageBreak/>
              <w:t>Hungry Hop Boy</w:t>
            </w:r>
          </w:p>
        </w:tc>
        <w:tc>
          <w:tcPr>
            <w:tcW w:w="4817" w:type="dxa"/>
            <w:vAlign w:val="center"/>
          </w:tcPr>
          <w:p w14:paraId="0F70B3E2" w14:textId="77777777" w:rsidR="0063275A" w:rsidRDefault="0063275A" w:rsidP="00702284">
            <w:pPr>
              <w:spacing w:before="120" w:after="120"/>
              <w:jc w:val="center"/>
              <w:rPr>
                <w:noProof/>
              </w:rPr>
            </w:pPr>
            <w:r w:rsidRPr="009D3A5E">
              <w:rPr>
                <w:noProof/>
              </w:rPr>
              <w:drawing>
                <wp:inline distT="0" distB="0" distL="0" distR="0" wp14:anchorId="682159A9" wp14:editId="6CFAFABE">
                  <wp:extent cx="781200" cy="1458000"/>
                  <wp:effectExtent l="0" t="0" r="0" b="8890"/>
                  <wp:docPr id="1797119710" name="Picture 1" descr="A cartoon of a person holding an ice cream c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119710" name="Picture 1" descr="A cartoon of a person holding an ice cream cone&#10;&#10;AI-generated content may be incorrect."/>
                          <pic:cNvPicPr/>
                        </pic:nvPicPr>
                        <pic:blipFill>
                          <a:blip r:embed="rId50"/>
                          <a:stretch>
                            <a:fillRect/>
                          </a:stretch>
                        </pic:blipFill>
                        <pic:spPr>
                          <a:xfrm>
                            <a:off x="0" y="0"/>
                            <a:ext cx="781200" cy="1458000"/>
                          </a:xfrm>
                          <a:prstGeom prst="rect">
                            <a:avLst/>
                          </a:prstGeom>
                        </pic:spPr>
                      </pic:pic>
                    </a:graphicData>
                  </a:graphic>
                </wp:inline>
              </w:drawing>
            </w:r>
          </w:p>
        </w:tc>
      </w:tr>
      <w:tr w:rsidR="0063275A" w14:paraId="75F2C5C0" w14:textId="77777777" w:rsidTr="00702284">
        <w:tc>
          <w:tcPr>
            <w:tcW w:w="4817" w:type="dxa"/>
            <w:vAlign w:val="center"/>
          </w:tcPr>
          <w:p w14:paraId="452E97D3" w14:textId="77777777" w:rsidR="0063275A" w:rsidRDefault="0063275A" w:rsidP="00702284">
            <w:pPr>
              <w:spacing w:before="120" w:after="120"/>
              <w:rPr>
                <w:rFonts w:ascii="Arial" w:hAnsi="Arial" w:cs="Arial"/>
              </w:rPr>
            </w:pPr>
            <w:r>
              <w:rPr>
                <w:rFonts w:ascii="Arial" w:hAnsi="Arial" w:cs="Arial"/>
              </w:rPr>
              <w:t>Cinema monkey</w:t>
            </w:r>
          </w:p>
        </w:tc>
        <w:tc>
          <w:tcPr>
            <w:tcW w:w="4817" w:type="dxa"/>
            <w:vAlign w:val="center"/>
          </w:tcPr>
          <w:p w14:paraId="27835F7B" w14:textId="77777777" w:rsidR="0063275A" w:rsidRDefault="0063275A" w:rsidP="00702284">
            <w:pPr>
              <w:spacing w:before="120" w:after="120"/>
              <w:jc w:val="center"/>
              <w:rPr>
                <w:noProof/>
              </w:rPr>
            </w:pPr>
            <w:r w:rsidRPr="00002EF8">
              <w:rPr>
                <w:noProof/>
              </w:rPr>
              <w:drawing>
                <wp:inline distT="0" distB="0" distL="0" distR="0" wp14:anchorId="6ADF2575" wp14:editId="73722A2E">
                  <wp:extent cx="1353600" cy="1450800"/>
                  <wp:effectExtent l="0" t="0" r="0" b="0"/>
                  <wp:docPr id="1009760626" name="Picture 1" descr="A cartoon monkey holding an ice cream c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60626" name="Picture 1" descr="A cartoon monkey holding an ice cream cone&#10;&#10;AI-generated content may be incorrect."/>
                          <pic:cNvPicPr/>
                        </pic:nvPicPr>
                        <pic:blipFill>
                          <a:blip r:embed="rId51"/>
                          <a:stretch>
                            <a:fillRect/>
                          </a:stretch>
                        </pic:blipFill>
                        <pic:spPr>
                          <a:xfrm>
                            <a:off x="0" y="0"/>
                            <a:ext cx="1353600" cy="1450800"/>
                          </a:xfrm>
                          <a:prstGeom prst="rect">
                            <a:avLst/>
                          </a:prstGeom>
                        </pic:spPr>
                      </pic:pic>
                    </a:graphicData>
                  </a:graphic>
                </wp:inline>
              </w:drawing>
            </w:r>
          </w:p>
        </w:tc>
      </w:tr>
      <w:tr w:rsidR="0063275A" w14:paraId="5C6CA58C" w14:textId="77777777" w:rsidTr="00702284">
        <w:tc>
          <w:tcPr>
            <w:tcW w:w="4817" w:type="dxa"/>
            <w:vAlign w:val="center"/>
          </w:tcPr>
          <w:p w14:paraId="7D994F4E" w14:textId="77777777" w:rsidR="0063275A" w:rsidRDefault="0063275A" w:rsidP="00702284">
            <w:pPr>
              <w:spacing w:before="120" w:after="120"/>
              <w:rPr>
                <w:rFonts w:ascii="Arial" w:hAnsi="Arial" w:cs="Arial"/>
              </w:rPr>
            </w:pPr>
            <w:r>
              <w:rPr>
                <w:rFonts w:ascii="Arial" w:hAnsi="Arial" w:cs="Arial"/>
              </w:rPr>
              <w:t>The Spy</w:t>
            </w:r>
          </w:p>
        </w:tc>
        <w:tc>
          <w:tcPr>
            <w:tcW w:w="4817" w:type="dxa"/>
            <w:vAlign w:val="center"/>
          </w:tcPr>
          <w:p w14:paraId="7D846D93" w14:textId="77777777" w:rsidR="0063275A" w:rsidRDefault="0063275A" w:rsidP="00702284">
            <w:pPr>
              <w:spacing w:before="120" w:after="120"/>
              <w:jc w:val="center"/>
              <w:rPr>
                <w:noProof/>
              </w:rPr>
            </w:pPr>
            <w:r w:rsidRPr="000214BC">
              <w:rPr>
                <w:noProof/>
              </w:rPr>
              <w:drawing>
                <wp:inline distT="0" distB="0" distL="0" distR="0" wp14:anchorId="3DFD5D0F" wp14:editId="7DC91AEC">
                  <wp:extent cx="558000" cy="1468800"/>
                  <wp:effectExtent l="0" t="0" r="0" b="0"/>
                  <wp:docPr id="436537011" name="Picture 1" descr="A cartoon of a person hol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537011" name="Picture 1" descr="A cartoon of a person holding a book&#10;&#10;AI-generated content may be incorrect."/>
                          <pic:cNvPicPr/>
                        </pic:nvPicPr>
                        <pic:blipFill>
                          <a:blip r:embed="rId52"/>
                          <a:stretch>
                            <a:fillRect/>
                          </a:stretch>
                        </pic:blipFill>
                        <pic:spPr>
                          <a:xfrm>
                            <a:off x="0" y="0"/>
                            <a:ext cx="558000" cy="1468800"/>
                          </a:xfrm>
                          <a:prstGeom prst="rect">
                            <a:avLst/>
                          </a:prstGeom>
                        </pic:spPr>
                      </pic:pic>
                    </a:graphicData>
                  </a:graphic>
                </wp:inline>
              </w:drawing>
            </w:r>
          </w:p>
        </w:tc>
      </w:tr>
      <w:tr w:rsidR="0063275A" w14:paraId="6D798DE6" w14:textId="77777777" w:rsidTr="00702284">
        <w:tc>
          <w:tcPr>
            <w:tcW w:w="4817" w:type="dxa"/>
            <w:vAlign w:val="center"/>
          </w:tcPr>
          <w:p w14:paraId="4F17E385" w14:textId="77777777" w:rsidR="0063275A" w:rsidRDefault="0063275A" w:rsidP="00702284">
            <w:pPr>
              <w:spacing w:before="120" w:after="120"/>
              <w:rPr>
                <w:rFonts w:ascii="Arial" w:hAnsi="Arial" w:cs="Arial"/>
              </w:rPr>
            </w:pPr>
            <w:r>
              <w:rPr>
                <w:rFonts w:ascii="Arial" w:hAnsi="Arial" w:cs="Arial"/>
              </w:rPr>
              <w:t>District Commissioner</w:t>
            </w:r>
          </w:p>
        </w:tc>
        <w:tc>
          <w:tcPr>
            <w:tcW w:w="4817" w:type="dxa"/>
            <w:vAlign w:val="center"/>
          </w:tcPr>
          <w:p w14:paraId="6280423A" w14:textId="77777777" w:rsidR="0063275A" w:rsidRPr="000214BC" w:rsidRDefault="0063275A" w:rsidP="00702284">
            <w:pPr>
              <w:spacing w:before="120" w:after="120"/>
              <w:jc w:val="center"/>
              <w:rPr>
                <w:noProof/>
              </w:rPr>
            </w:pPr>
            <w:r w:rsidRPr="002B4BF6">
              <w:rPr>
                <w:noProof/>
              </w:rPr>
              <w:drawing>
                <wp:inline distT="0" distB="0" distL="0" distR="0" wp14:anchorId="48A7B0A7" wp14:editId="271AC573">
                  <wp:extent cx="507600" cy="1436400"/>
                  <wp:effectExtent l="0" t="0" r="6985" b="0"/>
                  <wp:docPr id="1795799375" name="Picture 1" descr="Cartoon a cartoon of a person in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799375" name="Picture 1" descr="Cartoon a cartoon of a person in a suit&#10;&#10;AI-generated content may be incorrect."/>
                          <pic:cNvPicPr/>
                        </pic:nvPicPr>
                        <pic:blipFill>
                          <a:blip r:embed="rId53"/>
                          <a:stretch>
                            <a:fillRect/>
                          </a:stretch>
                        </pic:blipFill>
                        <pic:spPr>
                          <a:xfrm>
                            <a:off x="0" y="0"/>
                            <a:ext cx="507600" cy="1436400"/>
                          </a:xfrm>
                          <a:prstGeom prst="rect">
                            <a:avLst/>
                          </a:prstGeom>
                        </pic:spPr>
                      </pic:pic>
                    </a:graphicData>
                  </a:graphic>
                </wp:inline>
              </w:drawing>
            </w:r>
          </w:p>
        </w:tc>
      </w:tr>
      <w:tr w:rsidR="0063275A" w14:paraId="6D39344C" w14:textId="77777777" w:rsidTr="00702284">
        <w:tc>
          <w:tcPr>
            <w:tcW w:w="4817" w:type="dxa"/>
            <w:vAlign w:val="center"/>
          </w:tcPr>
          <w:p w14:paraId="6B45A0CC" w14:textId="77777777" w:rsidR="0063275A" w:rsidRDefault="0063275A" w:rsidP="00702284">
            <w:pPr>
              <w:spacing w:before="120" w:after="120"/>
              <w:rPr>
                <w:rFonts w:ascii="Arial" w:hAnsi="Arial" w:cs="Arial"/>
              </w:rPr>
            </w:pPr>
            <w:r>
              <w:rPr>
                <w:rFonts w:ascii="Arial" w:hAnsi="Arial" w:cs="Arial"/>
              </w:rPr>
              <w:t>The Officials</w:t>
            </w:r>
          </w:p>
        </w:tc>
        <w:tc>
          <w:tcPr>
            <w:tcW w:w="4817" w:type="dxa"/>
            <w:vAlign w:val="center"/>
          </w:tcPr>
          <w:p w14:paraId="69368FD8" w14:textId="77777777" w:rsidR="0063275A" w:rsidRPr="000214BC" w:rsidRDefault="0063275A" w:rsidP="00702284">
            <w:pPr>
              <w:spacing w:before="120" w:after="120"/>
              <w:jc w:val="center"/>
              <w:rPr>
                <w:noProof/>
              </w:rPr>
            </w:pPr>
            <w:r w:rsidRPr="00DD2F63">
              <w:rPr>
                <w:noProof/>
              </w:rPr>
              <w:drawing>
                <wp:inline distT="0" distB="0" distL="0" distR="0" wp14:anchorId="3DFE50F2" wp14:editId="49158E0A">
                  <wp:extent cx="1580400" cy="1436400"/>
                  <wp:effectExtent l="0" t="0" r="1270" b="0"/>
                  <wp:docPr id="364809352" name="Picture 1" descr="A group of people standing toget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809352" name="Picture 1" descr="A group of people standing together&#10;&#10;AI-generated content may be incorrect."/>
                          <pic:cNvPicPr/>
                        </pic:nvPicPr>
                        <pic:blipFill>
                          <a:blip r:embed="rId54"/>
                          <a:stretch>
                            <a:fillRect/>
                          </a:stretch>
                        </pic:blipFill>
                        <pic:spPr>
                          <a:xfrm>
                            <a:off x="0" y="0"/>
                            <a:ext cx="1580400" cy="1436400"/>
                          </a:xfrm>
                          <a:prstGeom prst="rect">
                            <a:avLst/>
                          </a:prstGeom>
                        </pic:spPr>
                      </pic:pic>
                    </a:graphicData>
                  </a:graphic>
                </wp:inline>
              </w:drawing>
            </w:r>
          </w:p>
        </w:tc>
      </w:tr>
    </w:tbl>
    <w:p w14:paraId="346D3D62" w14:textId="77777777" w:rsidR="005D33F9" w:rsidRDefault="005D33F9" w:rsidP="005D33F9">
      <w:pPr>
        <w:rPr>
          <w:rFonts w:ascii="Arial" w:hAnsi="Arial" w:cs="Arial"/>
        </w:rPr>
      </w:pPr>
    </w:p>
    <w:p w14:paraId="22410E26" w14:textId="77777777" w:rsidR="005D33F9" w:rsidRDefault="005D33F9" w:rsidP="006E3EC2">
      <w:pPr>
        <w:pStyle w:val="SectionHead"/>
        <w:pBdr>
          <w:top w:val="single" w:sz="4" w:space="8" w:color="D74120"/>
          <w:bottom w:val="single" w:sz="4" w:space="8" w:color="D74120"/>
        </w:pBdr>
        <w:rPr>
          <w:b w:val="0"/>
          <w:bCs w:val="0"/>
          <w:color w:val="D74120"/>
        </w:rPr>
        <w:sectPr w:rsidR="005D33F9" w:rsidSect="00D357FC">
          <w:pgSz w:w="11906" w:h="16838"/>
          <w:pgMar w:top="1134" w:right="1134" w:bottom="0" w:left="1134" w:header="567" w:footer="567" w:gutter="0"/>
          <w:cols w:space="708"/>
          <w:docGrid w:linePitch="360"/>
        </w:sectPr>
      </w:pPr>
    </w:p>
    <w:p w14:paraId="2BD9C2D4" w14:textId="5C6AD46C" w:rsidR="00180D4B" w:rsidRPr="006E3EC2" w:rsidRDefault="00180D4B" w:rsidP="006E3EC2">
      <w:pPr>
        <w:pStyle w:val="SectionHead"/>
        <w:pBdr>
          <w:top w:val="single" w:sz="4" w:space="8" w:color="D74120"/>
          <w:bottom w:val="single" w:sz="4" w:space="8" w:color="D74120"/>
        </w:pBdr>
        <w:rPr>
          <w:b w:val="0"/>
          <w:bCs w:val="0"/>
          <w:color w:val="D74120"/>
          <w:szCs w:val="36"/>
        </w:rPr>
      </w:pPr>
      <w:bookmarkStart w:id="15" w:name="_Toc223089524"/>
      <w:r w:rsidRPr="006E3EC2">
        <w:rPr>
          <w:b w:val="0"/>
          <w:bCs w:val="0"/>
          <w:noProof/>
          <w:color w:val="D74120"/>
          <w:lang w:eastAsia="en-GB"/>
        </w:rPr>
        <w:lastRenderedPageBreak/>
        <w:drawing>
          <wp:anchor distT="0" distB="0" distL="114300" distR="114300" simplePos="0" relativeHeight="251658242" behindDoc="1" locked="0" layoutInCell="1" allowOverlap="1" wp14:anchorId="7269B779" wp14:editId="5CB09644">
            <wp:simplePos x="0" y="0"/>
            <wp:positionH relativeFrom="column">
              <wp:posOffset>8852535</wp:posOffset>
            </wp:positionH>
            <wp:positionV relativeFrom="paragraph">
              <wp:posOffset>38735</wp:posOffset>
            </wp:positionV>
            <wp:extent cx="395605" cy="395605"/>
            <wp:effectExtent l="0" t="0" r="4445" b="4445"/>
            <wp:wrapNone/>
            <wp:docPr id="5" name="Picture 5"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5D33F9">
        <w:rPr>
          <w:b w:val="0"/>
          <w:bCs w:val="0"/>
          <w:color w:val="D74120"/>
        </w:rPr>
        <w:t>4</w:t>
      </w:r>
      <w:r w:rsidR="004869FF" w:rsidRPr="006E3EC2">
        <w:rPr>
          <w:b w:val="0"/>
          <w:bCs w:val="0"/>
          <w:color w:val="D74120"/>
        </w:rPr>
        <w:t>.</w:t>
      </w:r>
      <w:r w:rsidRPr="006E3EC2">
        <w:rPr>
          <w:b w:val="0"/>
          <w:bCs w:val="0"/>
          <w:color w:val="D74120"/>
        </w:rPr>
        <w:t xml:space="preserve"> Reflection </w:t>
      </w:r>
      <w:r w:rsidR="00023103" w:rsidRPr="006E3EC2">
        <w:rPr>
          <w:b w:val="0"/>
          <w:bCs w:val="0"/>
          <w:color w:val="D74120"/>
        </w:rPr>
        <w:t>and activities</w:t>
      </w:r>
      <w:bookmarkEnd w:id="15"/>
    </w:p>
    <w:p w14:paraId="5C140C8E" w14:textId="7B86080C" w:rsidR="00180D4B" w:rsidRPr="001E6449" w:rsidRDefault="00180D4B" w:rsidP="00180D4B">
      <w:pPr>
        <w:spacing w:before="120" w:after="120" w:line="360" w:lineRule="auto"/>
        <w:rPr>
          <w:rFonts w:ascii="Arial" w:hAnsi="Arial" w:cs="Arial"/>
        </w:rPr>
      </w:pPr>
      <w:r w:rsidRPr="001E6449">
        <w:rPr>
          <w:rFonts w:ascii="Arial" w:hAnsi="Arial" w:cs="Arial"/>
        </w:rPr>
        <w:t xml:space="preserve">Now you have </w:t>
      </w:r>
      <w:r>
        <w:rPr>
          <w:rFonts w:ascii="Arial" w:hAnsi="Arial" w:cs="Arial"/>
        </w:rPr>
        <w:t>read the text</w:t>
      </w:r>
      <w:r w:rsidRPr="001E6449">
        <w:rPr>
          <w:rFonts w:ascii="Arial" w:hAnsi="Arial" w:cs="Arial"/>
        </w:rPr>
        <w:t xml:space="preserve">, reflect on </w:t>
      </w:r>
      <w:r>
        <w:rPr>
          <w:rFonts w:ascii="Arial" w:hAnsi="Arial" w:cs="Arial"/>
        </w:rPr>
        <w:t>your thoughts</w:t>
      </w:r>
      <w:r w:rsidRPr="001E6449">
        <w:rPr>
          <w:rFonts w:ascii="Arial" w:hAnsi="Arial" w:cs="Arial"/>
        </w:rPr>
        <w:t>:</w:t>
      </w:r>
    </w:p>
    <w:p w14:paraId="08329478" w14:textId="20B867A4" w:rsidR="00180D4B" w:rsidRPr="008D0756" w:rsidRDefault="00652E95" w:rsidP="00C7664C">
      <w:pPr>
        <w:spacing w:before="120" w:after="120" w:line="360" w:lineRule="auto"/>
        <w:rPr>
          <w:rFonts w:ascii="Arial" w:hAnsi="Arial" w:cs="Arial"/>
          <w:b/>
          <w:bCs/>
          <w:sz w:val="24"/>
          <w:szCs w:val="24"/>
        </w:rPr>
      </w:pPr>
      <w:r>
        <w:rPr>
          <w:rFonts w:ascii="Arial" w:hAnsi="Arial" w:cs="Arial"/>
          <w:b/>
          <w:bCs/>
          <w:sz w:val="24"/>
          <w:szCs w:val="24"/>
        </w:rPr>
        <w:t>Explore passages</w:t>
      </w:r>
      <w:r w:rsidR="0095001A">
        <w:rPr>
          <w:rFonts w:ascii="Arial" w:hAnsi="Arial" w:cs="Arial"/>
          <w:b/>
          <w:bCs/>
          <w:sz w:val="24"/>
          <w:szCs w:val="24"/>
        </w:rPr>
        <w:t>/extracts</w:t>
      </w:r>
      <w:r>
        <w:rPr>
          <w:rFonts w:ascii="Arial" w:hAnsi="Arial" w:cs="Arial"/>
          <w:b/>
          <w:bCs/>
          <w:sz w:val="24"/>
          <w:szCs w:val="24"/>
        </w:rPr>
        <w:t xml:space="preserve"> and relate them to the whole text</w:t>
      </w:r>
      <w:r w:rsidR="00D171DA">
        <w:rPr>
          <w:rFonts w:ascii="Arial" w:hAnsi="Arial" w:cs="Arial"/>
          <w:b/>
          <w:bCs/>
          <w:sz w:val="24"/>
          <w:szCs w:val="24"/>
        </w:rPr>
        <w:t>.</w:t>
      </w:r>
    </w:p>
    <w:p w14:paraId="31BFD309" w14:textId="6E68A985" w:rsidR="0095001A" w:rsidRDefault="0095001A" w:rsidP="0086732C">
      <w:pPr>
        <w:rPr>
          <w:rFonts w:ascii="Arial" w:hAnsi="Arial" w:cs="Arial"/>
        </w:rPr>
      </w:pPr>
      <w:r>
        <w:rPr>
          <w:rFonts w:ascii="Arial" w:hAnsi="Arial" w:cs="Arial"/>
        </w:rPr>
        <w:t>Select a passage of key importance from the novel.</w:t>
      </w:r>
    </w:p>
    <w:p w14:paraId="0D1BFF16" w14:textId="5D6CD38C" w:rsidR="00D171DA" w:rsidRDefault="00D171DA" w:rsidP="0086732C">
      <w:pPr>
        <w:rPr>
          <w:rFonts w:ascii="Arial" w:hAnsi="Arial" w:cs="Arial"/>
        </w:rPr>
      </w:pPr>
      <w:r w:rsidRPr="00D171DA">
        <w:rPr>
          <w:rFonts w:ascii="Arial" w:hAnsi="Arial" w:cs="Arial"/>
        </w:rPr>
        <w:t>Explain where the extract appears in the text and what happens immediately before and after the extract.</w:t>
      </w:r>
    </w:p>
    <w:p w14:paraId="65330CDC" w14:textId="32FC7AF3" w:rsidR="00D171DA" w:rsidRDefault="00D171DA" w:rsidP="0086732C">
      <w:pPr>
        <w:rPr>
          <w:rFonts w:ascii="Arial" w:hAnsi="Arial" w:cs="Arial"/>
        </w:rPr>
      </w:pPr>
      <w:r>
        <w:rPr>
          <w:rFonts w:ascii="Arial" w:hAnsi="Arial" w:cs="Arial"/>
        </w:rPr>
        <w:t>C</w:t>
      </w:r>
      <w:r w:rsidRPr="00D171DA">
        <w:rPr>
          <w:rFonts w:ascii="Arial" w:hAnsi="Arial" w:cs="Arial"/>
        </w:rPr>
        <w:t xml:space="preserve">onsider </w:t>
      </w:r>
      <w:r>
        <w:rPr>
          <w:rFonts w:ascii="Arial" w:hAnsi="Arial" w:cs="Arial"/>
        </w:rPr>
        <w:t xml:space="preserve">the </w:t>
      </w:r>
      <w:r w:rsidRPr="00D171DA">
        <w:rPr>
          <w:rFonts w:ascii="Arial" w:hAnsi="Arial" w:cs="Arial"/>
        </w:rPr>
        <w:t>significant links between the content of the extract and the rest of the text.</w:t>
      </w:r>
    </w:p>
    <w:p w14:paraId="5FBFA4D9" w14:textId="77777777" w:rsidR="00D171DA" w:rsidRDefault="00D171DA" w:rsidP="0086732C">
      <w:pPr>
        <w:rPr>
          <w:rFonts w:ascii="Arial" w:hAnsi="Arial" w:cs="Arial"/>
        </w:rPr>
      </w:pPr>
      <w:r w:rsidRPr="00D171DA">
        <w:rPr>
          <w:rFonts w:ascii="Arial" w:hAnsi="Arial" w:cs="Arial"/>
        </w:rPr>
        <w:t>Provide a brief overview of the content and organisation of the extract.</w:t>
      </w:r>
    </w:p>
    <w:p w14:paraId="424D9233" w14:textId="04A0C100" w:rsidR="001321C5" w:rsidRDefault="00D171DA" w:rsidP="0086732C">
      <w:pPr>
        <w:rPr>
          <w:rFonts w:ascii="Arial" w:hAnsi="Arial" w:cs="Arial"/>
        </w:rPr>
      </w:pPr>
      <w:r w:rsidRPr="00D171DA">
        <w:rPr>
          <w:rFonts w:ascii="Arial" w:hAnsi="Arial" w:cs="Arial"/>
        </w:rPr>
        <w:t>Explore the way the writer uses language to achieve certain effects.</w:t>
      </w:r>
      <w:r w:rsidR="00B67B9D">
        <w:rPr>
          <w:rFonts w:ascii="Arial" w:hAnsi="Arial" w:cs="Arial"/>
        </w:rPr>
        <w:t xml:space="preserve"> </w:t>
      </w:r>
      <w:r>
        <w:rPr>
          <w:rFonts w:ascii="Arial" w:hAnsi="Arial" w:cs="Arial"/>
        </w:rPr>
        <w:t>H</w:t>
      </w:r>
      <w:r w:rsidRPr="00D171DA">
        <w:rPr>
          <w:rFonts w:ascii="Arial" w:hAnsi="Arial" w:cs="Arial"/>
        </w:rPr>
        <w:t>ighlight key words on a copy of the extract and annotat</w:t>
      </w:r>
      <w:r>
        <w:rPr>
          <w:rFonts w:ascii="Arial" w:hAnsi="Arial" w:cs="Arial"/>
        </w:rPr>
        <w:t>e</w:t>
      </w:r>
      <w:r w:rsidRPr="00D171DA">
        <w:rPr>
          <w:rFonts w:ascii="Arial" w:hAnsi="Arial" w:cs="Arial"/>
        </w:rPr>
        <w:t xml:space="preserve"> them, saying what </w:t>
      </w:r>
      <w:r>
        <w:rPr>
          <w:rFonts w:ascii="Arial" w:hAnsi="Arial" w:cs="Arial"/>
        </w:rPr>
        <w:t>you</w:t>
      </w:r>
      <w:r w:rsidRPr="00D171DA">
        <w:rPr>
          <w:rFonts w:ascii="Arial" w:hAnsi="Arial" w:cs="Arial"/>
        </w:rPr>
        <w:t xml:space="preserve"> find striking, vivid, memorable, disturbing, etc.</w:t>
      </w:r>
    </w:p>
    <w:p w14:paraId="6BAEA8A7" w14:textId="3F2CF51B" w:rsidR="00B04BE8" w:rsidRDefault="00B04BE8" w:rsidP="00B04BE8">
      <w:pPr>
        <w:spacing w:before="120" w:after="120"/>
        <w:rPr>
          <w:rFonts w:ascii="Arial" w:hAnsi="Arial" w:cs="Arial"/>
        </w:rPr>
      </w:pPr>
      <w:r w:rsidRPr="000B3D0B">
        <w:rPr>
          <w:rFonts w:ascii="Arial" w:hAnsi="Arial" w:cs="Arial"/>
        </w:rPr>
        <w:t xml:space="preserve">Create </w:t>
      </w:r>
      <w:r w:rsidR="00FF221B" w:rsidRPr="00FF221B">
        <w:rPr>
          <w:rFonts w:ascii="Arial" w:hAnsi="Arial" w:cs="Arial"/>
        </w:rPr>
        <w:t xml:space="preserve">practice questions </w:t>
      </w:r>
      <w:r w:rsidRPr="000B3D0B">
        <w:rPr>
          <w:rFonts w:ascii="Arial" w:hAnsi="Arial" w:cs="Arial"/>
        </w:rPr>
        <w:t xml:space="preserve">around the </w:t>
      </w:r>
      <w:r w:rsidR="00DE794B">
        <w:rPr>
          <w:rFonts w:ascii="Arial" w:hAnsi="Arial" w:cs="Arial"/>
        </w:rPr>
        <w:t>passage</w:t>
      </w:r>
      <w:r w:rsidRPr="000B3D0B">
        <w:rPr>
          <w:rFonts w:ascii="Arial" w:hAnsi="Arial" w:cs="Arial"/>
        </w:rPr>
        <w:t>, for example:</w:t>
      </w:r>
    </w:p>
    <w:p w14:paraId="72B6A3A8" w14:textId="11F206CA" w:rsidR="00DE794B" w:rsidRDefault="00DE794B" w:rsidP="00DE794B">
      <w:pPr>
        <w:pStyle w:val="ListParagraph"/>
        <w:numPr>
          <w:ilvl w:val="0"/>
          <w:numId w:val="40"/>
        </w:numPr>
        <w:spacing w:before="120" w:after="120"/>
        <w:rPr>
          <w:rFonts w:ascii="Arial" w:hAnsi="Arial" w:cs="Arial"/>
        </w:rPr>
      </w:pPr>
      <w:r w:rsidRPr="00DE794B">
        <w:rPr>
          <w:rFonts w:ascii="Arial" w:hAnsi="Arial" w:cs="Arial"/>
        </w:rPr>
        <w:t>How does [author] make this such a memorable</w:t>
      </w:r>
      <w:r w:rsidR="0085759A">
        <w:rPr>
          <w:rFonts w:ascii="Arial" w:hAnsi="Arial" w:cs="Arial"/>
        </w:rPr>
        <w:t xml:space="preserve"> / significant</w:t>
      </w:r>
      <w:r w:rsidRPr="00DE794B">
        <w:rPr>
          <w:rFonts w:ascii="Arial" w:hAnsi="Arial" w:cs="Arial"/>
        </w:rPr>
        <w:t xml:space="preserve"> moment in the story?</w:t>
      </w:r>
    </w:p>
    <w:p w14:paraId="3E1DDBEA" w14:textId="41C0D5BD" w:rsidR="00C46AEB" w:rsidRDefault="00C46AEB" w:rsidP="00DE794B">
      <w:pPr>
        <w:pStyle w:val="ListParagraph"/>
        <w:numPr>
          <w:ilvl w:val="0"/>
          <w:numId w:val="40"/>
        </w:numPr>
        <w:spacing w:before="120" w:after="120"/>
        <w:rPr>
          <w:rFonts w:ascii="Arial" w:hAnsi="Arial" w:cs="Arial"/>
        </w:rPr>
      </w:pPr>
      <w:r>
        <w:rPr>
          <w:rFonts w:ascii="Arial" w:hAnsi="Arial" w:cs="Arial"/>
        </w:rPr>
        <w:t xml:space="preserve">Explore the ways in which [author] </w:t>
      </w:r>
      <w:r w:rsidR="00FF7860">
        <w:rPr>
          <w:rFonts w:ascii="Arial" w:hAnsi="Arial" w:cs="Arial"/>
        </w:rPr>
        <w:t>portrays [character’s] attitude towards [character] at this moment in the novel.</w:t>
      </w:r>
    </w:p>
    <w:p w14:paraId="5CA512A6" w14:textId="34758658" w:rsidR="00D37651" w:rsidRDefault="00D37651" w:rsidP="00DE794B">
      <w:pPr>
        <w:pStyle w:val="ListParagraph"/>
        <w:numPr>
          <w:ilvl w:val="0"/>
          <w:numId w:val="40"/>
        </w:numPr>
        <w:spacing w:before="120" w:after="120"/>
        <w:rPr>
          <w:rFonts w:ascii="Arial" w:hAnsi="Arial" w:cs="Arial"/>
        </w:rPr>
      </w:pPr>
      <w:r>
        <w:rPr>
          <w:rFonts w:ascii="Arial" w:hAnsi="Arial" w:cs="Arial"/>
        </w:rPr>
        <w:t>Explore the ways in which [author] make</w:t>
      </w:r>
      <w:r w:rsidR="00DC65B6">
        <w:rPr>
          <w:rFonts w:ascii="Arial" w:hAnsi="Arial" w:cs="Arial"/>
        </w:rPr>
        <w:t>s</w:t>
      </w:r>
      <w:r>
        <w:rPr>
          <w:rFonts w:ascii="Arial" w:hAnsi="Arial" w:cs="Arial"/>
        </w:rPr>
        <w:t xml:space="preserve"> this moment in the novel so </w:t>
      </w:r>
      <w:r w:rsidR="00DC65B6">
        <w:rPr>
          <w:rFonts w:ascii="Arial" w:hAnsi="Arial" w:cs="Arial"/>
        </w:rPr>
        <w:t>[</w:t>
      </w:r>
      <w:r>
        <w:rPr>
          <w:rFonts w:ascii="Arial" w:hAnsi="Arial" w:cs="Arial"/>
        </w:rPr>
        <w:t xml:space="preserve">moving / exciting / </w:t>
      </w:r>
      <w:r w:rsidR="00DC65B6">
        <w:rPr>
          <w:rFonts w:ascii="Arial" w:hAnsi="Arial" w:cs="Arial"/>
        </w:rPr>
        <w:t>sad, etc].</w:t>
      </w:r>
    </w:p>
    <w:p w14:paraId="6EDD8C41" w14:textId="0A25F6C6" w:rsidR="0086732C" w:rsidRPr="000B3D0B" w:rsidRDefault="0086732C" w:rsidP="0086732C">
      <w:pPr>
        <w:rPr>
          <w:rFonts w:ascii="Arial" w:hAnsi="Arial" w:cs="Arial"/>
        </w:rPr>
      </w:pPr>
      <w:r w:rsidRPr="000B3D0B">
        <w:rPr>
          <w:rFonts w:ascii="Arial" w:hAnsi="Arial" w:cs="Arial"/>
        </w:rPr>
        <w:t>_______________________________________________________________________</w:t>
      </w:r>
      <w:r w:rsidR="00A16DC9">
        <w:rPr>
          <w:rFonts w:ascii="Arial" w:hAnsi="Arial" w:cs="Arial"/>
        </w:rPr>
        <w:t>_</w:t>
      </w:r>
    </w:p>
    <w:p w14:paraId="445A9B17"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62FC9666"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0F22A71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F71D821"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0D7D469A"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A0A48E8"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79BA049"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4860C63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43A21B6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D031BCF"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B4EADAA"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546927F3" w14:textId="77777777" w:rsidR="0086732C" w:rsidRPr="008D0756" w:rsidRDefault="0086732C" w:rsidP="0086732C">
      <w:pPr>
        <w:spacing w:before="120" w:after="120" w:line="360" w:lineRule="auto"/>
        <w:rPr>
          <w:rFonts w:ascii="Arial" w:hAnsi="Arial" w:cs="Arial"/>
        </w:rPr>
      </w:pPr>
      <w:r w:rsidRPr="000B3D0B">
        <w:rPr>
          <w:rFonts w:ascii="Arial" w:hAnsi="Arial" w:cs="Arial"/>
        </w:rPr>
        <w:t>________________________________________________________________________</w:t>
      </w:r>
    </w:p>
    <w:p w14:paraId="612E8345"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C8F14C2" w14:textId="04E65326" w:rsidR="00180D4B" w:rsidRDefault="0086732C" w:rsidP="00180D4B">
      <w:pP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25530D7A" w14:textId="7A10628C" w:rsidR="00180D4B" w:rsidRPr="0054324E" w:rsidRDefault="00180D4B" w:rsidP="000B3D0B">
      <w:pPr>
        <w:spacing w:before="120" w:after="120"/>
        <w:rPr>
          <w:rFonts w:ascii="Arial" w:hAnsi="Arial" w:cs="Arial"/>
          <w:b/>
          <w:bCs/>
          <w:sz w:val="24"/>
          <w:szCs w:val="24"/>
        </w:rPr>
      </w:pPr>
      <w:r w:rsidRPr="0054324E">
        <w:rPr>
          <w:rFonts w:ascii="Arial" w:hAnsi="Arial" w:cs="Arial"/>
          <w:b/>
          <w:bCs/>
          <w:sz w:val="24"/>
          <w:szCs w:val="24"/>
        </w:rPr>
        <w:lastRenderedPageBreak/>
        <w:t xml:space="preserve">Explore the characters </w:t>
      </w:r>
      <w:r w:rsidR="004444BC" w:rsidRPr="0054324E">
        <w:rPr>
          <w:rFonts w:ascii="Arial" w:hAnsi="Arial" w:cs="Arial"/>
          <w:b/>
          <w:bCs/>
          <w:sz w:val="24"/>
          <w:szCs w:val="24"/>
        </w:rPr>
        <w:t xml:space="preserve">in the </w:t>
      </w:r>
      <w:r w:rsidR="00222679">
        <w:rPr>
          <w:rFonts w:ascii="Arial" w:hAnsi="Arial" w:cs="Arial"/>
          <w:b/>
          <w:bCs/>
          <w:sz w:val="24"/>
          <w:szCs w:val="24"/>
        </w:rPr>
        <w:t>novel</w:t>
      </w:r>
    </w:p>
    <w:p w14:paraId="69D1736A" w14:textId="2CA4D02A" w:rsidR="000B3D0B" w:rsidRPr="000B3D0B" w:rsidRDefault="000B3D0B" w:rsidP="000B3D0B">
      <w:pPr>
        <w:spacing w:before="120" w:after="120"/>
        <w:rPr>
          <w:rFonts w:ascii="Arial" w:hAnsi="Arial" w:cs="Arial"/>
        </w:rPr>
      </w:pPr>
      <w:r w:rsidRPr="000B3D0B">
        <w:rPr>
          <w:rFonts w:ascii="Arial" w:hAnsi="Arial" w:cs="Arial"/>
        </w:rPr>
        <w:t xml:space="preserve">Create </w:t>
      </w:r>
      <w:r w:rsidR="00FF221B" w:rsidRPr="00FF221B">
        <w:rPr>
          <w:rFonts w:ascii="Arial" w:hAnsi="Arial" w:cs="Arial"/>
        </w:rPr>
        <w:t xml:space="preserve">practice questions </w:t>
      </w:r>
      <w:r w:rsidRPr="000B3D0B">
        <w:rPr>
          <w:rFonts w:ascii="Arial" w:hAnsi="Arial" w:cs="Arial"/>
        </w:rPr>
        <w:t xml:space="preserve">around the characters of the </w:t>
      </w:r>
      <w:r w:rsidR="00362FC3">
        <w:rPr>
          <w:rFonts w:ascii="Arial" w:hAnsi="Arial" w:cs="Arial"/>
        </w:rPr>
        <w:t>novel</w:t>
      </w:r>
      <w:r w:rsidRPr="000B3D0B">
        <w:rPr>
          <w:rFonts w:ascii="Arial" w:hAnsi="Arial" w:cs="Arial"/>
        </w:rPr>
        <w:t>, for example:</w:t>
      </w:r>
    </w:p>
    <w:p w14:paraId="234595DB" w14:textId="6E51E083" w:rsidR="000B3D0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 xml:space="preserve">Explore </w:t>
      </w:r>
      <w:r w:rsidR="00A45444">
        <w:rPr>
          <w:rFonts w:ascii="Arial" w:hAnsi="Arial" w:cs="Arial"/>
        </w:rPr>
        <w:t xml:space="preserve">the ways in which </w:t>
      </w:r>
      <w:r w:rsidRPr="00D2552B">
        <w:rPr>
          <w:rFonts w:ascii="Arial" w:hAnsi="Arial" w:cs="Arial"/>
        </w:rPr>
        <w:t xml:space="preserve">[author] portrays the </w:t>
      </w:r>
      <w:r w:rsidR="004D766E">
        <w:rPr>
          <w:rFonts w:ascii="Arial" w:hAnsi="Arial" w:cs="Arial"/>
        </w:rPr>
        <w:t xml:space="preserve">differences between </w:t>
      </w:r>
      <w:r w:rsidRPr="00D2552B">
        <w:rPr>
          <w:rFonts w:ascii="Arial" w:hAnsi="Arial" w:cs="Arial"/>
        </w:rPr>
        <w:t>[character] and [character]?</w:t>
      </w:r>
    </w:p>
    <w:p w14:paraId="79BDC93B" w14:textId="29989782" w:rsidR="004D766E" w:rsidRPr="00D2552B" w:rsidRDefault="004D766E" w:rsidP="00D2552B">
      <w:pPr>
        <w:pStyle w:val="ListParagraph"/>
        <w:numPr>
          <w:ilvl w:val="1"/>
          <w:numId w:val="30"/>
        </w:numPr>
        <w:spacing w:before="120" w:after="120"/>
        <w:ind w:left="924" w:hanging="357"/>
        <w:rPr>
          <w:rFonts w:ascii="Arial" w:hAnsi="Arial" w:cs="Arial"/>
        </w:rPr>
      </w:pPr>
      <w:r>
        <w:rPr>
          <w:rFonts w:ascii="Arial" w:hAnsi="Arial" w:cs="Arial"/>
        </w:rPr>
        <w:t xml:space="preserve">Explore the ways in which [author] </w:t>
      </w:r>
      <w:r w:rsidR="00033A92">
        <w:rPr>
          <w:rFonts w:ascii="Arial" w:hAnsi="Arial" w:cs="Arial"/>
        </w:rPr>
        <w:t>strikingly portrays [character’s] relationship with [character].</w:t>
      </w:r>
    </w:p>
    <w:p w14:paraId="3F92BF10" w14:textId="215CF4F0" w:rsidR="000B3D0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How does the writer memorably depict the life of [character]?</w:t>
      </w:r>
    </w:p>
    <w:p w14:paraId="4B57583C" w14:textId="7F58BCC6" w:rsidR="000B3D0B" w:rsidRPr="000B3D0B" w:rsidRDefault="000B3D0B" w:rsidP="000B3D0B">
      <w:pPr>
        <w:spacing w:before="120" w:after="120"/>
        <w:rPr>
          <w:rFonts w:ascii="Arial" w:hAnsi="Arial" w:cs="Arial"/>
        </w:rPr>
      </w:pPr>
      <w:r w:rsidRPr="000B3D0B">
        <w:rPr>
          <w:rFonts w:ascii="Arial" w:hAnsi="Arial" w:cs="Arial"/>
        </w:rPr>
        <w:t xml:space="preserve">Choose </w:t>
      </w:r>
      <w:r w:rsidRPr="000B3D0B">
        <w:rPr>
          <w:rFonts w:ascii="Arial" w:hAnsi="Arial" w:cs="Arial"/>
          <w:b/>
          <w:u w:val="single"/>
        </w:rPr>
        <w:t>one</w:t>
      </w:r>
      <w:r w:rsidRPr="000B3D0B">
        <w:rPr>
          <w:rFonts w:ascii="Arial" w:hAnsi="Arial" w:cs="Arial"/>
        </w:rPr>
        <w:t xml:space="preserve"> of your questions and complete the following activities:</w:t>
      </w:r>
    </w:p>
    <w:p w14:paraId="70E0DBD9" w14:textId="77777777" w:rsidR="000B3D0B" w:rsidRPr="000B3D0B" w:rsidRDefault="000B3D0B" w:rsidP="000B3D0B">
      <w:pPr>
        <w:spacing w:before="120" w:after="120"/>
        <w:rPr>
          <w:rFonts w:ascii="Arial" w:hAnsi="Arial" w:cs="Arial"/>
        </w:rPr>
      </w:pPr>
      <w:r w:rsidRPr="000B3D0B">
        <w:rPr>
          <w:rFonts w:ascii="Arial" w:hAnsi="Arial" w:cs="Arial"/>
        </w:rPr>
        <w:t>Compile a QUOTATION + COMMENT table to record your ideas about specific characters.</w:t>
      </w:r>
    </w:p>
    <w:p w14:paraId="7D5EFCCE" w14:textId="77777777" w:rsidR="000B3D0B" w:rsidRPr="000B3D0B" w:rsidRDefault="000B3D0B" w:rsidP="000B3D0B">
      <w:pPr>
        <w:spacing w:before="120" w:after="120"/>
        <w:rPr>
          <w:rFonts w:ascii="Arial" w:hAnsi="Arial" w:cs="Arial"/>
        </w:rPr>
      </w:pPr>
      <w:r w:rsidRPr="000B3D0B">
        <w:rPr>
          <w:rFonts w:ascii="Arial" w:hAnsi="Arial" w:cs="Arial"/>
        </w:rPr>
        <w:t>Add notes to each quotation about what it reveals about the character and their relevant contexts.</w:t>
      </w:r>
    </w:p>
    <w:p w14:paraId="4015571C" w14:textId="77777777" w:rsidR="000B3D0B" w:rsidRPr="000B3D0B" w:rsidRDefault="000B3D0B" w:rsidP="000B3D0B">
      <w:pPr>
        <w:spacing w:before="120" w:after="120"/>
        <w:rPr>
          <w:rFonts w:ascii="Arial" w:hAnsi="Arial" w:cs="Arial"/>
        </w:rPr>
      </w:pPr>
      <w:r w:rsidRPr="000B3D0B">
        <w:rPr>
          <w:rFonts w:ascii="Arial" w:hAnsi="Arial" w:cs="Arial"/>
        </w:rPr>
        <w:t>Learn some key quotations.</w:t>
      </w:r>
    </w:p>
    <w:p w14:paraId="0DBB92C9" w14:textId="77777777" w:rsidR="000B3D0B" w:rsidRPr="000B3D0B" w:rsidRDefault="000B3D0B" w:rsidP="000B3D0B">
      <w:pPr>
        <w:spacing w:before="120" w:after="120"/>
        <w:rPr>
          <w:rFonts w:ascii="Arial" w:hAnsi="Arial" w:cs="Arial"/>
        </w:rPr>
      </w:pPr>
      <w:r w:rsidRPr="000B3D0B">
        <w:rPr>
          <w:rFonts w:ascii="Arial" w:hAnsi="Arial" w:cs="Arial"/>
        </w:rPr>
        <w:t>Answer the question. Peer-evaluate each other’s answers.</w:t>
      </w:r>
    </w:p>
    <w:p w14:paraId="6FFAD2AD" w14:textId="77777777" w:rsidR="000B3D0B" w:rsidRPr="000B3D0B" w:rsidRDefault="000B3D0B" w:rsidP="000B3D0B">
      <w:pPr>
        <w:spacing w:before="120" w:after="120"/>
        <w:rPr>
          <w:rFonts w:ascii="Arial" w:hAnsi="Arial" w:cs="Arial"/>
        </w:rPr>
      </w:pPr>
      <w:r w:rsidRPr="000B3D0B">
        <w:rPr>
          <w:rFonts w:ascii="Arial" w:hAnsi="Arial" w:cs="Arial"/>
        </w:rPr>
        <w:t>Note examples of:</w:t>
      </w:r>
    </w:p>
    <w:p w14:paraId="047136C1" w14:textId="66E5300F"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064E3FFE" w14:textId="7F215489"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02F99765" w14:textId="73BADE54"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3C319FEF" w14:textId="267D9A76"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sidR="008D0756">
        <w:rPr>
          <w:rFonts w:ascii="Arial" w:hAnsi="Arial" w:cs="Arial"/>
        </w:rPr>
        <w:t>.</w:t>
      </w:r>
    </w:p>
    <w:p w14:paraId="56D16E0A" w14:textId="77777777" w:rsidR="000B3D0B" w:rsidRPr="000B3D0B" w:rsidRDefault="000B3D0B" w:rsidP="000B3D0B">
      <w:pPr>
        <w:spacing w:before="120" w:after="120"/>
        <w:rPr>
          <w:rFonts w:ascii="Arial" w:hAnsi="Arial" w:cs="Arial"/>
        </w:rPr>
      </w:pPr>
      <w:r w:rsidRPr="000B3D0B">
        <w:rPr>
          <w:rFonts w:ascii="Arial" w:hAnsi="Arial" w:cs="Arial"/>
        </w:rPr>
        <w:t>Tick:</w:t>
      </w:r>
    </w:p>
    <w:p w14:paraId="3B775AC9" w14:textId="274E4A15"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6CE2B319" w14:textId="2471C87F"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4FFDBD5E" w14:textId="0711C142"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54569F95" w14:textId="6D78C44C" w:rsidR="000B3D0B" w:rsidRPr="000B3D0B" w:rsidRDefault="000B3D0B" w:rsidP="000B3D0B">
      <w:pPr>
        <w:rPr>
          <w:rFonts w:ascii="Arial" w:hAnsi="Arial" w:cs="Arial"/>
        </w:rPr>
      </w:pPr>
      <w:r w:rsidRPr="000B3D0B">
        <w:rPr>
          <w:rFonts w:ascii="Arial" w:hAnsi="Arial" w:cs="Arial"/>
        </w:rPr>
        <w:t>_______________________________________________________________________</w:t>
      </w:r>
      <w:r w:rsidR="00A16DC9">
        <w:rPr>
          <w:rFonts w:ascii="Arial" w:hAnsi="Arial" w:cs="Arial"/>
        </w:rPr>
        <w:t>_</w:t>
      </w:r>
    </w:p>
    <w:p w14:paraId="1A34E834"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7ABCDAE5"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3A267263"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6FFF08B8"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25FE62FF"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2B2896B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4F29FE2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19074588"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47032A74"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5F8078E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5EAA60A6"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7EDF6F33" w14:textId="014CB68F" w:rsidR="00180D4B" w:rsidRDefault="000B3D0B" w:rsidP="00180D4B">
      <w:pP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7768D76F" w14:textId="5DE42C2F" w:rsidR="008D0756" w:rsidRPr="0054324E" w:rsidRDefault="008D0756" w:rsidP="008D0756">
      <w:pPr>
        <w:rPr>
          <w:rFonts w:ascii="Arial" w:hAnsi="Arial" w:cs="Arial"/>
          <w:sz w:val="24"/>
          <w:szCs w:val="24"/>
        </w:rPr>
      </w:pPr>
      <w:r w:rsidRPr="0054324E">
        <w:rPr>
          <w:rFonts w:ascii="Arial" w:hAnsi="Arial" w:cs="Arial"/>
          <w:b/>
          <w:sz w:val="24"/>
          <w:szCs w:val="24"/>
        </w:rPr>
        <w:lastRenderedPageBreak/>
        <w:t xml:space="preserve">Explore the themes of the </w:t>
      </w:r>
      <w:r w:rsidR="00222679">
        <w:rPr>
          <w:rFonts w:ascii="Arial" w:hAnsi="Arial" w:cs="Arial"/>
          <w:b/>
          <w:sz w:val="24"/>
          <w:szCs w:val="24"/>
        </w:rPr>
        <w:t>novel</w:t>
      </w:r>
    </w:p>
    <w:p w14:paraId="0C1DA45B" w14:textId="699EA4B0" w:rsidR="008D0756" w:rsidRPr="008D0756" w:rsidRDefault="008D0756" w:rsidP="008D0756">
      <w:pPr>
        <w:rPr>
          <w:rFonts w:ascii="Arial" w:hAnsi="Arial" w:cs="Arial"/>
        </w:rPr>
      </w:pPr>
      <w:r w:rsidRPr="008D0756">
        <w:rPr>
          <w:rFonts w:ascii="Arial" w:hAnsi="Arial" w:cs="Arial"/>
        </w:rPr>
        <w:t xml:space="preserve">Create </w:t>
      </w:r>
      <w:r w:rsidR="00FF221B" w:rsidRPr="00FF221B">
        <w:rPr>
          <w:rFonts w:ascii="Arial" w:hAnsi="Arial" w:cs="Arial"/>
        </w:rPr>
        <w:t xml:space="preserve">practice questions </w:t>
      </w:r>
      <w:r w:rsidRPr="008D0756">
        <w:rPr>
          <w:rFonts w:ascii="Arial" w:hAnsi="Arial" w:cs="Arial"/>
        </w:rPr>
        <w:t>around a theme, for example:</w:t>
      </w:r>
    </w:p>
    <w:p w14:paraId="6836E13E" w14:textId="48042A41"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 xml:space="preserve">How does [author] portray [theme] in the </w:t>
      </w:r>
      <w:r w:rsidR="00071EA9">
        <w:rPr>
          <w:rFonts w:ascii="Arial" w:hAnsi="Arial" w:cs="Arial"/>
        </w:rPr>
        <w:t>novel</w:t>
      </w:r>
      <w:r w:rsidRPr="0054324E">
        <w:rPr>
          <w:rFonts w:ascii="Arial" w:hAnsi="Arial" w:cs="Arial"/>
        </w:rPr>
        <w:t>?</w:t>
      </w:r>
    </w:p>
    <w:p w14:paraId="1C6BEB7B" w14:textId="1B8D0826"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 xml:space="preserve">In what ways does [author] convey [theme] in the </w:t>
      </w:r>
      <w:r w:rsidR="00071EA9">
        <w:rPr>
          <w:rFonts w:ascii="Arial" w:hAnsi="Arial" w:cs="Arial"/>
        </w:rPr>
        <w:t>novel</w:t>
      </w:r>
      <w:r w:rsidRPr="0054324E">
        <w:rPr>
          <w:rFonts w:ascii="Arial" w:hAnsi="Arial" w:cs="Arial"/>
        </w:rPr>
        <w:t>?</w:t>
      </w:r>
    </w:p>
    <w:p w14:paraId="73358CFF" w14:textId="25B9AE16"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 xml:space="preserve">How does [author] present his ideas about [theme] in the </w:t>
      </w:r>
      <w:r w:rsidR="00071EA9">
        <w:rPr>
          <w:rFonts w:ascii="Arial" w:hAnsi="Arial" w:cs="Arial"/>
        </w:rPr>
        <w:t>novel</w:t>
      </w:r>
      <w:r w:rsidRPr="0054324E">
        <w:rPr>
          <w:rFonts w:ascii="Arial" w:hAnsi="Arial" w:cs="Arial"/>
        </w:rPr>
        <w:t>?</w:t>
      </w:r>
    </w:p>
    <w:p w14:paraId="053E95CB" w14:textId="27123A45" w:rsidR="008D0756" w:rsidRPr="008D0756" w:rsidRDefault="008D0756" w:rsidP="008D0756">
      <w:pPr>
        <w:rPr>
          <w:rFonts w:ascii="Arial" w:hAnsi="Arial" w:cs="Arial"/>
        </w:rPr>
      </w:pPr>
      <w:r w:rsidRPr="008D0756">
        <w:rPr>
          <w:rFonts w:ascii="Arial" w:hAnsi="Arial" w:cs="Arial"/>
        </w:rPr>
        <w:t xml:space="preserve">Choose </w:t>
      </w:r>
      <w:r w:rsidRPr="008D0756">
        <w:rPr>
          <w:rFonts w:ascii="Arial" w:hAnsi="Arial" w:cs="Arial"/>
          <w:b/>
          <w:u w:val="single"/>
        </w:rPr>
        <w:t>one</w:t>
      </w:r>
      <w:r w:rsidRPr="008D0756">
        <w:rPr>
          <w:rFonts w:ascii="Arial" w:hAnsi="Arial" w:cs="Arial"/>
        </w:rPr>
        <w:t xml:space="preserve"> of your questions and complete the following activities:</w:t>
      </w:r>
    </w:p>
    <w:p w14:paraId="4D054970"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Compile a QUOTATION + COMMENT table to record your ideas about specific characters.</w:t>
      </w:r>
    </w:p>
    <w:p w14:paraId="5EDF2C78"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Add notes to each quotation about what it reveals about the character and their relevant contexts.</w:t>
      </w:r>
    </w:p>
    <w:p w14:paraId="32B9EF2E"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Learn some key quotations.</w:t>
      </w:r>
    </w:p>
    <w:p w14:paraId="22198DA8"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Answer the question. Peer-evaluate each other’s answers.</w:t>
      </w:r>
    </w:p>
    <w:p w14:paraId="13CC6437" w14:textId="77777777" w:rsidR="008D0756" w:rsidRPr="000B3D0B" w:rsidRDefault="008D0756" w:rsidP="008D0756">
      <w:pPr>
        <w:spacing w:before="120" w:after="120"/>
        <w:rPr>
          <w:rFonts w:ascii="Arial" w:hAnsi="Arial" w:cs="Arial"/>
        </w:rPr>
      </w:pPr>
      <w:r w:rsidRPr="000B3D0B">
        <w:rPr>
          <w:rFonts w:ascii="Arial" w:hAnsi="Arial" w:cs="Arial"/>
        </w:rPr>
        <w:t>Note examples of:</w:t>
      </w:r>
    </w:p>
    <w:p w14:paraId="232D4768"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1B1927D1"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2F1937E5"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75822427"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Pr>
          <w:rFonts w:ascii="Arial" w:hAnsi="Arial" w:cs="Arial"/>
        </w:rPr>
        <w:t>.</w:t>
      </w:r>
    </w:p>
    <w:p w14:paraId="1CB1F5D0" w14:textId="77777777" w:rsidR="008D0756" w:rsidRPr="000B3D0B" w:rsidRDefault="008D0756" w:rsidP="008D0756">
      <w:pPr>
        <w:spacing w:before="120" w:after="120"/>
        <w:rPr>
          <w:rFonts w:ascii="Arial" w:hAnsi="Arial" w:cs="Arial"/>
        </w:rPr>
      </w:pPr>
      <w:r w:rsidRPr="000B3D0B">
        <w:rPr>
          <w:rFonts w:ascii="Arial" w:hAnsi="Arial" w:cs="Arial"/>
        </w:rPr>
        <w:t>Tick:</w:t>
      </w:r>
    </w:p>
    <w:p w14:paraId="722FF9F6"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3595448F"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3A73F4E5"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5E92C059"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3EE9FF3B"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4C849120" w14:textId="77777777" w:rsidR="008D0756" w:rsidRDefault="008D0756" w:rsidP="008D0756">
      <w:pPr>
        <w:rPr>
          <w:rFonts w:ascii="Arial" w:hAnsi="Arial" w:cs="Arial"/>
        </w:rPr>
      </w:pPr>
      <w:r w:rsidRPr="008D0756">
        <w:rPr>
          <w:rFonts w:ascii="Arial" w:hAnsi="Arial" w:cs="Arial"/>
        </w:rPr>
        <w:t>________________________________________________________________________</w:t>
      </w:r>
    </w:p>
    <w:p w14:paraId="252C4E19" w14:textId="77777777" w:rsidR="008D0756" w:rsidRDefault="008D0756">
      <w:r>
        <w:rPr>
          <w:rFonts w:ascii="Arial" w:hAnsi="Arial" w:cs="Arial"/>
        </w:rPr>
        <w:t>________________________________________________________________________</w:t>
      </w:r>
    </w:p>
    <w:p w14:paraId="0CBC2FCB" w14:textId="6845D37A"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2A8225EF"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5DF61B96"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458D3A8F"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560C5D75"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336A45B8"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0F01731F"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2B931BB2" w14:textId="6015A990"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27CC86D1" w14:textId="77777777" w:rsidR="00517C0A" w:rsidRDefault="00517C0A" w:rsidP="00990D32">
      <w:pPr>
        <w:pStyle w:val="SectionHead"/>
        <w:rPr>
          <w:b w:val="0"/>
          <w:bCs w:val="0"/>
        </w:rPr>
        <w:sectPr w:rsidR="00517C0A" w:rsidSect="00D357FC">
          <w:pgSz w:w="11906" w:h="16838"/>
          <w:pgMar w:top="1134" w:right="1134" w:bottom="0" w:left="1134" w:header="567" w:footer="567" w:gutter="0"/>
          <w:cols w:space="708"/>
          <w:docGrid w:linePitch="360"/>
        </w:sectPr>
      </w:pPr>
    </w:p>
    <w:p w14:paraId="3514CEDA" w14:textId="5E988099" w:rsidR="00990D32" w:rsidRPr="006E3028" w:rsidRDefault="005D33F9" w:rsidP="00990D32">
      <w:pPr>
        <w:pStyle w:val="SectionHead"/>
        <w:rPr>
          <w:b w:val="0"/>
          <w:bCs w:val="0"/>
          <w:color w:val="D74120"/>
          <w:szCs w:val="36"/>
        </w:rPr>
      </w:pPr>
      <w:bookmarkStart w:id="16" w:name="_Toc223089525"/>
      <w:r>
        <w:rPr>
          <w:b w:val="0"/>
          <w:bCs w:val="0"/>
          <w:color w:val="D74120"/>
        </w:rPr>
        <w:lastRenderedPageBreak/>
        <w:t>5</w:t>
      </w:r>
      <w:r w:rsidR="004869FF" w:rsidRPr="006E3028">
        <w:rPr>
          <w:b w:val="0"/>
          <w:bCs w:val="0"/>
          <w:color w:val="D74120"/>
        </w:rPr>
        <w:t>.</w:t>
      </w:r>
      <w:r w:rsidR="00990D32" w:rsidRPr="006E3028">
        <w:rPr>
          <w:b w:val="0"/>
          <w:bCs w:val="0"/>
          <w:color w:val="D74120"/>
        </w:rPr>
        <w:t xml:space="preserve"> Quiz</w:t>
      </w:r>
      <w:bookmarkEnd w:id="14"/>
      <w:bookmarkEnd w:id="16"/>
    </w:p>
    <w:p w14:paraId="586FD317" w14:textId="77777777" w:rsidR="00032446" w:rsidRPr="00403F0D" w:rsidRDefault="00032446" w:rsidP="00032446">
      <w:pPr>
        <w:spacing w:before="120" w:after="120"/>
        <w:rPr>
          <w:rFonts w:ascii="Arial" w:hAnsi="Arial" w:cs="Arial"/>
          <w:b/>
        </w:rPr>
      </w:pPr>
      <w:r w:rsidRPr="00403F0D">
        <w:rPr>
          <w:rFonts w:ascii="Arial" w:hAnsi="Arial" w:cs="Arial"/>
          <w:b/>
        </w:rPr>
        <w:t xml:space="preserve">1. </w:t>
      </w:r>
      <w:r>
        <w:rPr>
          <w:rFonts w:ascii="Arial" w:hAnsi="Arial" w:cs="Arial"/>
          <w:b/>
        </w:rPr>
        <w:t>Which of these characters works at the Post Office with Sampath?</w:t>
      </w:r>
    </w:p>
    <w:p w14:paraId="55020B05" w14:textId="77777777" w:rsidR="00032446" w:rsidRPr="00403F0D" w:rsidRDefault="00032446" w:rsidP="00032446">
      <w:pPr>
        <w:spacing w:before="120" w:after="120"/>
        <w:rPr>
          <w:rFonts w:ascii="Arial" w:hAnsi="Arial" w:cs="Arial"/>
        </w:rPr>
      </w:pPr>
      <w:r w:rsidRPr="00403F0D">
        <w:rPr>
          <w:rFonts w:ascii="Arial" w:hAnsi="Arial" w:cs="Arial"/>
        </w:rPr>
        <w:t xml:space="preserve">A) </w:t>
      </w:r>
      <w:proofErr w:type="spellStart"/>
      <w:r>
        <w:rPr>
          <w:rFonts w:ascii="Arial" w:hAnsi="Arial" w:cs="Arial"/>
        </w:rPr>
        <w:t>Ammaji</w:t>
      </w:r>
      <w:proofErr w:type="spellEnd"/>
    </w:p>
    <w:p w14:paraId="4A6DADB6" w14:textId="77777777" w:rsidR="00032446" w:rsidRPr="00403F0D" w:rsidRDefault="00032446" w:rsidP="00032446">
      <w:pPr>
        <w:spacing w:before="120" w:after="120"/>
        <w:rPr>
          <w:rFonts w:ascii="Arial" w:hAnsi="Arial" w:cs="Arial"/>
        </w:rPr>
      </w:pPr>
      <w:r w:rsidRPr="00403F0D">
        <w:rPr>
          <w:rFonts w:ascii="Arial" w:hAnsi="Arial" w:cs="Arial"/>
        </w:rPr>
        <w:t xml:space="preserve">B) </w:t>
      </w:r>
      <w:r>
        <w:rPr>
          <w:rFonts w:ascii="Arial" w:hAnsi="Arial" w:cs="Arial"/>
        </w:rPr>
        <w:t>Pinky</w:t>
      </w:r>
    </w:p>
    <w:p w14:paraId="6CADF25C" w14:textId="77777777" w:rsidR="00032446" w:rsidRPr="00403F0D" w:rsidRDefault="00032446" w:rsidP="00032446">
      <w:pPr>
        <w:spacing w:before="120" w:after="120"/>
        <w:rPr>
          <w:rFonts w:ascii="Arial" w:hAnsi="Arial" w:cs="Arial"/>
        </w:rPr>
      </w:pPr>
      <w:r w:rsidRPr="00403F0D">
        <w:rPr>
          <w:rFonts w:ascii="Arial" w:hAnsi="Arial" w:cs="Arial"/>
        </w:rPr>
        <w:t xml:space="preserve">C) </w:t>
      </w:r>
      <w:r>
        <w:rPr>
          <w:rFonts w:ascii="Arial" w:hAnsi="Arial" w:cs="Arial"/>
        </w:rPr>
        <w:t>Miss Jyotsna</w:t>
      </w:r>
    </w:p>
    <w:p w14:paraId="6837AC0E" w14:textId="77777777" w:rsidR="00032446" w:rsidRPr="00403F0D" w:rsidRDefault="00032446" w:rsidP="00032446">
      <w:pPr>
        <w:spacing w:before="120" w:after="120"/>
        <w:rPr>
          <w:rFonts w:ascii="Arial" w:hAnsi="Arial" w:cs="Arial"/>
        </w:rPr>
      </w:pPr>
      <w:r w:rsidRPr="00403F0D">
        <w:rPr>
          <w:rFonts w:ascii="Arial" w:hAnsi="Arial" w:cs="Arial"/>
        </w:rPr>
        <w:t xml:space="preserve">D) </w:t>
      </w:r>
      <w:r>
        <w:rPr>
          <w:rFonts w:ascii="Arial" w:hAnsi="Arial" w:cs="Arial"/>
        </w:rPr>
        <w:t>Kulfi Chawla</w:t>
      </w:r>
    </w:p>
    <w:p w14:paraId="3AD08002" w14:textId="77777777" w:rsidR="00032446" w:rsidRDefault="00032446" w:rsidP="00032446">
      <w:pPr>
        <w:spacing w:before="120" w:after="120"/>
        <w:rPr>
          <w:rFonts w:ascii="Arial" w:hAnsi="Arial" w:cs="Arial"/>
        </w:rPr>
      </w:pPr>
    </w:p>
    <w:p w14:paraId="6BCBAE48" w14:textId="77777777" w:rsidR="00032446" w:rsidRPr="00905628" w:rsidRDefault="00032446" w:rsidP="00032446">
      <w:pPr>
        <w:spacing w:before="120" w:after="120"/>
        <w:rPr>
          <w:rFonts w:ascii="Arial" w:hAnsi="Arial" w:cs="Arial"/>
          <w:b/>
        </w:rPr>
      </w:pPr>
      <w:r>
        <w:rPr>
          <w:rFonts w:ascii="Arial" w:hAnsi="Arial" w:cs="Arial"/>
          <w:b/>
        </w:rPr>
        <w:t>2</w:t>
      </w:r>
      <w:r w:rsidRPr="00403F0D">
        <w:rPr>
          <w:rFonts w:ascii="Arial" w:hAnsi="Arial" w:cs="Arial"/>
          <w:b/>
        </w:rPr>
        <w:t xml:space="preserve">. </w:t>
      </w:r>
      <w:r>
        <w:rPr>
          <w:rFonts w:ascii="Arial" w:hAnsi="Arial" w:cs="Arial"/>
          <w:b/>
        </w:rPr>
        <w:t xml:space="preserve">Which of these statements about the Cinema Monkey is </w:t>
      </w:r>
      <w:r>
        <w:rPr>
          <w:rFonts w:ascii="Arial" w:hAnsi="Arial" w:cs="Arial"/>
          <w:b/>
          <w:u w:val="single"/>
        </w:rPr>
        <w:t>false</w:t>
      </w:r>
      <w:r>
        <w:rPr>
          <w:rFonts w:ascii="Arial" w:hAnsi="Arial" w:cs="Arial"/>
          <w:b/>
        </w:rPr>
        <w:t>?</w:t>
      </w:r>
    </w:p>
    <w:p w14:paraId="7FE9ED06" w14:textId="77777777" w:rsidR="00032446" w:rsidRPr="00403F0D" w:rsidRDefault="00032446" w:rsidP="00032446">
      <w:pPr>
        <w:spacing w:before="120" w:after="120"/>
        <w:rPr>
          <w:rFonts w:ascii="Arial" w:hAnsi="Arial" w:cs="Arial"/>
        </w:rPr>
      </w:pPr>
      <w:r w:rsidRPr="00403F0D">
        <w:rPr>
          <w:rFonts w:ascii="Arial" w:hAnsi="Arial" w:cs="Arial"/>
        </w:rPr>
        <w:t xml:space="preserve">A) </w:t>
      </w:r>
      <w:r>
        <w:rPr>
          <w:rFonts w:ascii="Arial" w:hAnsi="Arial" w:cs="Arial"/>
        </w:rPr>
        <w:t>He likes to sit in the cinema seats.</w:t>
      </w:r>
    </w:p>
    <w:p w14:paraId="4C36FC89" w14:textId="77777777" w:rsidR="00032446" w:rsidRPr="00403F0D" w:rsidRDefault="00032446" w:rsidP="00032446">
      <w:pPr>
        <w:spacing w:before="120" w:after="120"/>
        <w:rPr>
          <w:rFonts w:ascii="Arial" w:hAnsi="Arial" w:cs="Arial"/>
        </w:rPr>
      </w:pPr>
      <w:r w:rsidRPr="00403F0D">
        <w:rPr>
          <w:rFonts w:ascii="Arial" w:hAnsi="Arial" w:cs="Arial"/>
        </w:rPr>
        <w:t xml:space="preserve">B) </w:t>
      </w:r>
      <w:r>
        <w:rPr>
          <w:rFonts w:ascii="Arial" w:hAnsi="Arial" w:cs="Arial"/>
        </w:rPr>
        <w:t>He attacks women outside the cinema.</w:t>
      </w:r>
    </w:p>
    <w:p w14:paraId="7482E943" w14:textId="77777777" w:rsidR="00032446" w:rsidRPr="00403F0D" w:rsidRDefault="00032446" w:rsidP="00032446">
      <w:pPr>
        <w:spacing w:before="120" w:after="120"/>
        <w:rPr>
          <w:rFonts w:ascii="Arial" w:hAnsi="Arial" w:cs="Arial"/>
        </w:rPr>
      </w:pPr>
      <w:r w:rsidRPr="00403F0D">
        <w:rPr>
          <w:rFonts w:ascii="Arial" w:hAnsi="Arial" w:cs="Arial"/>
        </w:rPr>
        <w:t xml:space="preserve">C) </w:t>
      </w:r>
      <w:r>
        <w:rPr>
          <w:rFonts w:ascii="Arial" w:hAnsi="Arial" w:cs="Arial"/>
        </w:rPr>
        <w:t xml:space="preserve">He steals </w:t>
      </w:r>
      <w:proofErr w:type="spellStart"/>
      <w:r>
        <w:rPr>
          <w:rFonts w:ascii="Arial" w:hAnsi="Arial" w:cs="Arial"/>
        </w:rPr>
        <w:t>Ammaji’s</w:t>
      </w:r>
      <w:proofErr w:type="spellEnd"/>
      <w:r>
        <w:rPr>
          <w:rFonts w:ascii="Arial" w:hAnsi="Arial" w:cs="Arial"/>
        </w:rPr>
        <w:t xml:space="preserve"> dentures.</w:t>
      </w:r>
    </w:p>
    <w:p w14:paraId="5D3B92D8" w14:textId="77777777" w:rsidR="00032446" w:rsidRPr="00403F0D" w:rsidRDefault="00032446" w:rsidP="00032446">
      <w:pPr>
        <w:spacing w:before="120" w:after="120"/>
        <w:rPr>
          <w:rFonts w:ascii="Arial" w:hAnsi="Arial" w:cs="Arial"/>
        </w:rPr>
      </w:pPr>
      <w:r w:rsidRPr="00403F0D">
        <w:rPr>
          <w:rFonts w:ascii="Arial" w:hAnsi="Arial" w:cs="Arial"/>
        </w:rPr>
        <w:t xml:space="preserve">D) </w:t>
      </w:r>
      <w:r>
        <w:rPr>
          <w:rFonts w:ascii="Arial" w:hAnsi="Arial" w:cs="Arial"/>
        </w:rPr>
        <w:t>He is the leader of the band of monkeys.</w:t>
      </w:r>
    </w:p>
    <w:p w14:paraId="517D4AB3" w14:textId="77777777" w:rsidR="00032446" w:rsidRDefault="00032446" w:rsidP="00032446">
      <w:pPr>
        <w:spacing w:before="120" w:after="120"/>
        <w:rPr>
          <w:rFonts w:ascii="Arial" w:hAnsi="Arial" w:cs="Arial"/>
          <w:b/>
        </w:rPr>
      </w:pPr>
    </w:p>
    <w:p w14:paraId="4EA793E3" w14:textId="77777777" w:rsidR="00032446" w:rsidRPr="00403F0D" w:rsidRDefault="00032446" w:rsidP="00032446">
      <w:pPr>
        <w:spacing w:before="120" w:after="120"/>
        <w:rPr>
          <w:rFonts w:ascii="Arial" w:hAnsi="Arial" w:cs="Arial"/>
          <w:b/>
        </w:rPr>
      </w:pPr>
      <w:r>
        <w:rPr>
          <w:rFonts w:ascii="Arial" w:hAnsi="Arial" w:cs="Arial"/>
          <w:b/>
        </w:rPr>
        <w:t>3</w:t>
      </w:r>
      <w:r w:rsidRPr="00403F0D">
        <w:rPr>
          <w:rFonts w:ascii="Arial" w:hAnsi="Arial" w:cs="Arial"/>
          <w:b/>
        </w:rPr>
        <w:t xml:space="preserve">. </w:t>
      </w:r>
      <w:r>
        <w:rPr>
          <w:rFonts w:ascii="Arial" w:hAnsi="Arial" w:cs="Arial"/>
          <w:b/>
        </w:rPr>
        <w:t>The plan to capture the monkeys in nets does not work because:</w:t>
      </w:r>
    </w:p>
    <w:p w14:paraId="0DE143A9" w14:textId="77777777" w:rsidR="00032446" w:rsidRPr="00403F0D" w:rsidRDefault="00032446" w:rsidP="00032446">
      <w:pPr>
        <w:spacing w:before="120" w:after="120"/>
        <w:rPr>
          <w:rFonts w:ascii="Arial" w:hAnsi="Arial" w:cs="Arial"/>
        </w:rPr>
      </w:pPr>
      <w:r w:rsidRPr="00403F0D">
        <w:rPr>
          <w:rFonts w:ascii="Arial" w:hAnsi="Arial" w:cs="Arial"/>
        </w:rPr>
        <w:t xml:space="preserve">A) </w:t>
      </w:r>
      <w:r>
        <w:rPr>
          <w:rFonts w:ascii="Arial" w:hAnsi="Arial" w:cs="Arial"/>
        </w:rPr>
        <w:t>… the army and police do not know how to use them.</w:t>
      </w:r>
    </w:p>
    <w:p w14:paraId="15ED55DB" w14:textId="77777777" w:rsidR="00032446" w:rsidRPr="00403F0D" w:rsidRDefault="00032446" w:rsidP="00032446">
      <w:pPr>
        <w:spacing w:before="120" w:after="120"/>
        <w:rPr>
          <w:rFonts w:ascii="Arial" w:hAnsi="Arial" w:cs="Arial"/>
        </w:rPr>
      </w:pPr>
      <w:r w:rsidRPr="00403F0D">
        <w:rPr>
          <w:rFonts w:ascii="Arial" w:hAnsi="Arial" w:cs="Arial"/>
        </w:rPr>
        <w:t xml:space="preserve">B) </w:t>
      </w:r>
      <w:r>
        <w:rPr>
          <w:rFonts w:ascii="Arial" w:hAnsi="Arial" w:cs="Arial"/>
        </w:rPr>
        <w:t>… Kulfi warns Sampath about the plan.</w:t>
      </w:r>
    </w:p>
    <w:p w14:paraId="4D037385" w14:textId="77777777" w:rsidR="00032446" w:rsidRPr="00403F0D" w:rsidRDefault="00032446" w:rsidP="00032446">
      <w:pPr>
        <w:spacing w:before="120" w:after="120"/>
        <w:rPr>
          <w:rFonts w:ascii="Arial" w:hAnsi="Arial" w:cs="Arial"/>
        </w:rPr>
      </w:pPr>
      <w:r w:rsidRPr="00403F0D">
        <w:rPr>
          <w:rFonts w:ascii="Arial" w:hAnsi="Arial" w:cs="Arial"/>
        </w:rPr>
        <w:t xml:space="preserve">C) </w:t>
      </w:r>
      <w:r>
        <w:rPr>
          <w:rFonts w:ascii="Arial" w:hAnsi="Arial" w:cs="Arial"/>
        </w:rPr>
        <w:t>… the nets are too small for the monkeys.</w:t>
      </w:r>
    </w:p>
    <w:p w14:paraId="1873A1AA" w14:textId="77777777" w:rsidR="00032446" w:rsidRPr="00403F0D" w:rsidRDefault="00032446" w:rsidP="00032446">
      <w:pPr>
        <w:spacing w:before="120" w:after="120"/>
        <w:rPr>
          <w:rFonts w:ascii="Arial" w:hAnsi="Arial" w:cs="Arial"/>
        </w:rPr>
      </w:pPr>
      <w:r w:rsidRPr="00403F0D">
        <w:rPr>
          <w:rFonts w:ascii="Arial" w:hAnsi="Arial" w:cs="Arial"/>
        </w:rPr>
        <w:t xml:space="preserve">D) </w:t>
      </w:r>
      <w:r>
        <w:rPr>
          <w:rFonts w:ascii="Arial" w:hAnsi="Arial" w:cs="Arial"/>
        </w:rPr>
        <w:t>… the Hungry Hop boy is tied up in them.</w:t>
      </w:r>
    </w:p>
    <w:p w14:paraId="270DC343" w14:textId="77777777" w:rsidR="00032446" w:rsidRDefault="00032446" w:rsidP="00032446">
      <w:pPr>
        <w:spacing w:before="120" w:after="120"/>
        <w:rPr>
          <w:rFonts w:ascii="Arial" w:hAnsi="Arial" w:cs="Arial"/>
          <w:b/>
          <w:bCs/>
        </w:rPr>
      </w:pPr>
    </w:p>
    <w:p w14:paraId="5608A646" w14:textId="77777777" w:rsidR="00032446" w:rsidRPr="00403F0D" w:rsidRDefault="00032446" w:rsidP="00032446">
      <w:pPr>
        <w:spacing w:before="120" w:after="120"/>
        <w:rPr>
          <w:rFonts w:ascii="Arial" w:hAnsi="Arial" w:cs="Arial"/>
          <w:b/>
        </w:rPr>
      </w:pPr>
      <w:r>
        <w:rPr>
          <w:rFonts w:ascii="Arial" w:hAnsi="Arial" w:cs="Arial"/>
          <w:b/>
        </w:rPr>
        <w:t>4</w:t>
      </w:r>
      <w:r w:rsidRPr="00403F0D">
        <w:rPr>
          <w:rFonts w:ascii="Arial" w:hAnsi="Arial" w:cs="Arial"/>
          <w:b/>
        </w:rPr>
        <w:t xml:space="preserve">. </w:t>
      </w:r>
      <w:r>
        <w:rPr>
          <w:rFonts w:ascii="Arial" w:hAnsi="Arial" w:cs="Arial"/>
          <w:b/>
        </w:rPr>
        <w:t>Mr Chawla wants Sampath to stay in his tree in the orchard because:</w:t>
      </w:r>
    </w:p>
    <w:p w14:paraId="24DFA977" w14:textId="77777777" w:rsidR="00032446" w:rsidRPr="00403F0D" w:rsidRDefault="00032446" w:rsidP="00032446">
      <w:pPr>
        <w:spacing w:before="120" w:after="120"/>
        <w:rPr>
          <w:rFonts w:ascii="Arial" w:hAnsi="Arial" w:cs="Arial"/>
        </w:rPr>
      </w:pPr>
      <w:r w:rsidRPr="00403F0D">
        <w:rPr>
          <w:rFonts w:ascii="Arial" w:hAnsi="Arial" w:cs="Arial"/>
        </w:rPr>
        <w:t xml:space="preserve">A) </w:t>
      </w:r>
      <w:r>
        <w:rPr>
          <w:rFonts w:ascii="Arial" w:hAnsi="Arial" w:cs="Arial"/>
        </w:rPr>
        <w:t>… he wants Sampath to be happy.</w:t>
      </w:r>
    </w:p>
    <w:p w14:paraId="3375127F" w14:textId="77777777" w:rsidR="00032446" w:rsidRPr="00403F0D" w:rsidRDefault="00032446" w:rsidP="00032446">
      <w:pPr>
        <w:spacing w:before="120" w:after="120"/>
        <w:rPr>
          <w:rFonts w:ascii="Arial" w:hAnsi="Arial" w:cs="Arial"/>
        </w:rPr>
      </w:pPr>
      <w:r w:rsidRPr="00403F0D">
        <w:rPr>
          <w:rFonts w:ascii="Arial" w:hAnsi="Arial" w:cs="Arial"/>
        </w:rPr>
        <w:t xml:space="preserve">B) </w:t>
      </w:r>
      <w:r>
        <w:rPr>
          <w:rFonts w:ascii="Arial" w:hAnsi="Arial" w:cs="Arial"/>
        </w:rPr>
        <w:t>… he is irritated by his moods when he is at home.</w:t>
      </w:r>
    </w:p>
    <w:p w14:paraId="2D536AEE" w14:textId="77777777" w:rsidR="00032446" w:rsidRPr="00403F0D" w:rsidRDefault="00032446" w:rsidP="00032446">
      <w:pPr>
        <w:spacing w:before="120" w:after="120"/>
        <w:rPr>
          <w:rFonts w:ascii="Arial" w:hAnsi="Arial" w:cs="Arial"/>
        </w:rPr>
      </w:pPr>
      <w:r w:rsidRPr="00403F0D">
        <w:rPr>
          <w:rFonts w:ascii="Arial" w:hAnsi="Arial" w:cs="Arial"/>
        </w:rPr>
        <w:t xml:space="preserve">C) </w:t>
      </w:r>
      <w:r>
        <w:rPr>
          <w:rFonts w:ascii="Arial" w:hAnsi="Arial" w:cs="Arial"/>
        </w:rPr>
        <w:t>… he wants to make money from him.</w:t>
      </w:r>
    </w:p>
    <w:p w14:paraId="7439E94D" w14:textId="390B75D7" w:rsidR="00032446" w:rsidRPr="00403F0D" w:rsidRDefault="00032446" w:rsidP="00032446">
      <w:pPr>
        <w:spacing w:before="120" w:after="120"/>
        <w:rPr>
          <w:rFonts w:ascii="Arial" w:hAnsi="Arial" w:cs="Arial"/>
        </w:rPr>
      </w:pPr>
      <w:r w:rsidRPr="00403F0D">
        <w:rPr>
          <w:rFonts w:ascii="Arial" w:hAnsi="Arial" w:cs="Arial"/>
        </w:rPr>
        <w:t xml:space="preserve">D) </w:t>
      </w:r>
      <w:r>
        <w:rPr>
          <w:rFonts w:ascii="Arial" w:hAnsi="Arial" w:cs="Arial"/>
        </w:rPr>
        <w:t>… he wants to please Kulfi, his wife</w:t>
      </w:r>
      <w:r w:rsidR="00EA3687">
        <w:rPr>
          <w:rFonts w:ascii="Arial" w:hAnsi="Arial" w:cs="Arial"/>
        </w:rPr>
        <w:t>.</w:t>
      </w:r>
    </w:p>
    <w:p w14:paraId="6CB81BB1" w14:textId="77777777" w:rsidR="00032446" w:rsidRDefault="00032446" w:rsidP="00032446">
      <w:pPr>
        <w:spacing w:before="120" w:after="120"/>
        <w:rPr>
          <w:rFonts w:ascii="Arial" w:hAnsi="Arial" w:cs="Arial"/>
          <w:b/>
          <w:bCs/>
        </w:rPr>
      </w:pPr>
    </w:p>
    <w:p w14:paraId="6E0B44B7" w14:textId="77777777" w:rsidR="00032446" w:rsidRPr="00403F0D" w:rsidRDefault="00032446" w:rsidP="00032446">
      <w:pPr>
        <w:spacing w:before="120" w:after="120"/>
        <w:rPr>
          <w:rFonts w:ascii="Arial" w:hAnsi="Arial" w:cs="Arial"/>
          <w:b/>
        </w:rPr>
      </w:pPr>
      <w:r>
        <w:rPr>
          <w:rFonts w:ascii="Arial" w:hAnsi="Arial" w:cs="Arial"/>
          <w:b/>
        </w:rPr>
        <w:t>5</w:t>
      </w:r>
      <w:r w:rsidRPr="00403F0D">
        <w:rPr>
          <w:rFonts w:ascii="Arial" w:hAnsi="Arial" w:cs="Arial"/>
          <w:b/>
        </w:rPr>
        <w:t xml:space="preserve">. </w:t>
      </w:r>
      <w:r>
        <w:rPr>
          <w:rFonts w:ascii="Arial" w:hAnsi="Arial" w:cs="Arial"/>
          <w:b/>
        </w:rPr>
        <w:t>Sampath loses his job because:</w:t>
      </w:r>
    </w:p>
    <w:p w14:paraId="41582494" w14:textId="77777777" w:rsidR="00032446" w:rsidRPr="00403F0D" w:rsidRDefault="00032446" w:rsidP="00032446">
      <w:pPr>
        <w:spacing w:before="120" w:after="120"/>
        <w:rPr>
          <w:rFonts w:ascii="Arial" w:hAnsi="Arial" w:cs="Arial"/>
        </w:rPr>
      </w:pPr>
      <w:r w:rsidRPr="00403F0D">
        <w:rPr>
          <w:rFonts w:ascii="Arial" w:hAnsi="Arial" w:cs="Arial"/>
        </w:rPr>
        <w:t xml:space="preserve">A) </w:t>
      </w:r>
      <w:r>
        <w:rPr>
          <w:rFonts w:ascii="Arial" w:hAnsi="Arial" w:cs="Arial"/>
        </w:rPr>
        <w:t>… he upsets the other workers at the Post Office.</w:t>
      </w:r>
    </w:p>
    <w:p w14:paraId="6D802498" w14:textId="77777777" w:rsidR="00032446" w:rsidRPr="00403F0D" w:rsidRDefault="00032446" w:rsidP="00032446">
      <w:pPr>
        <w:spacing w:before="120" w:after="120"/>
        <w:rPr>
          <w:rFonts w:ascii="Arial" w:hAnsi="Arial" w:cs="Arial"/>
        </w:rPr>
      </w:pPr>
      <w:r w:rsidRPr="00403F0D">
        <w:rPr>
          <w:rFonts w:ascii="Arial" w:hAnsi="Arial" w:cs="Arial"/>
        </w:rPr>
        <w:t xml:space="preserve">B) </w:t>
      </w:r>
      <w:r>
        <w:rPr>
          <w:rFonts w:ascii="Arial" w:hAnsi="Arial" w:cs="Arial"/>
        </w:rPr>
        <w:t>… he misbehaves at the wedding of his boss’s daughter.</w:t>
      </w:r>
    </w:p>
    <w:p w14:paraId="6808CB76" w14:textId="77777777" w:rsidR="00032446" w:rsidRPr="00403F0D" w:rsidRDefault="00032446" w:rsidP="00032446">
      <w:pPr>
        <w:spacing w:before="120" w:after="120"/>
        <w:rPr>
          <w:rFonts w:ascii="Arial" w:hAnsi="Arial" w:cs="Arial"/>
        </w:rPr>
      </w:pPr>
      <w:r w:rsidRPr="00403F0D">
        <w:rPr>
          <w:rFonts w:ascii="Arial" w:hAnsi="Arial" w:cs="Arial"/>
        </w:rPr>
        <w:t xml:space="preserve">C) </w:t>
      </w:r>
      <w:r>
        <w:rPr>
          <w:rFonts w:ascii="Arial" w:hAnsi="Arial" w:cs="Arial"/>
        </w:rPr>
        <w:t>… he opens letters sent to other people.</w:t>
      </w:r>
    </w:p>
    <w:p w14:paraId="34724B9A" w14:textId="77777777" w:rsidR="00032446" w:rsidRPr="00403F0D" w:rsidRDefault="00032446" w:rsidP="00032446">
      <w:pPr>
        <w:spacing w:before="120" w:after="120"/>
        <w:rPr>
          <w:rFonts w:ascii="Arial" w:hAnsi="Arial" w:cs="Arial"/>
        </w:rPr>
      </w:pPr>
      <w:r w:rsidRPr="00403F0D">
        <w:rPr>
          <w:rFonts w:ascii="Arial" w:hAnsi="Arial" w:cs="Arial"/>
        </w:rPr>
        <w:t xml:space="preserve">D) </w:t>
      </w:r>
      <w:r>
        <w:rPr>
          <w:rFonts w:ascii="Arial" w:hAnsi="Arial" w:cs="Arial"/>
        </w:rPr>
        <w:t>… he is lazy and doesn’t do his work.</w:t>
      </w:r>
    </w:p>
    <w:p w14:paraId="1FCB35B4" w14:textId="77777777" w:rsidR="00032446" w:rsidRDefault="00032446" w:rsidP="00032446">
      <w:pPr>
        <w:spacing w:before="120" w:after="120"/>
        <w:rPr>
          <w:rFonts w:ascii="Arial" w:hAnsi="Arial" w:cs="Arial"/>
          <w:b/>
          <w:bCs/>
        </w:rPr>
      </w:pPr>
    </w:p>
    <w:p w14:paraId="51D7FD4D" w14:textId="77777777" w:rsidR="00032446" w:rsidRDefault="00032446" w:rsidP="00032446">
      <w:pPr>
        <w:rPr>
          <w:rFonts w:ascii="Arial" w:hAnsi="Arial" w:cs="Arial"/>
          <w:b/>
        </w:rPr>
      </w:pPr>
      <w:r>
        <w:rPr>
          <w:rFonts w:ascii="Arial" w:hAnsi="Arial" w:cs="Arial"/>
          <w:b/>
        </w:rPr>
        <w:br w:type="page"/>
      </w:r>
    </w:p>
    <w:p w14:paraId="661D54AD" w14:textId="77777777" w:rsidR="00032446" w:rsidRPr="00403F0D" w:rsidRDefault="00032446" w:rsidP="00032446">
      <w:pPr>
        <w:spacing w:before="120" w:after="120"/>
        <w:rPr>
          <w:rFonts w:ascii="Arial" w:hAnsi="Arial" w:cs="Arial"/>
          <w:b/>
        </w:rPr>
      </w:pPr>
      <w:r>
        <w:rPr>
          <w:rFonts w:ascii="Arial" w:hAnsi="Arial" w:cs="Arial"/>
          <w:b/>
        </w:rPr>
        <w:lastRenderedPageBreak/>
        <w:t>6</w:t>
      </w:r>
      <w:r w:rsidRPr="00403F0D">
        <w:rPr>
          <w:rFonts w:ascii="Arial" w:hAnsi="Arial" w:cs="Arial"/>
          <w:b/>
        </w:rPr>
        <w:t xml:space="preserve">. </w:t>
      </w:r>
      <w:r>
        <w:rPr>
          <w:rFonts w:ascii="Arial" w:hAnsi="Arial" w:cs="Arial"/>
          <w:b/>
        </w:rPr>
        <w:t>What does Kulfi do when she is pregnant with Sampath?</w:t>
      </w:r>
    </w:p>
    <w:p w14:paraId="0E466BA9" w14:textId="77777777" w:rsidR="00032446" w:rsidRPr="00403F0D" w:rsidRDefault="00032446" w:rsidP="00032446">
      <w:pPr>
        <w:spacing w:before="120" w:after="120"/>
        <w:rPr>
          <w:rFonts w:ascii="Arial" w:hAnsi="Arial" w:cs="Arial"/>
        </w:rPr>
      </w:pPr>
      <w:r w:rsidRPr="00403F0D">
        <w:rPr>
          <w:rFonts w:ascii="Arial" w:hAnsi="Arial" w:cs="Arial"/>
        </w:rPr>
        <w:t xml:space="preserve">A) </w:t>
      </w:r>
      <w:r>
        <w:rPr>
          <w:rFonts w:ascii="Arial" w:hAnsi="Arial" w:cs="Arial"/>
        </w:rPr>
        <w:t>She eats ice-cream from the Hungry Hop boy.</w:t>
      </w:r>
    </w:p>
    <w:p w14:paraId="3E9CDAB5" w14:textId="77777777" w:rsidR="00032446" w:rsidRPr="00403F0D" w:rsidRDefault="00032446" w:rsidP="00032446">
      <w:pPr>
        <w:spacing w:before="120" w:after="120"/>
        <w:rPr>
          <w:rFonts w:ascii="Arial" w:hAnsi="Arial" w:cs="Arial"/>
        </w:rPr>
      </w:pPr>
      <w:r w:rsidRPr="00403F0D">
        <w:rPr>
          <w:rFonts w:ascii="Arial" w:hAnsi="Arial" w:cs="Arial"/>
        </w:rPr>
        <w:t xml:space="preserve">B) </w:t>
      </w:r>
      <w:r>
        <w:rPr>
          <w:rFonts w:ascii="Arial" w:hAnsi="Arial" w:cs="Arial"/>
        </w:rPr>
        <w:t>She lies down and rests all the time because it is so hot.</w:t>
      </w:r>
    </w:p>
    <w:p w14:paraId="227F20F5" w14:textId="77777777" w:rsidR="00032446" w:rsidRPr="00403F0D" w:rsidRDefault="00032446" w:rsidP="00032446">
      <w:pPr>
        <w:spacing w:before="120" w:after="120"/>
        <w:rPr>
          <w:rFonts w:ascii="Arial" w:hAnsi="Arial" w:cs="Arial"/>
        </w:rPr>
      </w:pPr>
      <w:r w:rsidRPr="00403F0D">
        <w:rPr>
          <w:rFonts w:ascii="Arial" w:hAnsi="Arial" w:cs="Arial"/>
        </w:rPr>
        <w:t xml:space="preserve">C) </w:t>
      </w:r>
      <w:r>
        <w:rPr>
          <w:rFonts w:ascii="Arial" w:hAnsi="Arial" w:cs="Arial"/>
        </w:rPr>
        <w:t>She reads books about babies.</w:t>
      </w:r>
    </w:p>
    <w:p w14:paraId="02200A42" w14:textId="77777777" w:rsidR="00032446" w:rsidRPr="00403F0D" w:rsidRDefault="00032446" w:rsidP="00032446">
      <w:pPr>
        <w:spacing w:before="120" w:after="120"/>
        <w:rPr>
          <w:rFonts w:ascii="Arial" w:hAnsi="Arial" w:cs="Arial"/>
        </w:rPr>
      </w:pPr>
      <w:r w:rsidRPr="00403F0D">
        <w:rPr>
          <w:rFonts w:ascii="Arial" w:hAnsi="Arial" w:cs="Arial"/>
        </w:rPr>
        <w:t xml:space="preserve">D) </w:t>
      </w:r>
      <w:r>
        <w:rPr>
          <w:rFonts w:ascii="Arial" w:hAnsi="Arial" w:cs="Arial"/>
        </w:rPr>
        <w:t>She draws strange pictures on the walls.</w:t>
      </w:r>
    </w:p>
    <w:p w14:paraId="223642BF" w14:textId="77777777" w:rsidR="00032446" w:rsidRDefault="00032446" w:rsidP="00032446">
      <w:pPr>
        <w:spacing w:before="120" w:after="120"/>
        <w:rPr>
          <w:rFonts w:ascii="Arial" w:hAnsi="Arial" w:cs="Arial"/>
          <w:b/>
          <w:bCs/>
        </w:rPr>
      </w:pPr>
    </w:p>
    <w:p w14:paraId="16AB58C8" w14:textId="77777777" w:rsidR="00032446" w:rsidRPr="00403F0D" w:rsidRDefault="00032446" w:rsidP="00032446">
      <w:pPr>
        <w:spacing w:before="120" w:after="120"/>
        <w:rPr>
          <w:rFonts w:ascii="Arial" w:hAnsi="Arial" w:cs="Arial"/>
          <w:b/>
        </w:rPr>
      </w:pPr>
      <w:r>
        <w:rPr>
          <w:rFonts w:ascii="Arial" w:hAnsi="Arial" w:cs="Arial"/>
          <w:b/>
        </w:rPr>
        <w:t>7</w:t>
      </w:r>
      <w:r w:rsidRPr="00403F0D">
        <w:rPr>
          <w:rFonts w:ascii="Arial" w:hAnsi="Arial" w:cs="Arial"/>
          <w:b/>
        </w:rPr>
        <w:t xml:space="preserve">. </w:t>
      </w:r>
      <w:r>
        <w:rPr>
          <w:rFonts w:ascii="Arial" w:hAnsi="Arial" w:cs="Arial"/>
          <w:b/>
        </w:rPr>
        <w:t>What does the Cinema Monkey grab as the monkeys leave the orchard?</w:t>
      </w:r>
    </w:p>
    <w:p w14:paraId="4679AE66" w14:textId="77777777" w:rsidR="00032446" w:rsidRPr="00403F0D" w:rsidRDefault="00032446" w:rsidP="00032446">
      <w:pPr>
        <w:spacing w:before="120" w:after="120"/>
        <w:rPr>
          <w:rFonts w:ascii="Arial" w:hAnsi="Arial" w:cs="Arial"/>
        </w:rPr>
      </w:pPr>
      <w:r w:rsidRPr="00403F0D">
        <w:rPr>
          <w:rFonts w:ascii="Arial" w:hAnsi="Arial" w:cs="Arial"/>
        </w:rPr>
        <w:t xml:space="preserve">A) </w:t>
      </w:r>
      <w:r>
        <w:rPr>
          <w:rFonts w:ascii="Arial" w:hAnsi="Arial" w:cs="Arial"/>
        </w:rPr>
        <w:t>A bottle of rum</w:t>
      </w:r>
    </w:p>
    <w:p w14:paraId="45244C4E" w14:textId="77777777" w:rsidR="00032446" w:rsidRPr="00403F0D" w:rsidRDefault="00032446" w:rsidP="00032446">
      <w:pPr>
        <w:spacing w:before="120" w:after="120"/>
        <w:rPr>
          <w:rFonts w:ascii="Arial" w:hAnsi="Arial" w:cs="Arial"/>
        </w:rPr>
      </w:pPr>
      <w:r w:rsidRPr="00403F0D">
        <w:rPr>
          <w:rFonts w:ascii="Arial" w:hAnsi="Arial" w:cs="Arial"/>
        </w:rPr>
        <w:t xml:space="preserve">B) </w:t>
      </w:r>
      <w:r>
        <w:rPr>
          <w:rFonts w:ascii="Arial" w:hAnsi="Arial" w:cs="Arial"/>
        </w:rPr>
        <w:t>A guava</w:t>
      </w:r>
    </w:p>
    <w:p w14:paraId="1C903098" w14:textId="77777777" w:rsidR="00032446" w:rsidRPr="00403F0D" w:rsidRDefault="00032446" w:rsidP="00032446">
      <w:pPr>
        <w:spacing w:before="120" w:after="120"/>
        <w:rPr>
          <w:rFonts w:ascii="Arial" w:hAnsi="Arial" w:cs="Arial"/>
        </w:rPr>
      </w:pPr>
      <w:r w:rsidRPr="00403F0D">
        <w:rPr>
          <w:rFonts w:ascii="Arial" w:hAnsi="Arial" w:cs="Arial"/>
        </w:rPr>
        <w:t xml:space="preserve">C) </w:t>
      </w:r>
      <w:r>
        <w:rPr>
          <w:rFonts w:ascii="Arial" w:hAnsi="Arial" w:cs="Arial"/>
        </w:rPr>
        <w:t>The nets</w:t>
      </w:r>
    </w:p>
    <w:p w14:paraId="62A4EC0B" w14:textId="77777777" w:rsidR="00032446" w:rsidRPr="00403F0D" w:rsidRDefault="00032446" w:rsidP="00032446">
      <w:pPr>
        <w:spacing w:before="120" w:after="120"/>
        <w:rPr>
          <w:rFonts w:ascii="Arial" w:hAnsi="Arial" w:cs="Arial"/>
        </w:rPr>
      </w:pPr>
      <w:r w:rsidRPr="00403F0D">
        <w:rPr>
          <w:rFonts w:ascii="Arial" w:hAnsi="Arial" w:cs="Arial"/>
        </w:rPr>
        <w:t xml:space="preserve">D) </w:t>
      </w:r>
      <w:proofErr w:type="spellStart"/>
      <w:r>
        <w:rPr>
          <w:rFonts w:ascii="Arial" w:hAnsi="Arial" w:cs="Arial"/>
        </w:rPr>
        <w:t>Ammaji’s</w:t>
      </w:r>
      <w:proofErr w:type="spellEnd"/>
      <w:r>
        <w:rPr>
          <w:rFonts w:ascii="Arial" w:hAnsi="Arial" w:cs="Arial"/>
        </w:rPr>
        <w:t xml:space="preserve"> dentures</w:t>
      </w:r>
    </w:p>
    <w:p w14:paraId="6C003E01" w14:textId="77777777" w:rsidR="00032446" w:rsidRDefault="00032446" w:rsidP="00032446">
      <w:pPr>
        <w:spacing w:before="120" w:after="120"/>
        <w:rPr>
          <w:rFonts w:ascii="Arial" w:hAnsi="Arial" w:cs="Arial"/>
          <w:b/>
          <w:bCs/>
        </w:rPr>
      </w:pPr>
    </w:p>
    <w:p w14:paraId="6057AEA9" w14:textId="77777777" w:rsidR="00032446" w:rsidRPr="00403F0D" w:rsidRDefault="00032446" w:rsidP="00032446">
      <w:pPr>
        <w:spacing w:before="120" w:after="120"/>
        <w:rPr>
          <w:rFonts w:ascii="Arial" w:hAnsi="Arial" w:cs="Arial"/>
          <w:b/>
        </w:rPr>
      </w:pPr>
      <w:r>
        <w:rPr>
          <w:rFonts w:ascii="Arial" w:hAnsi="Arial" w:cs="Arial"/>
          <w:b/>
        </w:rPr>
        <w:t>8</w:t>
      </w:r>
      <w:r w:rsidRPr="00403F0D">
        <w:rPr>
          <w:rFonts w:ascii="Arial" w:hAnsi="Arial" w:cs="Arial"/>
          <w:b/>
        </w:rPr>
        <w:t xml:space="preserve">. </w:t>
      </w:r>
      <w:r>
        <w:rPr>
          <w:rFonts w:ascii="Arial" w:hAnsi="Arial" w:cs="Arial"/>
          <w:b/>
        </w:rPr>
        <w:t>What does the spy suspect about Sampath?</w:t>
      </w:r>
    </w:p>
    <w:p w14:paraId="1ED484CE" w14:textId="77777777" w:rsidR="00032446" w:rsidRPr="00403F0D" w:rsidRDefault="00032446" w:rsidP="00032446">
      <w:pPr>
        <w:spacing w:before="120" w:after="120"/>
        <w:rPr>
          <w:rFonts w:ascii="Arial" w:hAnsi="Arial" w:cs="Arial"/>
        </w:rPr>
      </w:pPr>
      <w:r w:rsidRPr="00403F0D">
        <w:rPr>
          <w:rFonts w:ascii="Arial" w:hAnsi="Arial" w:cs="Arial"/>
        </w:rPr>
        <w:t xml:space="preserve">A) </w:t>
      </w:r>
      <w:r>
        <w:rPr>
          <w:rFonts w:ascii="Arial" w:hAnsi="Arial" w:cs="Arial"/>
        </w:rPr>
        <w:t>He is getting his powers from his mother’s food.</w:t>
      </w:r>
    </w:p>
    <w:p w14:paraId="59F78C88" w14:textId="77777777" w:rsidR="00032446" w:rsidRPr="00403F0D" w:rsidRDefault="00032446" w:rsidP="00032446">
      <w:pPr>
        <w:spacing w:before="120" w:after="120"/>
        <w:rPr>
          <w:rFonts w:ascii="Arial" w:hAnsi="Arial" w:cs="Arial"/>
        </w:rPr>
      </w:pPr>
      <w:r w:rsidRPr="00403F0D">
        <w:rPr>
          <w:rFonts w:ascii="Arial" w:hAnsi="Arial" w:cs="Arial"/>
        </w:rPr>
        <w:t xml:space="preserve">B) </w:t>
      </w:r>
      <w:r>
        <w:rPr>
          <w:rFonts w:ascii="Arial" w:hAnsi="Arial" w:cs="Arial"/>
        </w:rPr>
        <w:t>He is probably a genuine Holy Man.</w:t>
      </w:r>
    </w:p>
    <w:p w14:paraId="08D71201" w14:textId="77777777" w:rsidR="00032446" w:rsidRPr="00403F0D" w:rsidRDefault="00032446" w:rsidP="00032446">
      <w:pPr>
        <w:spacing w:before="120" w:after="120"/>
        <w:rPr>
          <w:rFonts w:ascii="Arial" w:hAnsi="Arial" w:cs="Arial"/>
        </w:rPr>
      </w:pPr>
      <w:r w:rsidRPr="00403F0D">
        <w:rPr>
          <w:rFonts w:ascii="Arial" w:hAnsi="Arial" w:cs="Arial"/>
        </w:rPr>
        <w:t xml:space="preserve">C) </w:t>
      </w:r>
      <w:r>
        <w:rPr>
          <w:rFonts w:ascii="Arial" w:hAnsi="Arial" w:cs="Arial"/>
        </w:rPr>
        <w:t>He is pretending to be wise to get more money.</w:t>
      </w:r>
    </w:p>
    <w:p w14:paraId="3DDA669D" w14:textId="77777777" w:rsidR="00032446" w:rsidRPr="00403F0D" w:rsidRDefault="00032446" w:rsidP="00032446">
      <w:pPr>
        <w:spacing w:before="120" w:after="120"/>
        <w:rPr>
          <w:rFonts w:ascii="Arial" w:hAnsi="Arial" w:cs="Arial"/>
        </w:rPr>
      </w:pPr>
      <w:r w:rsidRPr="00403F0D">
        <w:rPr>
          <w:rFonts w:ascii="Arial" w:hAnsi="Arial" w:cs="Arial"/>
        </w:rPr>
        <w:t xml:space="preserve">D) </w:t>
      </w:r>
      <w:r>
        <w:rPr>
          <w:rFonts w:ascii="Arial" w:hAnsi="Arial" w:cs="Arial"/>
        </w:rPr>
        <w:t>He is training the monkeys to misbehave.</w:t>
      </w:r>
    </w:p>
    <w:p w14:paraId="7E9F5BFD" w14:textId="77777777" w:rsidR="00032446" w:rsidRDefault="00032446" w:rsidP="00032446">
      <w:pPr>
        <w:spacing w:before="120" w:after="120"/>
        <w:rPr>
          <w:rFonts w:ascii="Arial" w:hAnsi="Arial" w:cs="Arial"/>
          <w:b/>
          <w:bCs/>
        </w:rPr>
      </w:pPr>
    </w:p>
    <w:p w14:paraId="4298F9A3" w14:textId="77777777" w:rsidR="00032446" w:rsidRPr="00403F0D" w:rsidRDefault="00032446" w:rsidP="00032446">
      <w:pPr>
        <w:spacing w:before="120" w:after="120"/>
        <w:rPr>
          <w:rFonts w:ascii="Arial" w:hAnsi="Arial" w:cs="Arial"/>
          <w:b/>
        </w:rPr>
      </w:pPr>
      <w:r>
        <w:rPr>
          <w:rFonts w:ascii="Arial" w:hAnsi="Arial" w:cs="Arial"/>
          <w:b/>
        </w:rPr>
        <w:t>9</w:t>
      </w:r>
      <w:r w:rsidRPr="00403F0D">
        <w:rPr>
          <w:rFonts w:ascii="Arial" w:hAnsi="Arial" w:cs="Arial"/>
          <w:b/>
        </w:rPr>
        <w:t xml:space="preserve">. </w:t>
      </w:r>
      <w:r>
        <w:rPr>
          <w:rFonts w:ascii="Arial" w:hAnsi="Arial" w:cs="Arial"/>
          <w:b/>
        </w:rPr>
        <w:t>Who makes the plan to catch the monkeys with nets?</w:t>
      </w:r>
    </w:p>
    <w:p w14:paraId="01ADBE75" w14:textId="77777777" w:rsidR="00032446" w:rsidRPr="00403F0D" w:rsidRDefault="00032446" w:rsidP="00032446">
      <w:pPr>
        <w:spacing w:before="120" w:after="120"/>
        <w:rPr>
          <w:rFonts w:ascii="Arial" w:hAnsi="Arial" w:cs="Arial"/>
        </w:rPr>
      </w:pPr>
      <w:r w:rsidRPr="00403F0D">
        <w:rPr>
          <w:rFonts w:ascii="Arial" w:hAnsi="Arial" w:cs="Arial"/>
        </w:rPr>
        <w:t xml:space="preserve">A) </w:t>
      </w:r>
      <w:r>
        <w:rPr>
          <w:rFonts w:ascii="Arial" w:hAnsi="Arial" w:cs="Arial"/>
        </w:rPr>
        <w:t>The District Commissioner</w:t>
      </w:r>
    </w:p>
    <w:p w14:paraId="017032A0" w14:textId="77777777" w:rsidR="00032446" w:rsidRPr="00403F0D" w:rsidRDefault="00032446" w:rsidP="00032446">
      <w:pPr>
        <w:spacing w:before="120" w:after="120"/>
        <w:rPr>
          <w:rFonts w:ascii="Arial" w:hAnsi="Arial" w:cs="Arial"/>
        </w:rPr>
      </w:pPr>
      <w:r w:rsidRPr="00403F0D">
        <w:rPr>
          <w:rFonts w:ascii="Arial" w:hAnsi="Arial" w:cs="Arial"/>
        </w:rPr>
        <w:t xml:space="preserve">B) </w:t>
      </w:r>
      <w:r>
        <w:rPr>
          <w:rFonts w:ascii="Arial" w:hAnsi="Arial" w:cs="Arial"/>
        </w:rPr>
        <w:t>The Chief Medical Officer</w:t>
      </w:r>
    </w:p>
    <w:p w14:paraId="4852C65F" w14:textId="77777777" w:rsidR="00032446" w:rsidRPr="00403F0D" w:rsidRDefault="00032446" w:rsidP="00032446">
      <w:pPr>
        <w:spacing w:before="120" w:after="120"/>
        <w:rPr>
          <w:rFonts w:ascii="Arial" w:hAnsi="Arial" w:cs="Arial"/>
        </w:rPr>
      </w:pPr>
      <w:r w:rsidRPr="00403F0D">
        <w:rPr>
          <w:rFonts w:ascii="Arial" w:hAnsi="Arial" w:cs="Arial"/>
        </w:rPr>
        <w:t xml:space="preserve">C) </w:t>
      </w:r>
      <w:r>
        <w:rPr>
          <w:rFonts w:ascii="Arial" w:hAnsi="Arial" w:cs="Arial"/>
        </w:rPr>
        <w:t>Mr Chawla, Sampath’s father</w:t>
      </w:r>
    </w:p>
    <w:p w14:paraId="2A90F55C" w14:textId="77777777" w:rsidR="00032446" w:rsidRPr="00403F0D" w:rsidRDefault="00032446" w:rsidP="00032446">
      <w:pPr>
        <w:spacing w:before="120" w:after="120"/>
        <w:rPr>
          <w:rFonts w:ascii="Arial" w:hAnsi="Arial" w:cs="Arial"/>
        </w:rPr>
      </w:pPr>
      <w:r w:rsidRPr="00403F0D">
        <w:rPr>
          <w:rFonts w:ascii="Arial" w:hAnsi="Arial" w:cs="Arial"/>
        </w:rPr>
        <w:t xml:space="preserve">D) </w:t>
      </w:r>
      <w:proofErr w:type="spellStart"/>
      <w:r>
        <w:rPr>
          <w:rFonts w:ascii="Arial" w:hAnsi="Arial" w:cs="Arial"/>
        </w:rPr>
        <w:t>Varmaji</w:t>
      </w:r>
      <w:proofErr w:type="spellEnd"/>
      <w:r>
        <w:rPr>
          <w:rFonts w:ascii="Arial" w:hAnsi="Arial" w:cs="Arial"/>
        </w:rPr>
        <w:t xml:space="preserve"> from the University</w:t>
      </w:r>
    </w:p>
    <w:p w14:paraId="1621A2C4" w14:textId="77777777" w:rsidR="00032446" w:rsidRDefault="00032446" w:rsidP="00032446">
      <w:pPr>
        <w:spacing w:before="120" w:after="120"/>
        <w:rPr>
          <w:rFonts w:ascii="Arial" w:hAnsi="Arial" w:cs="Arial"/>
          <w:b/>
          <w:bCs/>
        </w:rPr>
      </w:pPr>
    </w:p>
    <w:p w14:paraId="236DF29A" w14:textId="77777777" w:rsidR="00032446" w:rsidRPr="00513446" w:rsidRDefault="00032446" w:rsidP="00032446">
      <w:pPr>
        <w:spacing w:before="120" w:after="120"/>
        <w:rPr>
          <w:rFonts w:ascii="Arial" w:hAnsi="Arial" w:cs="Arial"/>
          <w:b/>
        </w:rPr>
      </w:pPr>
      <w:r>
        <w:rPr>
          <w:rFonts w:ascii="Arial" w:hAnsi="Arial" w:cs="Arial"/>
          <w:b/>
        </w:rPr>
        <w:t>10</w:t>
      </w:r>
      <w:r w:rsidRPr="00403F0D">
        <w:rPr>
          <w:rFonts w:ascii="Arial" w:hAnsi="Arial" w:cs="Arial"/>
          <w:b/>
        </w:rPr>
        <w:t xml:space="preserve">. </w:t>
      </w:r>
      <w:r>
        <w:rPr>
          <w:rFonts w:ascii="Arial" w:hAnsi="Arial" w:cs="Arial"/>
          <w:b/>
        </w:rPr>
        <w:t xml:space="preserve">Which of the following statements about Pinky is </w:t>
      </w:r>
      <w:r>
        <w:rPr>
          <w:rFonts w:ascii="Arial" w:hAnsi="Arial" w:cs="Arial"/>
          <w:b/>
          <w:u w:val="single"/>
        </w:rPr>
        <w:t>true</w:t>
      </w:r>
      <w:r>
        <w:rPr>
          <w:rFonts w:ascii="Arial" w:hAnsi="Arial" w:cs="Arial"/>
          <w:b/>
        </w:rPr>
        <w:t>?</w:t>
      </w:r>
    </w:p>
    <w:p w14:paraId="4C00B6AA" w14:textId="77777777" w:rsidR="00032446" w:rsidRPr="00403F0D" w:rsidRDefault="00032446" w:rsidP="00032446">
      <w:pPr>
        <w:spacing w:before="120" w:after="120"/>
        <w:rPr>
          <w:rFonts w:ascii="Arial" w:hAnsi="Arial" w:cs="Arial"/>
        </w:rPr>
      </w:pPr>
      <w:r w:rsidRPr="00403F0D">
        <w:rPr>
          <w:rFonts w:ascii="Arial" w:hAnsi="Arial" w:cs="Arial"/>
        </w:rPr>
        <w:t xml:space="preserve">A) </w:t>
      </w:r>
      <w:r>
        <w:rPr>
          <w:rFonts w:ascii="Arial" w:hAnsi="Arial" w:cs="Arial"/>
        </w:rPr>
        <w:t>She doesn’t care about what she wears.</w:t>
      </w:r>
    </w:p>
    <w:p w14:paraId="526C84DA" w14:textId="77777777" w:rsidR="00032446" w:rsidRPr="00403F0D" w:rsidRDefault="00032446" w:rsidP="00032446">
      <w:pPr>
        <w:spacing w:before="120" w:after="120"/>
        <w:rPr>
          <w:rFonts w:ascii="Arial" w:hAnsi="Arial" w:cs="Arial"/>
        </w:rPr>
      </w:pPr>
      <w:r w:rsidRPr="00403F0D">
        <w:rPr>
          <w:rFonts w:ascii="Arial" w:hAnsi="Arial" w:cs="Arial"/>
        </w:rPr>
        <w:t xml:space="preserve">B) </w:t>
      </w:r>
      <w:r>
        <w:rPr>
          <w:rFonts w:ascii="Arial" w:hAnsi="Arial" w:cs="Arial"/>
        </w:rPr>
        <w:t>She phones the Hungry Hop boy all the time.</w:t>
      </w:r>
    </w:p>
    <w:p w14:paraId="28318B05" w14:textId="77777777" w:rsidR="00032446" w:rsidRPr="00403F0D" w:rsidRDefault="00032446" w:rsidP="00032446">
      <w:pPr>
        <w:spacing w:before="120" w:after="120"/>
        <w:rPr>
          <w:rFonts w:ascii="Arial" w:hAnsi="Arial" w:cs="Arial"/>
        </w:rPr>
      </w:pPr>
      <w:r w:rsidRPr="00403F0D">
        <w:rPr>
          <w:rFonts w:ascii="Arial" w:hAnsi="Arial" w:cs="Arial"/>
        </w:rPr>
        <w:t xml:space="preserve">C) </w:t>
      </w:r>
      <w:r>
        <w:rPr>
          <w:rFonts w:ascii="Arial" w:hAnsi="Arial" w:cs="Arial"/>
        </w:rPr>
        <w:t>She is heart-broken at losing the Hungry Hop boy to another girl.</w:t>
      </w:r>
    </w:p>
    <w:p w14:paraId="0FAF00E8" w14:textId="77777777" w:rsidR="00032446" w:rsidRPr="00403F0D" w:rsidRDefault="00032446" w:rsidP="00032446">
      <w:pPr>
        <w:spacing w:before="120" w:after="120"/>
        <w:rPr>
          <w:rFonts w:ascii="Arial" w:hAnsi="Arial" w:cs="Arial"/>
        </w:rPr>
      </w:pPr>
      <w:r w:rsidRPr="00403F0D">
        <w:rPr>
          <w:rFonts w:ascii="Arial" w:hAnsi="Arial" w:cs="Arial"/>
        </w:rPr>
        <w:t xml:space="preserve">D) </w:t>
      </w:r>
      <w:r>
        <w:rPr>
          <w:rFonts w:ascii="Arial" w:hAnsi="Arial" w:cs="Arial"/>
        </w:rPr>
        <w:t>She decides to chase the Brigadier at the end of the novel.</w:t>
      </w:r>
    </w:p>
    <w:p w14:paraId="29D028D7" w14:textId="5366E309" w:rsidR="008277E3" w:rsidRPr="00DC0444" w:rsidRDefault="008277E3" w:rsidP="008C324A">
      <w:pPr>
        <w:spacing w:before="120" w:after="120"/>
        <w:rPr>
          <w:rFonts w:ascii="Arial" w:hAnsi="Arial" w:cs="Arial"/>
        </w:rPr>
      </w:pPr>
    </w:p>
    <w:p w14:paraId="764A644A" w14:textId="77777777" w:rsidR="004E626F" w:rsidRDefault="004E626F" w:rsidP="003B400B">
      <w:pPr>
        <w:spacing w:after="0"/>
        <w:rPr>
          <w:rFonts w:ascii="Arial" w:hAnsi="Arial" w:cs="Arial"/>
          <w:sz w:val="20"/>
          <w:szCs w:val="20"/>
        </w:rPr>
        <w:sectPr w:rsidR="004E626F" w:rsidSect="00D357FC">
          <w:pgSz w:w="11906" w:h="16838"/>
          <w:pgMar w:top="1134" w:right="1134" w:bottom="0" w:left="1134" w:header="567" w:footer="567" w:gutter="0"/>
          <w:cols w:space="708"/>
          <w:docGrid w:linePitch="360"/>
        </w:sectPr>
      </w:pPr>
    </w:p>
    <w:p w14:paraId="310652DC" w14:textId="4CAB2582" w:rsidR="00A12AEB" w:rsidRPr="006E3028" w:rsidRDefault="00A12AEB" w:rsidP="006E3028">
      <w:pPr>
        <w:pStyle w:val="SectionHead"/>
        <w:pBdr>
          <w:top w:val="single" w:sz="4" w:space="8" w:color="D74120"/>
          <w:bottom w:val="single" w:sz="4" w:space="8" w:color="D74120"/>
        </w:pBdr>
        <w:rPr>
          <w:b w:val="0"/>
          <w:bCs w:val="0"/>
          <w:color w:val="D74120"/>
          <w:szCs w:val="36"/>
        </w:rPr>
      </w:pPr>
      <w:bookmarkStart w:id="17" w:name="_Toc223089526"/>
      <w:r w:rsidRPr="006E3028">
        <w:rPr>
          <w:b w:val="0"/>
          <w:bCs w:val="0"/>
          <w:color w:val="D74120"/>
        </w:rPr>
        <w:lastRenderedPageBreak/>
        <w:t>Quiz answers</w:t>
      </w:r>
      <w:bookmarkEnd w:id="17"/>
    </w:p>
    <w:p w14:paraId="18E7B30D" w14:textId="77777777" w:rsidR="004E10E4" w:rsidRPr="00403F0D" w:rsidRDefault="004E10E4" w:rsidP="004E10E4">
      <w:pPr>
        <w:spacing w:before="120" w:after="120"/>
        <w:rPr>
          <w:rFonts w:ascii="Arial" w:hAnsi="Arial" w:cs="Arial"/>
          <w:b/>
        </w:rPr>
      </w:pPr>
      <w:r w:rsidRPr="00403F0D">
        <w:rPr>
          <w:rFonts w:ascii="Arial" w:hAnsi="Arial" w:cs="Arial"/>
          <w:b/>
        </w:rPr>
        <w:t xml:space="preserve">1. </w:t>
      </w:r>
      <w:r>
        <w:rPr>
          <w:rFonts w:ascii="Arial" w:hAnsi="Arial" w:cs="Arial"/>
          <w:b/>
        </w:rPr>
        <w:t>Which of these characters works at the Post Office with Sampath?</w:t>
      </w:r>
    </w:p>
    <w:p w14:paraId="0BCCC9AD" w14:textId="77777777" w:rsidR="004E10E4" w:rsidRPr="00403F0D" w:rsidRDefault="004E10E4" w:rsidP="004E10E4">
      <w:pPr>
        <w:spacing w:before="120" w:after="120"/>
        <w:rPr>
          <w:rFonts w:ascii="Arial" w:hAnsi="Arial" w:cs="Arial"/>
        </w:rPr>
      </w:pPr>
      <w:r w:rsidRPr="00403F0D">
        <w:rPr>
          <w:rFonts w:ascii="Arial" w:hAnsi="Arial" w:cs="Arial"/>
        </w:rPr>
        <w:t xml:space="preserve">C) </w:t>
      </w:r>
      <w:r>
        <w:rPr>
          <w:rFonts w:ascii="Arial" w:hAnsi="Arial" w:cs="Arial"/>
        </w:rPr>
        <w:t>Miss Jyotsna</w:t>
      </w:r>
    </w:p>
    <w:p w14:paraId="4A619E0E" w14:textId="77777777" w:rsidR="004E10E4" w:rsidRDefault="004E10E4" w:rsidP="004E10E4">
      <w:pPr>
        <w:spacing w:before="120" w:after="120"/>
        <w:rPr>
          <w:rFonts w:ascii="Arial" w:hAnsi="Arial" w:cs="Arial"/>
        </w:rPr>
      </w:pPr>
    </w:p>
    <w:p w14:paraId="1DF95F5F" w14:textId="77777777" w:rsidR="004E10E4" w:rsidRPr="00905628" w:rsidRDefault="004E10E4" w:rsidP="004E10E4">
      <w:pPr>
        <w:spacing w:before="120" w:after="120"/>
        <w:rPr>
          <w:rFonts w:ascii="Arial" w:hAnsi="Arial" w:cs="Arial"/>
          <w:b/>
        </w:rPr>
      </w:pPr>
      <w:r>
        <w:rPr>
          <w:rFonts w:ascii="Arial" w:hAnsi="Arial" w:cs="Arial"/>
          <w:b/>
        </w:rPr>
        <w:t>2</w:t>
      </w:r>
      <w:r w:rsidRPr="00403F0D">
        <w:rPr>
          <w:rFonts w:ascii="Arial" w:hAnsi="Arial" w:cs="Arial"/>
          <w:b/>
        </w:rPr>
        <w:t xml:space="preserve">. </w:t>
      </w:r>
      <w:r>
        <w:rPr>
          <w:rFonts w:ascii="Arial" w:hAnsi="Arial" w:cs="Arial"/>
          <w:b/>
        </w:rPr>
        <w:t xml:space="preserve">Which of these statements about the Cinema Monkey is </w:t>
      </w:r>
      <w:r>
        <w:rPr>
          <w:rFonts w:ascii="Arial" w:hAnsi="Arial" w:cs="Arial"/>
          <w:b/>
          <w:u w:val="single"/>
        </w:rPr>
        <w:t>false</w:t>
      </w:r>
      <w:r>
        <w:rPr>
          <w:rFonts w:ascii="Arial" w:hAnsi="Arial" w:cs="Arial"/>
          <w:b/>
        </w:rPr>
        <w:t>?</w:t>
      </w:r>
    </w:p>
    <w:p w14:paraId="02CC82A7" w14:textId="77777777" w:rsidR="004E10E4" w:rsidRPr="00403F0D" w:rsidRDefault="004E10E4" w:rsidP="004E10E4">
      <w:pPr>
        <w:spacing w:before="120" w:after="120"/>
        <w:rPr>
          <w:rFonts w:ascii="Arial" w:hAnsi="Arial" w:cs="Arial"/>
        </w:rPr>
      </w:pPr>
      <w:r w:rsidRPr="00403F0D">
        <w:rPr>
          <w:rFonts w:ascii="Arial" w:hAnsi="Arial" w:cs="Arial"/>
        </w:rPr>
        <w:t xml:space="preserve">A) </w:t>
      </w:r>
      <w:r>
        <w:rPr>
          <w:rFonts w:ascii="Arial" w:hAnsi="Arial" w:cs="Arial"/>
        </w:rPr>
        <w:t>He likes to sit in the cinema seats.</w:t>
      </w:r>
    </w:p>
    <w:p w14:paraId="7ABCEA8D" w14:textId="77777777" w:rsidR="004E10E4" w:rsidRDefault="004E10E4" w:rsidP="004E10E4">
      <w:pPr>
        <w:spacing w:before="120" w:after="120"/>
        <w:rPr>
          <w:rFonts w:ascii="Arial" w:hAnsi="Arial" w:cs="Arial"/>
          <w:b/>
        </w:rPr>
      </w:pPr>
    </w:p>
    <w:p w14:paraId="3C7F11AB" w14:textId="77777777" w:rsidR="004E10E4" w:rsidRPr="00403F0D" w:rsidRDefault="004E10E4" w:rsidP="004E10E4">
      <w:pPr>
        <w:spacing w:before="120" w:after="120"/>
        <w:rPr>
          <w:rFonts w:ascii="Arial" w:hAnsi="Arial" w:cs="Arial"/>
          <w:b/>
        </w:rPr>
      </w:pPr>
      <w:r>
        <w:rPr>
          <w:rFonts w:ascii="Arial" w:hAnsi="Arial" w:cs="Arial"/>
          <w:b/>
        </w:rPr>
        <w:t>3</w:t>
      </w:r>
      <w:r w:rsidRPr="00403F0D">
        <w:rPr>
          <w:rFonts w:ascii="Arial" w:hAnsi="Arial" w:cs="Arial"/>
          <w:b/>
        </w:rPr>
        <w:t xml:space="preserve">. </w:t>
      </w:r>
      <w:r>
        <w:rPr>
          <w:rFonts w:ascii="Arial" w:hAnsi="Arial" w:cs="Arial"/>
          <w:b/>
        </w:rPr>
        <w:t>The plan to capture the monkeys in nets does not work because:</w:t>
      </w:r>
    </w:p>
    <w:p w14:paraId="71D5B3FF" w14:textId="77777777" w:rsidR="004E10E4" w:rsidRPr="00403F0D" w:rsidRDefault="004E10E4" w:rsidP="004E10E4">
      <w:pPr>
        <w:spacing w:before="120" w:after="120"/>
        <w:rPr>
          <w:rFonts w:ascii="Arial" w:hAnsi="Arial" w:cs="Arial"/>
        </w:rPr>
      </w:pPr>
      <w:r w:rsidRPr="00403F0D">
        <w:rPr>
          <w:rFonts w:ascii="Arial" w:hAnsi="Arial" w:cs="Arial"/>
        </w:rPr>
        <w:t xml:space="preserve">D) </w:t>
      </w:r>
      <w:r>
        <w:rPr>
          <w:rFonts w:ascii="Arial" w:hAnsi="Arial" w:cs="Arial"/>
        </w:rPr>
        <w:t>… the Hungry Hop boy is tied up in them.</w:t>
      </w:r>
    </w:p>
    <w:p w14:paraId="2E67268A" w14:textId="77777777" w:rsidR="004E10E4" w:rsidRDefault="004E10E4" w:rsidP="004E10E4">
      <w:pPr>
        <w:spacing w:before="120" w:after="120"/>
        <w:rPr>
          <w:rFonts w:ascii="Arial" w:hAnsi="Arial" w:cs="Arial"/>
          <w:b/>
          <w:bCs/>
        </w:rPr>
      </w:pPr>
    </w:p>
    <w:p w14:paraId="463E3AFF" w14:textId="77777777" w:rsidR="004E10E4" w:rsidRPr="00403F0D" w:rsidRDefault="004E10E4" w:rsidP="004E10E4">
      <w:pPr>
        <w:spacing w:before="120" w:after="120"/>
        <w:rPr>
          <w:rFonts w:ascii="Arial" w:hAnsi="Arial" w:cs="Arial"/>
          <w:b/>
        </w:rPr>
      </w:pPr>
      <w:r>
        <w:rPr>
          <w:rFonts w:ascii="Arial" w:hAnsi="Arial" w:cs="Arial"/>
          <w:b/>
        </w:rPr>
        <w:t>4</w:t>
      </w:r>
      <w:r w:rsidRPr="00403F0D">
        <w:rPr>
          <w:rFonts w:ascii="Arial" w:hAnsi="Arial" w:cs="Arial"/>
          <w:b/>
        </w:rPr>
        <w:t xml:space="preserve">. </w:t>
      </w:r>
      <w:r>
        <w:rPr>
          <w:rFonts w:ascii="Arial" w:hAnsi="Arial" w:cs="Arial"/>
          <w:b/>
        </w:rPr>
        <w:t>Mr Chawla wants Sampath to stay in his tree in the orchard because:</w:t>
      </w:r>
    </w:p>
    <w:p w14:paraId="5C6A31AF" w14:textId="77777777" w:rsidR="004E10E4" w:rsidRPr="00403F0D" w:rsidRDefault="004E10E4" w:rsidP="004E10E4">
      <w:pPr>
        <w:spacing w:before="120" w:after="120"/>
        <w:rPr>
          <w:rFonts w:ascii="Arial" w:hAnsi="Arial" w:cs="Arial"/>
        </w:rPr>
      </w:pPr>
      <w:r w:rsidRPr="00403F0D">
        <w:rPr>
          <w:rFonts w:ascii="Arial" w:hAnsi="Arial" w:cs="Arial"/>
        </w:rPr>
        <w:t xml:space="preserve">C) </w:t>
      </w:r>
      <w:r>
        <w:rPr>
          <w:rFonts w:ascii="Arial" w:hAnsi="Arial" w:cs="Arial"/>
        </w:rPr>
        <w:t>… he wants to make money from him.</w:t>
      </w:r>
    </w:p>
    <w:p w14:paraId="7100F9BD" w14:textId="77777777" w:rsidR="004E10E4" w:rsidRDefault="004E10E4" w:rsidP="004E10E4">
      <w:pPr>
        <w:spacing w:before="120" w:after="120"/>
        <w:rPr>
          <w:rFonts w:ascii="Arial" w:hAnsi="Arial" w:cs="Arial"/>
          <w:b/>
          <w:bCs/>
        </w:rPr>
      </w:pPr>
    </w:p>
    <w:p w14:paraId="4D79A878" w14:textId="77777777" w:rsidR="004E10E4" w:rsidRPr="00403F0D" w:rsidRDefault="004E10E4" w:rsidP="004E10E4">
      <w:pPr>
        <w:spacing w:before="120" w:after="120"/>
        <w:rPr>
          <w:rFonts w:ascii="Arial" w:hAnsi="Arial" w:cs="Arial"/>
          <w:b/>
        </w:rPr>
      </w:pPr>
      <w:r>
        <w:rPr>
          <w:rFonts w:ascii="Arial" w:hAnsi="Arial" w:cs="Arial"/>
          <w:b/>
        </w:rPr>
        <w:t>5</w:t>
      </w:r>
      <w:r w:rsidRPr="00403F0D">
        <w:rPr>
          <w:rFonts w:ascii="Arial" w:hAnsi="Arial" w:cs="Arial"/>
          <w:b/>
        </w:rPr>
        <w:t xml:space="preserve">. </w:t>
      </w:r>
      <w:r>
        <w:rPr>
          <w:rFonts w:ascii="Arial" w:hAnsi="Arial" w:cs="Arial"/>
          <w:b/>
        </w:rPr>
        <w:t>Sampath loses his job because:</w:t>
      </w:r>
    </w:p>
    <w:p w14:paraId="4F40D125" w14:textId="77777777" w:rsidR="004E10E4" w:rsidRPr="00403F0D" w:rsidRDefault="004E10E4" w:rsidP="004E10E4">
      <w:pPr>
        <w:spacing w:before="120" w:after="120"/>
        <w:rPr>
          <w:rFonts w:ascii="Arial" w:hAnsi="Arial" w:cs="Arial"/>
        </w:rPr>
      </w:pPr>
      <w:r w:rsidRPr="00403F0D">
        <w:rPr>
          <w:rFonts w:ascii="Arial" w:hAnsi="Arial" w:cs="Arial"/>
        </w:rPr>
        <w:t xml:space="preserve">B) </w:t>
      </w:r>
      <w:r>
        <w:rPr>
          <w:rFonts w:ascii="Arial" w:hAnsi="Arial" w:cs="Arial"/>
        </w:rPr>
        <w:t>… he misbehaves at the wedding of his boss’s daughter.</w:t>
      </w:r>
    </w:p>
    <w:p w14:paraId="04A45236" w14:textId="77777777" w:rsidR="004E10E4" w:rsidRDefault="004E10E4" w:rsidP="004E10E4">
      <w:pPr>
        <w:spacing w:before="120" w:after="120"/>
        <w:rPr>
          <w:rFonts w:ascii="Arial" w:hAnsi="Arial" w:cs="Arial"/>
          <w:b/>
          <w:bCs/>
        </w:rPr>
      </w:pPr>
    </w:p>
    <w:p w14:paraId="2EF285F5" w14:textId="77777777" w:rsidR="004E10E4" w:rsidRPr="00403F0D" w:rsidRDefault="004E10E4" w:rsidP="004E10E4">
      <w:pPr>
        <w:spacing w:before="120" w:after="120"/>
        <w:rPr>
          <w:rFonts w:ascii="Arial" w:hAnsi="Arial" w:cs="Arial"/>
          <w:b/>
        </w:rPr>
      </w:pPr>
      <w:r>
        <w:rPr>
          <w:rFonts w:ascii="Arial" w:hAnsi="Arial" w:cs="Arial"/>
          <w:b/>
        </w:rPr>
        <w:t>6</w:t>
      </w:r>
      <w:r w:rsidRPr="00403F0D">
        <w:rPr>
          <w:rFonts w:ascii="Arial" w:hAnsi="Arial" w:cs="Arial"/>
          <w:b/>
        </w:rPr>
        <w:t xml:space="preserve">. </w:t>
      </w:r>
      <w:r>
        <w:rPr>
          <w:rFonts w:ascii="Arial" w:hAnsi="Arial" w:cs="Arial"/>
          <w:b/>
        </w:rPr>
        <w:t>What does Kulfi do when she is pregnant with Sampath?</w:t>
      </w:r>
    </w:p>
    <w:p w14:paraId="2909E584" w14:textId="77777777" w:rsidR="004E10E4" w:rsidRPr="00403F0D" w:rsidRDefault="004E10E4" w:rsidP="004E10E4">
      <w:pPr>
        <w:spacing w:before="120" w:after="120"/>
        <w:rPr>
          <w:rFonts w:ascii="Arial" w:hAnsi="Arial" w:cs="Arial"/>
        </w:rPr>
      </w:pPr>
      <w:r w:rsidRPr="00403F0D">
        <w:rPr>
          <w:rFonts w:ascii="Arial" w:hAnsi="Arial" w:cs="Arial"/>
        </w:rPr>
        <w:t xml:space="preserve">D) </w:t>
      </w:r>
      <w:r>
        <w:rPr>
          <w:rFonts w:ascii="Arial" w:hAnsi="Arial" w:cs="Arial"/>
        </w:rPr>
        <w:t>She draws strange pictures on the walls.</w:t>
      </w:r>
    </w:p>
    <w:p w14:paraId="7BB6C6CD" w14:textId="77777777" w:rsidR="004E10E4" w:rsidRDefault="004E10E4" w:rsidP="004E10E4">
      <w:pPr>
        <w:spacing w:before="120" w:after="120"/>
        <w:rPr>
          <w:rFonts w:ascii="Arial" w:hAnsi="Arial" w:cs="Arial"/>
          <w:b/>
          <w:bCs/>
        </w:rPr>
      </w:pPr>
    </w:p>
    <w:p w14:paraId="2DF59C1D" w14:textId="77777777" w:rsidR="004E10E4" w:rsidRPr="00403F0D" w:rsidRDefault="004E10E4" w:rsidP="004E10E4">
      <w:pPr>
        <w:spacing w:before="120" w:after="120"/>
        <w:rPr>
          <w:rFonts w:ascii="Arial" w:hAnsi="Arial" w:cs="Arial"/>
          <w:b/>
        </w:rPr>
      </w:pPr>
      <w:r>
        <w:rPr>
          <w:rFonts w:ascii="Arial" w:hAnsi="Arial" w:cs="Arial"/>
          <w:b/>
        </w:rPr>
        <w:t>7</w:t>
      </w:r>
      <w:r w:rsidRPr="00403F0D">
        <w:rPr>
          <w:rFonts w:ascii="Arial" w:hAnsi="Arial" w:cs="Arial"/>
          <w:b/>
        </w:rPr>
        <w:t xml:space="preserve">. </w:t>
      </w:r>
      <w:r>
        <w:rPr>
          <w:rFonts w:ascii="Arial" w:hAnsi="Arial" w:cs="Arial"/>
          <w:b/>
        </w:rPr>
        <w:t>What does the Cinema Monkey grab as the monkeys leave the orchard?</w:t>
      </w:r>
    </w:p>
    <w:p w14:paraId="4272BEE8" w14:textId="77777777" w:rsidR="004E10E4" w:rsidRPr="00403F0D" w:rsidRDefault="004E10E4" w:rsidP="004E10E4">
      <w:pPr>
        <w:spacing w:before="120" w:after="120"/>
        <w:rPr>
          <w:rFonts w:ascii="Arial" w:hAnsi="Arial" w:cs="Arial"/>
        </w:rPr>
      </w:pPr>
      <w:r w:rsidRPr="00403F0D">
        <w:rPr>
          <w:rFonts w:ascii="Arial" w:hAnsi="Arial" w:cs="Arial"/>
        </w:rPr>
        <w:t xml:space="preserve">B) </w:t>
      </w:r>
      <w:r>
        <w:rPr>
          <w:rFonts w:ascii="Arial" w:hAnsi="Arial" w:cs="Arial"/>
        </w:rPr>
        <w:t>A guava</w:t>
      </w:r>
    </w:p>
    <w:p w14:paraId="471290DD" w14:textId="77777777" w:rsidR="004E10E4" w:rsidRDefault="004E10E4" w:rsidP="004E10E4">
      <w:pPr>
        <w:spacing w:before="120" w:after="120"/>
        <w:rPr>
          <w:rFonts w:ascii="Arial" w:hAnsi="Arial" w:cs="Arial"/>
          <w:b/>
          <w:bCs/>
        </w:rPr>
      </w:pPr>
    </w:p>
    <w:p w14:paraId="2E4C4C2C" w14:textId="77777777" w:rsidR="004E10E4" w:rsidRPr="00403F0D" w:rsidRDefault="004E10E4" w:rsidP="004E10E4">
      <w:pPr>
        <w:spacing w:before="120" w:after="120"/>
        <w:rPr>
          <w:rFonts w:ascii="Arial" w:hAnsi="Arial" w:cs="Arial"/>
          <w:b/>
        </w:rPr>
      </w:pPr>
      <w:r>
        <w:rPr>
          <w:rFonts w:ascii="Arial" w:hAnsi="Arial" w:cs="Arial"/>
          <w:b/>
        </w:rPr>
        <w:t>8</w:t>
      </w:r>
      <w:r w:rsidRPr="00403F0D">
        <w:rPr>
          <w:rFonts w:ascii="Arial" w:hAnsi="Arial" w:cs="Arial"/>
          <w:b/>
        </w:rPr>
        <w:t xml:space="preserve">. </w:t>
      </w:r>
      <w:r>
        <w:rPr>
          <w:rFonts w:ascii="Arial" w:hAnsi="Arial" w:cs="Arial"/>
          <w:b/>
        </w:rPr>
        <w:t>What does the spy suspect about Sampath?</w:t>
      </w:r>
    </w:p>
    <w:p w14:paraId="4012FE50" w14:textId="77777777" w:rsidR="004E10E4" w:rsidRPr="00403F0D" w:rsidRDefault="004E10E4" w:rsidP="004E10E4">
      <w:pPr>
        <w:spacing w:before="120" w:after="120"/>
        <w:rPr>
          <w:rFonts w:ascii="Arial" w:hAnsi="Arial" w:cs="Arial"/>
        </w:rPr>
      </w:pPr>
      <w:r w:rsidRPr="00403F0D">
        <w:rPr>
          <w:rFonts w:ascii="Arial" w:hAnsi="Arial" w:cs="Arial"/>
        </w:rPr>
        <w:t xml:space="preserve">A) </w:t>
      </w:r>
      <w:r>
        <w:rPr>
          <w:rFonts w:ascii="Arial" w:hAnsi="Arial" w:cs="Arial"/>
        </w:rPr>
        <w:t>He is getting his powers from his mother’s food.</w:t>
      </w:r>
    </w:p>
    <w:p w14:paraId="33B32419" w14:textId="77777777" w:rsidR="004E10E4" w:rsidRDefault="004E10E4" w:rsidP="004E10E4">
      <w:pPr>
        <w:spacing w:before="120" w:after="120"/>
        <w:rPr>
          <w:rFonts w:ascii="Arial" w:hAnsi="Arial" w:cs="Arial"/>
          <w:b/>
          <w:bCs/>
        </w:rPr>
      </w:pPr>
    </w:p>
    <w:p w14:paraId="7A7C8F2C" w14:textId="77777777" w:rsidR="004E10E4" w:rsidRPr="00403F0D" w:rsidRDefault="004E10E4" w:rsidP="004E10E4">
      <w:pPr>
        <w:spacing w:before="120" w:after="120"/>
        <w:rPr>
          <w:rFonts w:ascii="Arial" w:hAnsi="Arial" w:cs="Arial"/>
          <w:b/>
        </w:rPr>
      </w:pPr>
      <w:r>
        <w:rPr>
          <w:rFonts w:ascii="Arial" w:hAnsi="Arial" w:cs="Arial"/>
          <w:b/>
        </w:rPr>
        <w:t>9</w:t>
      </w:r>
      <w:r w:rsidRPr="00403F0D">
        <w:rPr>
          <w:rFonts w:ascii="Arial" w:hAnsi="Arial" w:cs="Arial"/>
          <w:b/>
        </w:rPr>
        <w:t xml:space="preserve">. </w:t>
      </w:r>
      <w:r>
        <w:rPr>
          <w:rFonts w:ascii="Arial" w:hAnsi="Arial" w:cs="Arial"/>
          <w:b/>
        </w:rPr>
        <w:t>Who makes the plan to catch the monkeys with nets?</w:t>
      </w:r>
    </w:p>
    <w:p w14:paraId="178D7EC0" w14:textId="77777777" w:rsidR="004E10E4" w:rsidRPr="00403F0D" w:rsidRDefault="004E10E4" w:rsidP="004E10E4">
      <w:pPr>
        <w:spacing w:before="120" w:after="120"/>
        <w:rPr>
          <w:rFonts w:ascii="Arial" w:hAnsi="Arial" w:cs="Arial"/>
        </w:rPr>
      </w:pPr>
      <w:r w:rsidRPr="00403F0D">
        <w:rPr>
          <w:rFonts w:ascii="Arial" w:hAnsi="Arial" w:cs="Arial"/>
        </w:rPr>
        <w:t xml:space="preserve">C) </w:t>
      </w:r>
      <w:r>
        <w:rPr>
          <w:rFonts w:ascii="Arial" w:hAnsi="Arial" w:cs="Arial"/>
        </w:rPr>
        <w:t>Mr Chawla, Sampath’s father</w:t>
      </w:r>
    </w:p>
    <w:p w14:paraId="2A4457A7" w14:textId="77777777" w:rsidR="004E10E4" w:rsidRDefault="004E10E4" w:rsidP="004E10E4">
      <w:pPr>
        <w:spacing w:before="120" w:after="120"/>
        <w:rPr>
          <w:rFonts w:ascii="Arial" w:hAnsi="Arial" w:cs="Arial"/>
          <w:b/>
          <w:bCs/>
        </w:rPr>
      </w:pPr>
    </w:p>
    <w:p w14:paraId="1AE37B96" w14:textId="77777777" w:rsidR="004E10E4" w:rsidRPr="00513446" w:rsidRDefault="004E10E4" w:rsidP="004E10E4">
      <w:pPr>
        <w:spacing w:before="120" w:after="120"/>
        <w:rPr>
          <w:rFonts w:ascii="Arial" w:hAnsi="Arial" w:cs="Arial"/>
          <w:b/>
        </w:rPr>
      </w:pPr>
      <w:r>
        <w:rPr>
          <w:rFonts w:ascii="Arial" w:hAnsi="Arial" w:cs="Arial"/>
          <w:b/>
        </w:rPr>
        <w:t>10</w:t>
      </w:r>
      <w:r w:rsidRPr="00403F0D">
        <w:rPr>
          <w:rFonts w:ascii="Arial" w:hAnsi="Arial" w:cs="Arial"/>
          <w:b/>
        </w:rPr>
        <w:t xml:space="preserve">. </w:t>
      </w:r>
      <w:r>
        <w:rPr>
          <w:rFonts w:ascii="Arial" w:hAnsi="Arial" w:cs="Arial"/>
          <w:b/>
        </w:rPr>
        <w:t xml:space="preserve">Which of the following statements about Pinky is </w:t>
      </w:r>
      <w:r>
        <w:rPr>
          <w:rFonts w:ascii="Arial" w:hAnsi="Arial" w:cs="Arial"/>
          <w:b/>
          <w:u w:val="single"/>
        </w:rPr>
        <w:t>true</w:t>
      </w:r>
      <w:r>
        <w:rPr>
          <w:rFonts w:ascii="Arial" w:hAnsi="Arial" w:cs="Arial"/>
          <w:b/>
        </w:rPr>
        <w:t>?</w:t>
      </w:r>
    </w:p>
    <w:p w14:paraId="2408DBC5" w14:textId="77777777" w:rsidR="004E10E4" w:rsidRPr="00403F0D" w:rsidRDefault="004E10E4" w:rsidP="004E10E4">
      <w:pPr>
        <w:spacing w:before="120" w:after="120"/>
        <w:rPr>
          <w:rFonts w:ascii="Arial" w:hAnsi="Arial" w:cs="Arial"/>
        </w:rPr>
      </w:pPr>
      <w:r w:rsidRPr="00403F0D">
        <w:rPr>
          <w:rFonts w:ascii="Arial" w:hAnsi="Arial" w:cs="Arial"/>
        </w:rPr>
        <w:t xml:space="preserve">D) </w:t>
      </w:r>
      <w:r>
        <w:rPr>
          <w:rFonts w:ascii="Arial" w:hAnsi="Arial" w:cs="Arial"/>
        </w:rPr>
        <w:t>She decides to chase the Brigadier at the end of the novel.</w:t>
      </w:r>
    </w:p>
    <w:p w14:paraId="7782D057" w14:textId="77777777" w:rsidR="00F15E4F" w:rsidRPr="0027768C" w:rsidRDefault="00F15E4F" w:rsidP="00F62B82">
      <w:pPr>
        <w:spacing w:before="120" w:after="120"/>
        <w:rPr>
          <w:rFonts w:ascii="Arial" w:hAnsi="Arial" w:cs="Arial"/>
        </w:rPr>
      </w:pPr>
    </w:p>
    <w:p w14:paraId="7D32F995" w14:textId="77777777" w:rsidR="00C54591" w:rsidRDefault="00C54591" w:rsidP="004D2381">
      <w:pPr>
        <w:pStyle w:val="Body"/>
        <w:sectPr w:rsidR="00C54591" w:rsidSect="00D357FC">
          <w:pgSz w:w="11906" w:h="16838"/>
          <w:pgMar w:top="1134" w:right="1134" w:bottom="0" w:left="1134" w:header="567" w:footer="567" w:gutter="0"/>
          <w:cols w:space="708"/>
          <w:docGrid w:linePitch="360"/>
        </w:sectPr>
      </w:pPr>
    </w:p>
    <w:p w14:paraId="72E1492C" w14:textId="51904CD2"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64A3C182" w14:textId="77777777" w:rsidR="004E0D23" w:rsidRDefault="004E0D23" w:rsidP="004D2381">
      <w:pPr>
        <w:pStyle w:val="Body"/>
      </w:pPr>
    </w:p>
    <w:p w14:paraId="563AA897" w14:textId="77777777" w:rsidR="00C54591" w:rsidRDefault="00C54591" w:rsidP="004D2381">
      <w:pPr>
        <w:pStyle w:val="Body"/>
      </w:pPr>
    </w:p>
    <w:p w14:paraId="23627B5B" w14:textId="77777777" w:rsidR="00C54591" w:rsidRDefault="00C54591" w:rsidP="004D2381">
      <w:pPr>
        <w:pStyle w:val="Body"/>
      </w:pPr>
    </w:p>
    <w:p w14:paraId="14230503" w14:textId="77777777" w:rsidR="00C54591" w:rsidRDefault="00C54591" w:rsidP="004D2381">
      <w:pPr>
        <w:pStyle w:val="Body"/>
      </w:pPr>
    </w:p>
    <w:p w14:paraId="1E840B59" w14:textId="77777777" w:rsidR="00C54591" w:rsidRDefault="00C54591" w:rsidP="004D2381">
      <w:pPr>
        <w:pStyle w:val="Body"/>
      </w:pPr>
    </w:p>
    <w:p w14:paraId="4AB42535" w14:textId="77777777" w:rsidR="00C54591" w:rsidRDefault="00C54591" w:rsidP="004D2381">
      <w:pPr>
        <w:pStyle w:val="Body"/>
      </w:pPr>
    </w:p>
    <w:p w14:paraId="7C042DDA" w14:textId="77777777" w:rsidR="00C54591" w:rsidRDefault="00C54591" w:rsidP="004D2381">
      <w:pPr>
        <w:pStyle w:val="Body"/>
      </w:pPr>
    </w:p>
    <w:p w14:paraId="47600EF6" w14:textId="77777777" w:rsidR="00C54591" w:rsidRDefault="00C54591" w:rsidP="004D2381">
      <w:pPr>
        <w:pStyle w:val="Body"/>
      </w:pPr>
    </w:p>
    <w:p w14:paraId="4B2ADC7E" w14:textId="77777777" w:rsidR="00C54591" w:rsidRDefault="00C54591" w:rsidP="004D2381">
      <w:pPr>
        <w:pStyle w:val="Body"/>
      </w:pPr>
    </w:p>
    <w:p w14:paraId="4659A18B" w14:textId="77777777" w:rsidR="00C54591" w:rsidRDefault="00C54591" w:rsidP="004D2381">
      <w:pPr>
        <w:pStyle w:val="Body"/>
      </w:pPr>
    </w:p>
    <w:p w14:paraId="77972E2E" w14:textId="77777777" w:rsidR="00C54591" w:rsidRDefault="00C54591" w:rsidP="004D2381">
      <w:pPr>
        <w:pStyle w:val="Body"/>
      </w:pPr>
    </w:p>
    <w:p w14:paraId="7DD38EFF" w14:textId="77777777" w:rsidR="00C54591" w:rsidRDefault="00C54591" w:rsidP="004D2381">
      <w:pPr>
        <w:pStyle w:val="Body"/>
      </w:pPr>
    </w:p>
    <w:p w14:paraId="3821C93E" w14:textId="77777777" w:rsidR="00C54591" w:rsidRDefault="00C54591"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55491D51" w14:textId="77777777" w:rsidR="00783A77" w:rsidRDefault="00783A77" w:rsidP="004D2381">
      <w:pPr>
        <w:pStyle w:val="Body"/>
      </w:pPr>
    </w:p>
    <w:p w14:paraId="406683E3" w14:textId="77777777" w:rsidR="00783A77" w:rsidRDefault="00783A77" w:rsidP="004D2381">
      <w:pPr>
        <w:pStyle w:val="Body"/>
      </w:pPr>
    </w:p>
    <w:p w14:paraId="6C80806B" w14:textId="77777777" w:rsidR="00783A77" w:rsidRDefault="00783A77" w:rsidP="004D2381">
      <w:pPr>
        <w:pStyle w:val="Body"/>
      </w:pPr>
    </w:p>
    <w:p w14:paraId="526ABA41" w14:textId="77777777" w:rsidR="00783A77" w:rsidRDefault="00783A77" w:rsidP="004D2381">
      <w:pPr>
        <w:pStyle w:val="Body"/>
      </w:pPr>
    </w:p>
    <w:p w14:paraId="13BB7A3D" w14:textId="77777777" w:rsidR="00783A77" w:rsidRDefault="00783A77" w:rsidP="004D2381">
      <w:pPr>
        <w:pStyle w:val="Body"/>
      </w:pPr>
    </w:p>
    <w:p w14:paraId="1E3D38A3" w14:textId="77777777" w:rsidR="00783A77" w:rsidRDefault="00783A77" w:rsidP="004D2381">
      <w:pPr>
        <w:pStyle w:val="Body"/>
      </w:pPr>
    </w:p>
    <w:p w14:paraId="3294FEB9" w14:textId="77777777" w:rsidR="00783A77" w:rsidRDefault="00783A77" w:rsidP="004D2381">
      <w:pPr>
        <w:pStyle w:val="Body"/>
      </w:pPr>
    </w:p>
    <w:p w14:paraId="34B56ED6" w14:textId="77777777" w:rsidR="00783A77" w:rsidRDefault="00783A77" w:rsidP="004D2381">
      <w:pPr>
        <w:pStyle w:val="Body"/>
      </w:pPr>
    </w:p>
    <w:p w14:paraId="367EA56D" w14:textId="77777777" w:rsidR="00783A77" w:rsidRDefault="00783A77"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5DBA9EFF" w14:textId="15BBB1DC" w:rsidR="00783A77" w:rsidRPr="003141A7" w:rsidRDefault="00783A77" w:rsidP="00783A77">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5B728D1A" w14:textId="77777777" w:rsidR="00783A77" w:rsidRPr="003141A7" w:rsidRDefault="00783A77" w:rsidP="00783A77">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55" w:history="1">
        <w:r w:rsidRPr="003141A7">
          <w:rPr>
            <w:rStyle w:val="CIELink"/>
            <w:rFonts w:ascii="Bliss Pro Light" w:hAnsi="Bliss Pro Light" w:cs="Open Sans Light"/>
            <w:sz w:val="19"/>
            <w:szCs w:val="19"/>
            <w:lang w:val="de-DE"/>
          </w:rPr>
          <w:t>info@cambridgeinternational.org</w:t>
        </w:r>
      </w:hyperlink>
      <w:r w:rsidRPr="003141A7">
        <w:rPr>
          <w:rFonts w:ascii="Bliss Pro Light" w:hAnsi="Bliss Pro Light" w:cs="Open Sans Light"/>
          <w:b/>
          <w:sz w:val="19"/>
          <w:szCs w:val="19"/>
          <w:lang w:val="de-DE"/>
        </w:rPr>
        <w:t xml:space="preserve">    </w:t>
      </w:r>
      <w:hyperlink r:id="rId56" w:history="1">
        <w:r w:rsidRPr="003141A7">
          <w:rPr>
            <w:rStyle w:val="CIELink"/>
            <w:rFonts w:ascii="Bliss Pro Light" w:hAnsi="Bliss Pro Light" w:cs="Open Sans Light"/>
            <w:sz w:val="19"/>
            <w:szCs w:val="19"/>
            <w:lang w:val="de-DE"/>
          </w:rPr>
          <w:t>www.cambridgeinternational.org</w:t>
        </w:r>
      </w:hyperlink>
    </w:p>
    <w:p w14:paraId="549C10EF" w14:textId="77777777" w:rsidR="00783A77" w:rsidRPr="003141A7" w:rsidRDefault="00783A77" w:rsidP="00783A77">
      <w:pPr>
        <w:pStyle w:val="Body"/>
        <w:rPr>
          <w:rFonts w:ascii="Bliss Pro Light" w:hAnsi="Bliss Pro Light" w:cs="Open Sans Light"/>
          <w:sz w:val="19"/>
          <w:szCs w:val="19"/>
          <w:lang w:val="de-DE"/>
        </w:rPr>
      </w:pPr>
    </w:p>
    <w:p w14:paraId="02428FA6" w14:textId="32C7B2AE" w:rsidR="00783A77" w:rsidRPr="009F0489" w:rsidRDefault="00783A77" w:rsidP="00783A77">
      <w:pPr>
        <w:rPr>
          <w:rFonts w:ascii="Bliss Pro Light" w:hAnsi="Bliss Pro Light" w:cs="Arial"/>
          <w:color w:val="FF0000"/>
          <w:sz w:val="20"/>
          <w:szCs w:val="20"/>
        </w:rPr>
      </w:pPr>
      <w:r w:rsidRPr="00243DDD">
        <w:rPr>
          <w:rFonts w:ascii="Bliss Pro Light" w:hAnsi="Bliss Pro Light" w:cs="Arial"/>
          <w:sz w:val="20"/>
          <w:szCs w:val="20"/>
        </w:rPr>
        <w:t>© Cambridge University Press &amp; Assessment</w:t>
      </w:r>
      <w:r w:rsidRPr="00783A77">
        <w:rPr>
          <w:rFonts w:ascii="Bliss Pro Light" w:hAnsi="Bliss Pro Light" w:cs="Arial"/>
          <w:sz w:val="20"/>
          <w:szCs w:val="20"/>
        </w:rPr>
        <w:t xml:space="preserve"> 202</w:t>
      </w:r>
      <w:r w:rsidR="006E3028">
        <w:rPr>
          <w:rFonts w:ascii="Bliss Pro Light" w:hAnsi="Bliss Pro Light" w:cs="Arial"/>
          <w:sz w:val="20"/>
          <w:szCs w:val="20"/>
        </w:rPr>
        <w:t>6</w:t>
      </w:r>
      <w:r w:rsidRPr="00783A77">
        <w:rPr>
          <w:rFonts w:ascii="Bliss Pro Light" w:hAnsi="Bliss Pro Light" w:cs="Arial"/>
          <w:sz w:val="20"/>
          <w:szCs w:val="20"/>
        </w:rPr>
        <w:t xml:space="preserve"> v</w:t>
      </w:r>
      <w:r w:rsidR="00CD6DAA">
        <w:rPr>
          <w:rFonts w:ascii="Bliss Pro Light" w:hAnsi="Bliss Pro Light" w:cs="Arial"/>
          <w:sz w:val="20"/>
          <w:szCs w:val="20"/>
        </w:rPr>
        <w:t>1</w:t>
      </w:r>
    </w:p>
    <w:sectPr w:rsidR="00783A77" w:rsidRPr="009F0489" w:rsidSect="00A13A04">
      <w:headerReference w:type="even" r:id="rId57"/>
      <w:headerReference w:type="default" r:id="rId58"/>
      <w:footerReference w:type="even" r:id="rId59"/>
      <w:footerReference w:type="default" r:id="rId60"/>
      <w:pgSz w:w="11906" w:h="16838"/>
      <w:pgMar w:top="1134" w:right="1134" w:bottom="0" w:left="1134" w:header="709"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E0B4" w14:textId="77777777" w:rsidR="00A43343" w:rsidRDefault="00A43343" w:rsidP="00D35A29">
      <w:pPr>
        <w:spacing w:after="0" w:line="240" w:lineRule="auto"/>
      </w:pPr>
      <w:r>
        <w:separator/>
      </w:r>
    </w:p>
  </w:endnote>
  <w:endnote w:type="continuationSeparator" w:id="0">
    <w:p w14:paraId="4133DE51" w14:textId="77777777" w:rsidR="00A43343" w:rsidRDefault="00A43343" w:rsidP="00D35A29">
      <w:pPr>
        <w:spacing w:after="0" w:line="240" w:lineRule="auto"/>
      </w:pPr>
      <w:r>
        <w:continuationSeparator/>
      </w:r>
    </w:p>
  </w:endnote>
  <w:endnote w:type="continuationNotice" w:id="1">
    <w:p w14:paraId="4538F1D1" w14:textId="77777777" w:rsidR="00A43343" w:rsidRDefault="00A433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Univers LT Std 45 Light">
    <w:altName w:val="Calibri"/>
    <w:panose1 w:val="00000000000000000000"/>
    <w:charset w:val="00"/>
    <w:family w:val="auto"/>
    <w:notTrueType/>
    <w:pitch w:val="default"/>
    <w:sig w:usb0="00000003" w:usb1="00000000" w:usb2="00000000" w:usb3="00000000" w:csb0="00000001" w:csb1="00000000"/>
  </w:font>
  <w:font w:name="Bliss Pro Regular">
    <w:altName w:val="Calibri"/>
    <w:panose1 w:val="00000000000000000000"/>
    <w:charset w:val="00"/>
    <w:family w:val="modern"/>
    <w:notTrueType/>
    <w:pitch w:val="variable"/>
    <w:sig w:usb0="A00002EF" w:usb1="5000205B" w:usb2="00000000" w:usb3="00000000" w:csb0="0000009F" w:csb1="00000000"/>
  </w:font>
  <w:font w:name="Open Sans Light">
    <w:altName w:val="Open Sans Light"/>
    <w:charset w:val="00"/>
    <w:family w:val="swiss"/>
    <w:pitch w:val="variable"/>
    <w:sig w:usb0="E00002EF" w:usb1="4000205B" w:usb2="00000028" w:usb3="00000000" w:csb0="0000019F" w:csb1="00000000"/>
  </w:font>
  <w:font w:name="Bliss Pro Light">
    <w:altName w:val="Calibri"/>
    <w:panose1 w:val="00000000000000000000"/>
    <w:charset w:val="00"/>
    <w:family w:val="modern"/>
    <w:notTrueType/>
    <w:pitch w:val="variable"/>
    <w:sig w:usb0="A00002EF" w:usb1="5000205B" w:usb2="00000000" w:usb3="00000000" w:csb0="0000009F" w:csb1="00000000"/>
  </w:font>
  <w:font w:name="Bliss Pro Medium">
    <w:altName w:val="Calibri"/>
    <w:panose1 w:val="00000000000000000000"/>
    <w:charset w:val="00"/>
    <w:family w:val="modern"/>
    <w:notTrueType/>
    <w:pitch w:val="variable"/>
    <w:sig w:usb0="A00002E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FB03" w14:textId="1BED8154" w:rsidR="00314472" w:rsidRPr="00BC1A42" w:rsidRDefault="00314472"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840875330" name="Picture 840875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C466" w14:textId="40E74D9A" w:rsidR="00314472" w:rsidRPr="00BD4595" w:rsidRDefault="00314472" w:rsidP="00BD4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16888" w14:textId="78A55DDB" w:rsidR="00314472" w:rsidRPr="00566ABE" w:rsidRDefault="00314472" w:rsidP="00A13A04">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EF7B15">
      <w:rPr>
        <w:rFonts w:ascii="Arial" w:hAnsi="Arial" w:cs="Arial"/>
        <w:noProof/>
        <w:sz w:val="20"/>
        <w:szCs w:val="20"/>
      </w:rPr>
      <w:t>5</w:t>
    </w:r>
    <w:r w:rsidRPr="00566ABE">
      <w:rPr>
        <w:rFonts w:ascii="Arial" w:hAnsi="Arial"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847298"/>
      <w:docPartObj>
        <w:docPartGallery w:val="Page Numbers (Bottom of Page)"/>
        <w:docPartUnique/>
      </w:docPartObj>
    </w:sdtPr>
    <w:sdtEndPr>
      <w:rPr>
        <w:noProof/>
      </w:rPr>
    </w:sdtEndPr>
    <w:sdtContent>
      <w:p w14:paraId="3CFDA3D0" w14:textId="6EE2ECFF" w:rsidR="00912DC0" w:rsidRDefault="00000000">
        <w:pPr>
          <w:pStyle w:val="Foo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E620D" w14:textId="384E53BD" w:rsidR="00314472" w:rsidRPr="004A263D" w:rsidRDefault="00314472" w:rsidP="004C497B">
    <w:pPr>
      <w:pStyle w:val="Footer"/>
      <w:tabs>
        <w:tab w:val="clear" w:pos="4513"/>
        <w:tab w:val="clear" w:pos="9026"/>
      </w:tabs>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EF7B15">
      <w:rPr>
        <w:rFonts w:ascii="Arial" w:hAnsi="Arial" w:cs="Arial"/>
        <w:noProof/>
        <w:sz w:val="20"/>
        <w:szCs w:val="20"/>
      </w:rPr>
      <w:t>12</w:t>
    </w:r>
    <w:r w:rsidRPr="004A263D">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23AA" w14:textId="77777777" w:rsidR="004C497B" w:rsidRPr="00566ABE" w:rsidRDefault="004C497B" w:rsidP="004C497B">
    <w:pPr>
      <w:pStyle w:val="Footer"/>
      <w:tabs>
        <w:tab w:val="clear" w:pos="4513"/>
        <w:tab w:val="clear" w:pos="9026"/>
      </w:tabs>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Pr>
        <w:rFonts w:ascii="Arial" w:hAnsi="Arial" w:cs="Arial"/>
        <w:noProof/>
        <w:sz w:val="20"/>
        <w:szCs w:val="20"/>
      </w:rPr>
      <w:t>5</w:t>
    </w:r>
    <w:r w:rsidRPr="00566ABE">
      <w:rPr>
        <w:rFonts w:ascii="Arial" w:hAnsi="Arial" w:cs="Arial"/>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081683"/>
      <w:docPartObj>
        <w:docPartGallery w:val="Page Numbers (Bottom of Page)"/>
        <w:docPartUnique/>
      </w:docPartObj>
    </w:sdtPr>
    <w:sdtEndPr>
      <w:rPr>
        <w:noProof/>
      </w:rPr>
    </w:sdtEndPr>
    <w:sdtContent>
      <w:p w14:paraId="1D5C0971" w14:textId="77777777" w:rsidR="00912DC0" w:rsidRDefault="00912DC0">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4A97" w14:textId="219E7285" w:rsidR="00314472" w:rsidRPr="003A2DA9" w:rsidRDefault="00314472" w:rsidP="00A13A04">
    <w:pPr>
      <w:pStyle w:val="Footer"/>
      <w:tabs>
        <w:tab w:val="clear" w:pos="4513"/>
        <w:tab w:val="clear" w:pos="9026"/>
      </w:tabs>
      <w:ind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14</w:t>
    </w:r>
    <w:r w:rsidRPr="003A2DA9">
      <w:rPr>
        <w:rFonts w:ascii="Arial" w:hAnsi="Arial" w:cs="Arial"/>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6C5C3" w14:textId="2201A6E2" w:rsidR="00314472" w:rsidRPr="003A2DA9" w:rsidRDefault="00314472" w:rsidP="00767F89">
    <w:pPr>
      <w:pStyle w:val="Footer"/>
      <w:tabs>
        <w:tab w:val="clear" w:pos="4513"/>
        <w:tab w:val="clear" w:pos="9026"/>
      </w:tabs>
      <w:jc w:val="right"/>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23</w:t>
    </w:r>
    <w:r w:rsidRPr="003A2DA9">
      <w:rPr>
        <w:rFonts w:ascii="Arial" w:hAnsi="Arial" w:cs="Arial"/>
        <w:noProof/>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07F91" w14:textId="3EC071F8" w:rsidR="00314472" w:rsidRPr="00094D25" w:rsidRDefault="00314472" w:rsidP="00094D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33391" w14:textId="77777777" w:rsidR="00A43343" w:rsidRDefault="00A43343" w:rsidP="00D35A29">
      <w:pPr>
        <w:spacing w:after="0" w:line="240" w:lineRule="auto"/>
      </w:pPr>
      <w:r>
        <w:separator/>
      </w:r>
    </w:p>
  </w:footnote>
  <w:footnote w:type="continuationSeparator" w:id="0">
    <w:p w14:paraId="6A1FF494" w14:textId="77777777" w:rsidR="00A43343" w:rsidRDefault="00A43343" w:rsidP="00D35A29">
      <w:pPr>
        <w:spacing w:after="0" w:line="240" w:lineRule="auto"/>
      </w:pPr>
      <w:r>
        <w:continuationSeparator/>
      </w:r>
    </w:p>
  </w:footnote>
  <w:footnote w:type="continuationNotice" w:id="1">
    <w:p w14:paraId="2213749C" w14:textId="77777777" w:rsidR="00A43343" w:rsidRDefault="00A433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BEE0A" w14:textId="77777777" w:rsidR="00314472" w:rsidRDefault="00314472">
    <w:pPr>
      <w:pStyle w:val="Header"/>
    </w:pPr>
  </w:p>
  <w:p w14:paraId="3977E341" w14:textId="77777777" w:rsidR="00314472" w:rsidRDefault="0031447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FCEF" w14:textId="426010E6" w:rsidR="00314472" w:rsidRPr="00BD4595" w:rsidRDefault="00314472" w:rsidP="00BD45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69C26" w14:textId="3C46FD2F" w:rsidR="000B7946" w:rsidRDefault="000B7946">
    <w:pPr>
      <w:pStyle w:val="Header"/>
      <w:rPr>
        <w:noProof/>
      </w:rPr>
    </w:pPr>
  </w:p>
  <w:p w14:paraId="656E142D" w14:textId="62FDA4BB" w:rsidR="000B7946" w:rsidRDefault="000B7946">
    <w:pPr>
      <w:pStyle w:val="Header"/>
    </w:pPr>
    <w:r>
      <w:rPr>
        <w:noProof/>
      </w:rPr>
      <w:drawing>
        <wp:inline distT="0" distB="0" distL="0" distR="0" wp14:anchorId="37A58D66" wp14:editId="652E585F">
          <wp:extent cx="2428571" cy="552381"/>
          <wp:effectExtent l="0" t="0" r="0" b="635"/>
          <wp:docPr id="1699640636"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640636" name="Picture 1" descr="A black text on a white background&#10;&#10;Description automatically generated"/>
                  <pic:cNvPicPr/>
                </pic:nvPicPr>
                <pic:blipFill>
                  <a:blip r:embed="rId1"/>
                  <a:stretch>
                    <a:fillRect/>
                  </a:stretch>
                </pic:blipFill>
                <pic:spPr>
                  <a:xfrm>
                    <a:off x="0" y="0"/>
                    <a:ext cx="2428571" cy="55238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55D43" w14:textId="77777777" w:rsidR="00314472" w:rsidRDefault="003144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C9F49" w14:textId="22E856A9" w:rsidR="000B7946" w:rsidRDefault="000B794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93CD" w14:textId="553BA211" w:rsidR="00314472" w:rsidRPr="0072797A" w:rsidRDefault="00314472" w:rsidP="0014334C">
    <w:pPr>
      <w:pStyle w:val="Header"/>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ck:</w:t>
    </w:r>
    <w:r w:rsidRPr="0072797A">
      <w:rPr>
        <w:rFonts w:ascii="Arial" w:hAnsi="Arial" w:cs="Arial"/>
        <w:i/>
        <w:iCs/>
        <w:sz w:val="20"/>
        <w:szCs w:val="20"/>
      </w:rPr>
      <w:t xml:space="preserve"> </w:t>
    </w:r>
    <w:r w:rsidR="00623DA3" w:rsidRPr="00623DA3">
      <w:rPr>
        <w:rFonts w:ascii="Arial" w:hAnsi="Arial" w:cs="Arial"/>
        <w:i/>
        <w:iCs/>
        <w:sz w:val="20"/>
        <w:szCs w:val="20"/>
      </w:rPr>
      <w:t>Hullabaloo in the Guava Orchard</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80505" w14:textId="77777777" w:rsidR="004C497B" w:rsidRPr="002372EA" w:rsidRDefault="004C497B" w:rsidP="004C497B">
    <w:pPr>
      <w:pStyle w:val="Header"/>
      <w:jc w:val="right"/>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Pr="002372EA">
      <w:rPr>
        <w:rFonts w:ascii="Arial" w:hAnsi="Arial" w:cs="Arial"/>
        <w:i/>
        <w:iCs/>
        <w:sz w:val="20"/>
        <w:szCs w:val="20"/>
      </w:rPr>
      <w:t>Death and the King’s Horseman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F28B5" w14:textId="14D85A63" w:rsidR="00EC6837" w:rsidRPr="004869FF" w:rsidRDefault="00EC6837" w:rsidP="00EC6837">
    <w:pPr>
      <w:pStyle w:val="Header"/>
      <w:rPr>
        <w:rFonts w:ascii="Arial" w:hAnsi="Arial" w:cs="Arial"/>
        <w:i/>
        <w:iCs/>
        <w:sz w:val="20"/>
        <w:szCs w:val="20"/>
      </w:rPr>
    </w:pPr>
    <w:r>
      <w:rPr>
        <w:rFonts w:ascii="Arial" w:hAnsi="Arial" w:cs="Arial"/>
        <w:sz w:val="20"/>
        <w:szCs w:val="20"/>
      </w:rPr>
      <w:t>Teaching</w:t>
    </w:r>
    <w:r w:rsidRPr="00D5576A">
      <w:rPr>
        <w:rFonts w:ascii="Arial" w:hAnsi="Arial" w:cs="Arial"/>
        <w:sz w:val="20"/>
        <w:szCs w:val="20"/>
      </w:rPr>
      <w:t xml:space="preserve"> Pack</w:t>
    </w:r>
    <w:r>
      <w:rPr>
        <w:rFonts w:ascii="Arial" w:hAnsi="Arial" w:cs="Arial"/>
        <w:sz w:val="20"/>
        <w:szCs w:val="20"/>
      </w:rPr>
      <w:t>:</w:t>
    </w:r>
    <w:r w:rsidR="007C05C8">
      <w:rPr>
        <w:rFonts w:ascii="Arial" w:hAnsi="Arial" w:cs="Arial"/>
        <w:sz w:val="20"/>
        <w:szCs w:val="20"/>
      </w:rPr>
      <w:t xml:space="preserve"> </w:t>
    </w:r>
    <w:r w:rsidR="007C05C8" w:rsidRPr="00623DA3">
      <w:rPr>
        <w:rFonts w:ascii="Arial" w:hAnsi="Arial" w:cs="Arial"/>
        <w:i/>
        <w:iCs/>
        <w:sz w:val="20"/>
        <w:szCs w:val="20"/>
      </w:rPr>
      <w:t>Hullabaloo</w:t>
    </w:r>
    <w:r w:rsidR="00623DA3" w:rsidRPr="00623DA3">
      <w:rPr>
        <w:rFonts w:ascii="Arial" w:hAnsi="Arial" w:cs="Arial"/>
        <w:i/>
        <w:iCs/>
        <w:sz w:val="20"/>
        <w:szCs w:val="20"/>
      </w:rPr>
      <w:t xml:space="preserve"> in the Guava Orchard</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AEB3A" w14:textId="39FF0D25" w:rsidR="00ED0987" w:rsidRPr="00812762" w:rsidRDefault="00ED0987" w:rsidP="00ED0987">
    <w:pPr>
      <w:pStyle w:val="Header"/>
      <w:jc w:val="right"/>
      <w:rPr>
        <w:rFonts w:ascii="Arial" w:hAnsi="Arial" w:cs="Arial"/>
        <w:i/>
        <w:iCs/>
        <w:sz w:val="20"/>
        <w:szCs w:val="20"/>
      </w:rPr>
    </w:pPr>
    <w:r w:rsidRPr="00ED0987">
      <w:rPr>
        <w:rFonts w:ascii="Arial" w:hAnsi="Arial" w:cs="Arial"/>
        <w:sz w:val="20"/>
        <w:szCs w:val="20"/>
      </w:rPr>
      <w:t>Teaching Pack:</w:t>
    </w:r>
    <w:r w:rsidRPr="00812762">
      <w:rPr>
        <w:rFonts w:ascii="Arial" w:hAnsi="Arial" w:cs="Arial"/>
        <w:i/>
        <w:iCs/>
        <w:sz w:val="20"/>
        <w:szCs w:val="20"/>
      </w:rPr>
      <w:t xml:space="preserve"> </w:t>
    </w:r>
    <w:r w:rsidR="00623DA3" w:rsidRPr="00623DA3">
      <w:rPr>
        <w:rFonts w:ascii="Arial" w:hAnsi="Arial" w:cs="Arial"/>
        <w:i/>
        <w:iCs/>
        <w:sz w:val="20"/>
        <w:szCs w:val="20"/>
      </w:rPr>
      <w:t>Hullabaloo in the Guava Orchard</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0F47" w14:textId="675F8E1B" w:rsidR="00314472" w:rsidRPr="00094D25" w:rsidRDefault="00314472" w:rsidP="00094D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7D4C"/>
    <w:multiLevelType w:val="multilevel"/>
    <w:tmpl w:val="5EB23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1A6823"/>
    <w:multiLevelType w:val="hybridMultilevel"/>
    <w:tmpl w:val="9C8C5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66B4573"/>
    <w:multiLevelType w:val="hybridMultilevel"/>
    <w:tmpl w:val="3EA0C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3D65DD"/>
    <w:multiLevelType w:val="hybridMultilevel"/>
    <w:tmpl w:val="372E3C18"/>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3348AF"/>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11737B"/>
    <w:multiLevelType w:val="hybridMultilevel"/>
    <w:tmpl w:val="818E9D3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C730CE6"/>
    <w:multiLevelType w:val="hybridMultilevel"/>
    <w:tmpl w:val="0CE62E0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8447A6"/>
    <w:multiLevelType w:val="hybridMultilevel"/>
    <w:tmpl w:val="48CE749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20F108C9"/>
    <w:multiLevelType w:val="multilevel"/>
    <w:tmpl w:val="8A8C8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23633F"/>
    <w:multiLevelType w:val="hybridMultilevel"/>
    <w:tmpl w:val="A9B655C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E30719"/>
    <w:multiLevelType w:val="hybridMultilevel"/>
    <w:tmpl w:val="00B45420"/>
    <w:lvl w:ilvl="0" w:tplc="871008BE">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69738F6"/>
    <w:multiLevelType w:val="hybridMultilevel"/>
    <w:tmpl w:val="E7A2AF58"/>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993358"/>
    <w:multiLevelType w:val="hybridMultilevel"/>
    <w:tmpl w:val="E02A6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9554E5"/>
    <w:multiLevelType w:val="hybridMultilevel"/>
    <w:tmpl w:val="15DE5F3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 w15:restartNumberingAfterBreak="0">
    <w:nsid w:val="2FFB7A1B"/>
    <w:multiLevelType w:val="hybridMultilevel"/>
    <w:tmpl w:val="7AE29AB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5616D6"/>
    <w:multiLevelType w:val="hybridMultilevel"/>
    <w:tmpl w:val="CE6C7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BD0E3A"/>
    <w:multiLevelType w:val="hybridMultilevel"/>
    <w:tmpl w:val="DBA86F8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 w15:restartNumberingAfterBreak="0">
    <w:nsid w:val="34293AC5"/>
    <w:multiLevelType w:val="hybridMultilevel"/>
    <w:tmpl w:val="8BF6DF42"/>
    <w:lvl w:ilvl="0" w:tplc="5542500A">
      <w:start w:val="1"/>
      <w:numFmt w:val="bullet"/>
      <w:lvlText w:val=""/>
      <w:lvlJc w:val="left"/>
      <w:pPr>
        <w:ind w:left="720" w:hanging="360"/>
      </w:pPr>
      <w:rPr>
        <w:rFonts w:ascii="Symbol" w:hAnsi="Symbol" w:hint="default"/>
        <w:color w:val="EA5B0C"/>
      </w:rPr>
    </w:lvl>
    <w:lvl w:ilvl="1" w:tplc="E9D8ACD2">
      <w:start w:val="1"/>
      <w:numFmt w:val="bullet"/>
      <w:lvlText w:val=""/>
      <w:lvlJc w:val="left"/>
      <w:pPr>
        <w:ind w:left="1800" w:hanging="72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122C9D"/>
    <w:multiLevelType w:val="hybridMultilevel"/>
    <w:tmpl w:val="B9928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980CDF"/>
    <w:multiLevelType w:val="multilevel"/>
    <w:tmpl w:val="D7160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1A4413"/>
    <w:multiLevelType w:val="hybridMultilevel"/>
    <w:tmpl w:val="95067E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DBE5F78"/>
    <w:multiLevelType w:val="hybridMultilevel"/>
    <w:tmpl w:val="744E74C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B06202"/>
    <w:multiLevelType w:val="hybridMultilevel"/>
    <w:tmpl w:val="87FAF85A"/>
    <w:lvl w:ilvl="0" w:tplc="5542500A">
      <w:start w:val="1"/>
      <w:numFmt w:val="bullet"/>
      <w:lvlText w:val=""/>
      <w:lvlJc w:val="left"/>
      <w:pPr>
        <w:ind w:left="2312" w:hanging="360"/>
      </w:pPr>
      <w:rPr>
        <w:rFonts w:ascii="Symbol" w:hAnsi="Symbol" w:hint="default"/>
        <w:color w:val="EA5B0C"/>
      </w:rPr>
    </w:lvl>
    <w:lvl w:ilvl="1" w:tplc="08090003" w:tentative="1">
      <w:start w:val="1"/>
      <w:numFmt w:val="bullet"/>
      <w:lvlText w:val="o"/>
      <w:lvlJc w:val="left"/>
      <w:pPr>
        <w:ind w:left="3032" w:hanging="360"/>
      </w:pPr>
      <w:rPr>
        <w:rFonts w:ascii="Courier New" w:hAnsi="Courier New" w:cs="Courier New" w:hint="default"/>
      </w:rPr>
    </w:lvl>
    <w:lvl w:ilvl="2" w:tplc="08090005" w:tentative="1">
      <w:start w:val="1"/>
      <w:numFmt w:val="bullet"/>
      <w:lvlText w:val=""/>
      <w:lvlJc w:val="left"/>
      <w:pPr>
        <w:ind w:left="3752" w:hanging="360"/>
      </w:pPr>
      <w:rPr>
        <w:rFonts w:ascii="Wingdings" w:hAnsi="Wingdings" w:hint="default"/>
      </w:rPr>
    </w:lvl>
    <w:lvl w:ilvl="3" w:tplc="08090001" w:tentative="1">
      <w:start w:val="1"/>
      <w:numFmt w:val="bullet"/>
      <w:lvlText w:val=""/>
      <w:lvlJc w:val="left"/>
      <w:pPr>
        <w:ind w:left="4472" w:hanging="360"/>
      </w:pPr>
      <w:rPr>
        <w:rFonts w:ascii="Symbol" w:hAnsi="Symbol" w:hint="default"/>
      </w:rPr>
    </w:lvl>
    <w:lvl w:ilvl="4" w:tplc="08090003" w:tentative="1">
      <w:start w:val="1"/>
      <w:numFmt w:val="bullet"/>
      <w:lvlText w:val="o"/>
      <w:lvlJc w:val="left"/>
      <w:pPr>
        <w:ind w:left="5192" w:hanging="360"/>
      </w:pPr>
      <w:rPr>
        <w:rFonts w:ascii="Courier New" w:hAnsi="Courier New" w:cs="Courier New" w:hint="default"/>
      </w:rPr>
    </w:lvl>
    <w:lvl w:ilvl="5" w:tplc="08090005" w:tentative="1">
      <w:start w:val="1"/>
      <w:numFmt w:val="bullet"/>
      <w:lvlText w:val=""/>
      <w:lvlJc w:val="left"/>
      <w:pPr>
        <w:ind w:left="5912" w:hanging="360"/>
      </w:pPr>
      <w:rPr>
        <w:rFonts w:ascii="Wingdings" w:hAnsi="Wingdings" w:hint="default"/>
      </w:rPr>
    </w:lvl>
    <w:lvl w:ilvl="6" w:tplc="08090001" w:tentative="1">
      <w:start w:val="1"/>
      <w:numFmt w:val="bullet"/>
      <w:lvlText w:val=""/>
      <w:lvlJc w:val="left"/>
      <w:pPr>
        <w:ind w:left="6632" w:hanging="360"/>
      </w:pPr>
      <w:rPr>
        <w:rFonts w:ascii="Symbol" w:hAnsi="Symbol" w:hint="default"/>
      </w:rPr>
    </w:lvl>
    <w:lvl w:ilvl="7" w:tplc="08090003" w:tentative="1">
      <w:start w:val="1"/>
      <w:numFmt w:val="bullet"/>
      <w:lvlText w:val="o"/>
      <w:lvlJc w:val="left"/>
      <w:pPr>
        <w:ind w:left="7352" w:hanging="360"/>
      </w:pPr>
      <w:rPr>
        <w:rFonts w:ascii="Courier New" w:hAnsi="Courier New" w:cs="Courier New" w:hint="default"/>
      </w:rPr>
    </w:lvl>
    <w:lvl w:ilvl="8" w:tplc="08090005" w:tentative="1">
      <w:start w:val="1"/>
      <w:numFmt w:val="bullet"/>
      <w:lvlText w:val=""/>
      <w:lvlJc w:val="left"/>
      <w:pPr>
        <w:ind w:left="8072" w:hanging="360"/>
      </w:pPr>
      <w:rPr>
        <w:rFonts w:ascii="Wingdings" w:hAnsi="Wingdings" w:hint="default"/>
      </w:rPr>
    </w:lvl>
  </w:abstractNum>
  <w:abstractNum w:abstractNumId="23" w15:restartNumberingAfterBreak="0">
    <w:nsid w:val="45FC1A50"/>
    <w:multiLevelType w:val="hybridMultilevel"/>
    <w:tmpl w:val="F0AEF466"/>
    <w:lvl w:ilvl="0" w:tplc="E9D8ACD2">
      <w:start w:val="1"/>
      <w:numFmt w:val="bullet"/>
      <w:lvlText w:val=""/>
      <w:lvlJc w:val="left"/>
      <w:pPr>
        <w:ind w:left="720" w:hanging="360"/>
      </w:pPr>
      <w:rPr>
        <w:rFonts w:ascii="Symbol" w:hAnsi="Symbol" w:hint="default"/>
        <w:b w:val="0"/>
        <w:bCs w:val="0"/>
        <w:i w:val="0"/>
        <w:color w:val="auto"/>
      </w:rPr>
    </w:lvl>
    <w:lvl w:ilvl="1" w:tplc="0809000D">
      <w:start w:val="1"/>
      <w:numFmt w:val="bullet"/>
      <w:lvlText w:val=""/>
      <w:lvlJc w:val="left"/>
      <w:pPr>
        <w:ind w:left="1440" w:hanging="360"/>
      </w:pPr>
      <w:rPr>
        <w:rFonts w:ascii="Wingdings" w:hAnsi="Wingdings"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2236EB"/>
    <w:multiLevelType w:val="hybridMultilevel"/>
    <w:tmpl w:val="49CCAA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7E1340E"/>
    <w:multiLevelType w:val="hybridMultilevel"/>
    <w:tmpl w:val="937A12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99A5DB9"/>
    <w:multiLevelType w:val="hybridMultilevel"/>
    <w:tmpl w:val="02E20190"/>
    <w:lvl w:ilvl="0" w:tplc="5542500A">
      <w:start w:val="1"/>
      <w:numFmt w:val="bullet"/>
      <w:lvlText w:val=""/>
      <w:lvlJc w:val="left"/>
      <w:pPr>
        <w:ind w:left="720" w:hanging="360"/>
      </w:pPr>
      <w:rPr>
        <w:rFonts w:ascii="Symbol" w:hAnsi="Symbol" w:hint="default"/>
        <w:color w:val="EA5B0C"/>
      </w:rPr>
    </w:lvl>
    <w:lvl w:ilvl="1" w:tplc="53601A8E">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86441D"/>
    <w:multiLevelType w:val="hybridMultilevel"/>
    <w:tmpl w:val="AFCA6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8A1C1D"/>
    <w:multiLevelType w:val="hybridMultilevel"/>
    <w:tmpl w:val="8552FF98"/>
    <w:lvl w:ilvl="0" w:tplc="E9D8ACD2">
      <w:start w:val="1"/>
      <w:numFmt w:val="bullet"/>
      <w:lvlText w:val=""/>
      <w:lvlJc w:val="left"/>
      <w:pPr>
        <w:ind w:left="1440" w:hanging="360"/>
      </w:pPr>
      <w:rPr>
        <w:rFonts w:ascii="Symbol" w:hAnsi="Symbol" w:hint="default"/>
        <w:b w:val="0"/>
        <w:bCs w:val="0"/>
        <w:i w:val="0"/>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A373646"/>
    <w:multiLevelType w:val="hybridMultilevel"/>
    <w:tmpl w:val="AF9451D8"/>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870C0D"/>
    <w:multiLevelType w:val="hybridMultilevel"/>
    <w:tmpl w:val="711CE0D8"/>
    <w:lvl w:ilvl="0" w:tplc="90E2917A">
      <w:start w:val="135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181858"/>
    <w:multiLevelType w:val="multilevel"/>
    <w:tmpl w:val="4D60B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FD45DF"/>
    <w:multiLevelType w:val="hybridMultilevel"/>
    <w:tmpl w:val="A1C45C14"/>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034F62"/>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4" w15:restartNumberingAfterBreak="0">
    <w:nsid w:val="62786D13"/>
    <w:multiLevelType w:val="multilevel"/>
    <w:tmpl w:val="4D60B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6E24004"/>
    <w:multiLevelType w:val="hybridMultilevel"/>
    <w:tmpl w:val="232CDAAA"/>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E1436F"/>
    <w:multiLevelType w:val="hybridMultilevel"/>
    <w:tmpl w:val="7CFA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5641D7"/>
    <w:multiLevelType w:val="hybridMultilevel"/>
    <w:tmpl w:val="1AC2D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521208"/>
    <w:multiLevelType w:val="hybridMultilevel"/>
    <w:tmpl w:val="E03C14C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62E028F"/>
    <w:multiLevelType w:val="hybridMultilevel"/>
    <w:tmpl w:val="BB94D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D74DB1"/>
    <w:multiLevelType w:val="hybridMultilevel"/>
    <w:tmpl w:val="94A28C32"/>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291AA9"/>
    <w:multiLevelType w:val="hybridMultilevel"/>
    <w:tmpl w:val="04C8C51A"/>
    <w:lvl w:ilvl="0" w:tplc="E64A36B0">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5243D4"/>
    <w:multiLevelType w:val="hybridMultilevel"/>
    <w:tmpl w:val="0574821E"/>
    <w:lvl w:ilvl="0" w:tplc="7644779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94F2D44"/>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4" w15:restartNumberingAfterBreak="0">
    <w:nsid w:val="7A863133"/>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EC6431A"/>
    <w:multiLevelType w:val="hybridMultilevel"/>
    <w:tmpl w:val="FB44F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966001"/>
    <w:multiLevelType w:val="hybridMultilevel"/>
    <w:tmpl w:val="BDF2A678"/>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136153">
    <w:abstractNumId w:val="41"/>
  </w:num>
  <w:num w:numId="2" w16cid:durableId="500319378">
    <w:abstractNumId w:val="14"/>
  </w:num>
  <w:num w:numId="3" w16cid:durableId="496313395">
    <w:abstractNumId w:val="7"/>
  </w:num>
  <w:num w:numId="4" w16cid:durableId="1109198376">
    <w:abstractNumId w:val="43"/>
  </w:num>
  <w:num w:numId="5" w16cid:durableId="1033650666">
    <w:abstractNumId w:val="33"/>
  </w:num>
  <w:num w:numId="6" w16cid:durableId="673920443">
    <w:abstractNumId w:val="9"/>
  </w:num>
  <w:num w:numId="7" w16cid:durableId="490948663">
    <w:abstractNumId w:val="15"/>
  </w:num>
  <w:num w:numId="8" w16cid:durableId="619385832">
    <w:abstractNumId w:val="44"/>
  </w:num>
  <w:num w:numId="9" w16cid:durableId="1690258147">
    <w:abstractNumId w:val="4"/>
  </w:num>
  <w:num w:numId="10" w16cid:durableId="782109810">
    <w:abstractNumId w:val="16"/>
  </w:num>
  <w:num w:numId="11" w16cid:durableId="103232929">
    <w:abstractNumId w:val="13"/>
  </w:num>
  <w:num w:numId="12" w16cid:durableId="594900780">
    <w:abstractNumId w:val="22"/>
  </w:num>
  <w:num w:numId="13" w16cid:durableId="1794908962">
    <w:abstractNumId w:val="46"/>
  </w:num>
  <w:num w:numId="14" w16cid:durableId="1846167274">
    <w:abstractNumId w:val="41"/>
  </w:num>
  <w:num w:numId="15" w16cid:durableId="577524140">
    <w:abstractNumId w:val="42"/>
  </w:num>
  <w:num w:numId="16" w16cid:durableId="197277018">
    <w:abstractNumId w:val="37"/>
  </w:num>
  <w:num w:numId="17" w16cid:durableId="1160391338">
    <w:abstractNumId w:val="36"/>
  </w:num>
  <w:num w:numId="18" w16cid:durableId="216549697">
    <w:abstractNumId w:val="26"/>
  </w:num>
  <w:num w:numId="19" w16cid:durableId="1964269078">
    <w:abstractNumId w:val="24"/>
  </w:num>
  <w:num w:numId="20" w16cid:durableId="359166685">
    <w:abstractNumId w:val="1"/>
  </w:num>
  <w:num w:numId="21" w16cid:durableId="1372608324">
    <w:abstractNumId w:val="25"/>
  </w:num>
  <w:num w:numId="22" w16cid:durableId="2015642583">
    <w:abstractNumId w:val="38"/>
  </w:num>
  <w:num w:numId="23" w16cid:durableId="1761098481">
    <w:abstractNumId w:val="10"/>
  </w:num>
  <w:num w:numId="24" w16cid:durableId="1215890413">
    <w:abstractNumId w:val="5"/>
  </w:num>
  <w:num w:numId="25" w16cid:durableId="565067906">
    <w:abstractNumId w:val="20"/>
  </w:num>
  <w:num w:numId="26" w16cid:durableId="1130510183">
    <w:abstractNumId w:val="6"/>
  </w:num>
  <w:num w:numId="27" w16cid:durableId="1766801969">
    <w:abstractNumId w:val="29"/>
  </w:num>
  <w:num w:numId="28" w16cid:durableId="1677074570">
    <w:abstractNumId w:val="23"/>
  </w:num>
  <w:num w:numId="29" w16cid:durableId="556089009">
    <w:abstractNumId w:val="40"/>
  </w:num>
  <w:num w:numId="30" w16cid:durableId="1743747660">
    <w:abstractNumId w:val="35"/>
  </w:num>
  <w:num w:numId="31" w16cid:durableId="56706200">
    <w:abstractNumId w:val="32"/>
  </w:num>
  <w:num w:numId="32" w16cid:durableId="1643390602">
    <w:abstractNumId w:val="17"/>
  </w:num>
  <w:num w:numId="33" w16cid:durableId="1709378242">
    <w:abstractNumId w:val="28"/>
  </w:num>
  <w:num w:numId="34" w16cid:durableId="1692297042">
    <w:abstractNumId w:val="21"/>
  </w:num>
  <w:num w:numId="35" w16cid:durableId="145097218">
    <w:abstractNumId w:val="11"/>
  </w:num>
  <w:num w:numId="36" w16cid:durableId="1230262500">
    <w:abstractNumId w:val="3"/>
  </w:num>
  <w:num w:numId="37" w16cid:durableId="486870207">
    <w:abstractNumId w:val="27"/>
  </w:num>
  <w:num w:numId="38" w16cid:durableId="2045668329">
    <w:abstractNumId w:val="12"/>
  </w:num>
  <w:num w:numId="39" w16cid:durableId="161819066">
    <w:abstractNumId w:val="30"/>
  </w:num>
  <w:num w:numId="40" w16cid:durableId="1321740103">
    <w:abstractNumId w:val="39"/>
  </w:num>
  <w:num w:numId="41" w16cid:durableId="651910067">
    <w:abstractNumId w:val="45"/>
  </w:num>
  <w:num w:numId="42" w16cid:durableId="99379084">
    <w:abstractNumId w:val="18"/>
  </w:num>
  <w:num w:numId="43" w16cid:durableId="1439372794">
    <w:abstractNumId w:val="8"/>
  </w:num>
  <w:num w:numId="44" w16cid:durableId="665744593">
    <w:abstractNumId w:val="31"/>
  </w:num>
  <w:num w:numId="45" w16cid:durableId="896404861">
    <w:abstractNumId w:val="34"/>
  </w:num>
  <w:num w:numId="46" w16cid:durableId="69474205">
    <w:abstractNumId w:val="19"/>
  </w:num>
  <w:num w:numId="47" w16cid:durableId="1893693705">
    <w:abstractNumId w:val="0"/>
  </w:num>
  <w:num w:numId="48" w16cid:durableId="207303757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A29"/>
    <w:rsid w:val="00000279"/>
    <w:rsid w:val="00000FBC"/>
    <w:rsid w:val="00001EAE"/>
    <w:rsid w:val="00002873"/>
    <w:rsid w:val="00002B5B"/>
    <w:rsid w:val="00002EF8"/>
    <w:rsid w:val="0000327D"/>
    <w:rsid w:val="00004210"/>
    <w:rsid w:val="00005AA8"/>
    <w:rsid w:val="0000671E"/>
    <w:rsid w:val="000072E3"/>
    <w:rsid w:val="00007C4B"/>
    <w:rsid w:val="00010632"/>
    <w:rsid w:val="0001178A"/>
    <w:rsid w:val="000120F7"/>
    <w:rsid w:val="000122D8"/>
    <w:rsid w:val="00013290"/>
    <w:rsid w:val="00013D12"/>
    <w:rsid w:val="00013F5F"/>
    <w:rsid w:val="000141ED"/>
    <w:rsid w:val="00021377"/>
    <w:rsid w:val="000214BC"/>
    <w:rsid w:val="00023103"/>
    <w:rsid w:val="00023753"/>
    <w:rsid w:val="00023D3B"/>
    <w:rsid w:val="0002417D"/>
    <w:rsid w:val="0002468D"/>
    <w:rsid w:val="00024EE6"/>
    <w:rsid w:val="00025AC9"/>
    <w:rsid w:val="000278BA"/>
    <w:rsid w:val="000313EA"/>
    <w:rsid w:val="00032446"/>
    <w:rsid w:val="00032B5D"/>
    <w:rsid w:val="00033A92"/>
    <w:rsid w:val="00037793"/>
    <w:rsid w:val="000404D8"/>
    <w:rsid w:val="000405FE"/>
    <w:rsid w:val="000410AA"/>
    <w:rsid w:val="00042BD5"/>
    <w:rsid w:val="00042E10"/>
    <w:rsid w:val="000432E0"/>
    <w:rsid w:val="00044DB2"/>
    <w:rsid w:val="00047AFF"/>
    <w:rsid w:val="000519E6"/>
    <w:rsid w:val="00051BBA"/>
    <w:rsid w:val="00052265"/>
    <w:rsid w:val="00054524"/>
    <w:rsid w:val="00055200"/>
    <w:rsid w:val="0005746D"/>
    <w:rsid w:val="0006200E"/>
    <w:rsid w:val="000631BD"/>
    <w:rsid w:val="000647A3"/>
    <w:rsid w:val="000655BE"/>
    <w:rsid w:val="00066F9E"/>
    <w:rsid w:val="0006733F"/>
    <w:rsid w:val="00067B71"/>
    <w:rsid w:val="00070AD0"/>
    <w:rsid w:val="00071EA9"/>
    <w:rsid w:val="00073611"/>
    <w:rsid w:val="00074BC2"/>
    <w:rsid w:val="00075659"/>
    <w:rsid w:val="00075C18"/>
    <w:rsid w:val="000768F5"/>
    <w:rsid w:val="00076F9F"/>
    <w:rsid w:val="00077312"/>
    <w:rsid w:val="00077614"/>
    <w:rsid w:val="00080D5F"/>
    <w:rsid w:val="0008513C"/>
    <w:rsid w:val="00086CD2"/>
    <w:rsid w:val="000877E4"/>
    <w:rsid w:val="00087D3E"/>
    <w:rsid w:val="00090F63"/>
    <w:rsid w:val="000911B2"/>
    <w:rsid w:val="00094166"/>
    <w:rsid w:val="00094D25"/>
    <w:rsid w:val="00094EB9"/>
    <w:rsid w:val="00097A58"/>
    <w:rsid w:val="000A0F50"/>
    <w:rsid w:val="000A1205"/>
    <w:rsid w:val="000A23E4"/>
    <w:rsid w:val="000A5447"/>
    <w:rsid w:val="000B0325"/>
    <w:rsid w:val="000B0B6B"/>
    <w:rsid w:val="000B1FCD"/>
    <w:rsid w:val="000B28F3"/>
    <w:rsid w:val="000B2F23"/>
    <w:rsid w:val="000B3D0B"/>
    <w:rsid w:val="000B4235"/>
    <w:rsid w:val="000B58A1"/>
    <w:rsid w:val="000B60B2"/>
    <w:rsid w:val="000B7684"/>
    <w:rsid w:val="000B7946"/>
    <w:rsid w:val="000C1F7F"/>
    <w:rsid w:val="000C22E9"/>
    <w:rsid w:val="000C3286"/>
    <w:rsid w:val="000C6EB8"/>
    <w:rsid w:val="000D0034"/>
    <w:rsid w:val="000D138C"/>
    <w:rsid w:val="000D1822"/>
    <w:rsid w:val="000D4CED"/>
    <w:rsid w:val="000D4E19"/>
    <w:rsid w:val="000D4F60"/>
    <w:rsid w:val="000D6C4B"/>
    <w:rsid w:val="000E1EFF"/>
    <w:rsid w:val="000E3D7D"/>
    <w:rsid w:val="000E4213"/>
    <w:rsid w:val="000E58AB"/>
    <w:rsid w:val="000E7879"/>
    <w:rsid w:val="000F22F3"/>
    <w:rsid w:val="000F5D41"/>
    <w:rsid w:val="000F7EFA"/>
    <w:rsid w:val="00100513"/>
    <w:rsid w:val="00100AB5"/>
    <w:rsid w:val="0010462F"/>
    <w:rsid w:val="00106336"/>
    <w:rsid w:val="00107A6C"/>
    <w:rsid w:val="0011057E"/>
    <w:rsid w:val="00110EFF"/>
    <w:rsid w:val="001118FA"/>
    <w:rsid w:val="00111C0E"/>
    <w:rsid w:val="001121C0"/>
    <w:rsid w:val="0011253F"/>
    <w:rsid w:val="00112C80"/>
    <w:rsid w:val="00113B26"/>
    <w:rsid w:val="00115244"/>
    <w:rsid w:val="00115551"/>
    <w:rsid w:val="001158F5"/>
    <w:rsid w:val="00116604"/>
    <w:rsid w:val="00116951"/>
    <w:rsid w:val="0011719E"/>
    <w:rsid w:val="0012037B"/>
    <w:rsid w:val="001223EC"/>
    <w:rsid w:val="00124E2B"/>
    <w:rsid w:val="00126AB8"/>
    <w:rsid w:val="00130A57"/>
    <w:rsid w:val="00130DBD"/>
    <w:rsid w:val="001321C5"/>
    <w:rsid w:val="00134CBB"/>
    <w:rsid w:val="0013603C"/>
    <w:rsid w:val="00136172"/>
    <w:rsid w:val="0014143A"/>
    <w:rsid w:val="001415A4"/>
    <w:rsid w:val="0014334C"/>
    <w:rsid w:val="00145654"/>
    <w:rsid w:val="00147EE7"/>
    <w:rsid w:val="00150D46"/>
    <w:rsid w:val="00151DD5"/>
    <w:rsid w:val="00153A55"/>
    <w:rsid w:val="001540E7"/>
    <w:rsid w:val="00154B92"/>
    <w:rsid w:val="00154CD1"/>
    <w:rsid w:val="001554BB"/>
    <w:rsid w:val="00155C9C"/>
    <w:rsid w:val="00155E2C"/>
    <w:rsid w:val="00155FB4"/>
    <w:rsid w:val="0016003E"/>
    <w:rsid w:val="001600C4"/>
    <w:rsid w:val="0016298D"/>
    <w:rsid w:val="00162DFD"/>
    <w:rsid w:val="00163BCA"/>
    <w:rsid w:val="00164397"/>
    <w:rsid w:val="00164B14"/>
    <w:rsid w:val="00164FF2"/>
    <w:rsid w:val="00165849"/>
    <w:rsid w:val="00165FCB"/>
    <w:rsid w:val="0016612E"/>
    <w:rsid w:val="001665F8"/>
    <w:rsid w:val="0016687D"/>
    <w:rsid w:val="001676EE"/>
    <w:rsid w:val="0017176E"/>
    <w:rsid w:val="00173C58"/>
    <w:rsid w:val="001749AD"/>
    <w:rsid w:val="00175822"/>
    <w:rsid w:val="0017663A"/>
    <w:rsid w:val="00180D4B"/>
    <w:rsid w:val="00181529"/>
    <w:rsid w:val="001815B7"/>
    <w:rsid w:val="00181995"/>
    <w:rsid w:val="00181B4E"/>
    <w:rsid w:val="00181CAD"/>
    <w:rsid w:val="00181EF0"/>
    <w:rsid w:val="0018283D"/>
    <w:rsid w:val="00182C89"/>
    <w:rsid w:val="001834A5"/>
    <w:rsid w:val="001840CD"/>
    <w:rsid w:val="00185CB6"/>
    <w:rsid w:val="0018776D"/>
    <w:rsid w:val="001900A1"/>
    <w:rsid w:val="00190B6A"/>
    <w:rsid w:val="001952F4"/>
    <w:rsid w:val="0019645D"/>
    <w:rsid w:val="001975E1"/>
    <w:rsid w:val="001A1899"/>
    <w:rsid w:val="001A2881"/>
    <w:rsid w:val="001A424F"/>
    <w:rsid w:val="001A4AB2"/>
    <w:rsid w:val="001A5145"/>
    <w:rsid w:val="001A5EB7"/>
    <w:rsid w:val="001A60A9"/>
    <w:rsid w:val="001A62A4"/>
    <w:rsid w:val="001A659C"/>
    <w:rsid w:val="001A6C67"/>
    <w:rsid w:val="001B0130"/>
    <w:rsid w:val="001B11D5"/>
    <w:rsid w:val="001B1316"/>
    <w:rsid w:val="001B22C7"/>
    <w:rsid w:val="001B307B"/>
    <w:rsid w:val="001B34FD"/>
    <w:rsid w:val="001B3877"/>
    <w:rsid w:val="001B429F"/>
    <w:rsid w:val="001B52D0"/>
    <w:rsid w:val="001B5A93"/>
    <w:rsid w:val="001B6DD1"/>
    <w:rsid w:val="001B7E0E"/>
    <w:rsid w:val="001C09AD"/>
    <w:rsid w:val="001C0BE1"/>
    <w:rsid w:val="001C11A9"/>
    <w:rsid w:val="001C2633"/>
    <w:rsid w:val="001C298F"/>
    <w:rsid w:val="001C2BC3"/>
    <w:rsid w:val="001C44E7"/>
    <w:rsid w:val="001C4C74"/>
    <w:rsid w:val="001C551B"/>
    <w:rsid w:val="001C5F75"/>
    <w:rsid w:val="001C6827"/>
    <w:rsid w:val="001D1223"/>
    <w:rsid w:val="001D2418"/>
    <w:rsid w:val="001D306B"/>
    <w:rsid w:val="001D3AE8"/>
    <w:rsid w:val="001D43B8"/>
    <w:rsid w:val="001D655B"/>
    <w:rsid w:val="001D7A67"/>
    <w:rsid w:val="001E03A1"/>
    <w:rsid w:val="001E0A6F"/>
    <w:rsid w:val="001E1551"/>
    <w:rsid w:val="001E1F5B"/>
    <w:rsid w:val="001E3C00"/>
    <w:rsid w:val="001E3DDD"/>
    <w:rsid w:val="001E5A1B"/>
    <w:rsid w:val="001F01E3"/>
    <w:rsid w:val="001F082D"/>
    <w:rsid w:val="001F2CDD"/>
    <w:rsid w:val="001F3F5E"/>
    <w:rsid w:val="0020160B"/>
    <w:rsid w:val="0020194E"/>
    <w:rsid w:val="002038DF"/>
    <w:rsid w:val="00203A34"/>
    <w:rsid w:val="00203EEC"/>
    <w:rsid w:val="002052E2"/>
    <w:rsid w:val="00207129"/>
    <w:rsid w:val="00207DFF"/>
    <w:rsid w:val="002110CF"/>
    <w:rsid w:val="002145A4"/>
    <w:rsid w:val="00216B35"/>
    <w:rsid w:val="00216D59"/>
    <w:rsid w:val="00217C71"/>
    <w:rsid w:val="002200F5"/>
    <w:rsid w:val="00220D57"/>
    <w:rsid w:val="00222381"/>
    <w:rsid w:val="002224DE"/>
    <w:rsid w:val="00222679"/>
    <w:rsid w:val="00222A14"/>
    <w:rsid w:val="00222D1F"/>
    <w:rsid w:val="002237E2"/>
    <w:rsid w:val="0022397B"/>
    <w:rsid w:val="00223B41"/>
    <w:rsid w:val="002246E0"/>
    <w:rsid w:val="00227CC0"/>
    <w:rsid w:val="0023093C"/>
    <w:rsid w:val="00230BEA"/>
    <w:rsid w:val="00230F85"/>
    <w:rsid w:val="002319F7"/>
    <w:rsid w:val="00232D91"/>
    <w:rsid w:val="002338C3"/>
    <w:rsid w:val="0023475D"/>
    <w:rsid w:val="00234B52"/>
    <w:rsid w:val="0023537F"/>
    <w:rsid w:val="0023575D"/>
    <w:rsid w:val="002372EA"/>
    <w:rsid w:val="00237BDD"/>
    <w:rsid w:val="00242BC6"/>
    <w:rsid w:val="002434B7"/>
    <w:rsid w:val="002539E5"/>
    <w:rsid w:val="0025411D"/>
    <w:rsid w:val="00254975"/>
    <w:rsid w:val="00254E8F"/>
    <w:rsid w:val="00255953"/>
    <w:rsid w:val="00256200"/>
    <w:rsid w:val="00257537"/>
    <w:rsid w:val="00257E05"/>
    <w:rsid w:val="00263931"/>
    <w:rsid w:val="00263EF6"/>
    <w:rsid w:val="00265A8D"/>
    <w:rsid w:val="00266E00"/>
    <w:rsid w:val="00266E52"/>
    <w:rsid w:val="0027160C"/>
    <w:rsid w:val="002719F6"/>
    <w:rsid w:val="00271A5B"/>
    <w:rsid w:val="00271B6B"/>
    <w:rsid w:val="00271D53"/>
    <w:rsid w:val="0027242A"/>
    <w:rsid w:val="002724EA"/>
    <w:rsid w:val="00276109"/>
    <w:rsid w:val="002761F2"/>
    <w:rsid w:val="00276A12"/>
    <w:rsid w:val="0028169B"/>
    <w:rsid w:val="0028212F"/>
    <w:rsid w:val="002826A5"/>
    <w:rsid w:val="00282C1C"/>
    <w:rsid w:val="002835E7"/>
    <w:rsid w:val="0028380B"/>
    <w:rsid w:val="00283813"/>
    <w:rsid w:val="00285830"/>
    <w:rsid w:val="00286CDB"/>
    <w:rsid w:val="00287C86"/>
    <w:rsid w:val="00291003"/>
    <w:rsid w:val="00291F45"/>
    <w:rsid w:val="0029266C"/>
    <w:rsid w:val="0029292E"/>
    <w:rsid w:val="00292F9C"/>
    <w:rsid w:val="0029331B"/>
    <w:rsid w:val="00294980"/>
    <w:rsid w:val="00295B99"/>
    <w:rsid w:val="00295CBC"/>
    <w:rsid w:val="00296530"/>
    <w:rsid w:val="002966B2"/>
    <w:rsid w:val="00296C4B"/>
    <w:rsid w:val="002A01D4"/>
    <w:rsid w:val="002A4076"/>
    <w:rsid w:val="002A5472"/>
    <w:rsid w:val="002A6A97"/>
    <w:rsid w:val="002A7158"/>
    <w:rsid w:val="002A7417"/>
    <w:rsid w:val="002B1D32"/>
    <w:rsid w:val="002B2D97"/>
    <w:rsid w:val="002B3E04"/>
    <w:rsid w:val="002B4819"/>
    <w:rsid w:val="002B4BF6"/>
    <w:rsid w:val="002B5091"/>
    <w:rsid w:val="002B515E"/>
    <w:rsid w:val="002B6259"/>
    <w:rsid w:val="002B73A5"/>
    <w:rsid w:val="002B7923"/>
    <w:rsid w:val="002C0A87"/>
    <w:rsid w:val="002C15B2"/>
    <w:rsid w:val="002C17C7"/>
    <w:rsid w:val="002C20F7"/>
    <w:rsid w:val="002C2D9C"/>
    <w:rsid w:val="002C3B9F"/>
    <w:rsid w:val="002C4019"/>
    <w:rsid w:val="002C5862"/>
    <w:rsid w:val="002C5C3C"/>
    <w:rsid w:val="002C75DA"/>
    <w:rsid w:val="002D00BF"/>
    <w:rsid w:val="002D425C"/>
    <w:rsid w:val="002D44F9"/>
    <w:rsid w:val="002D5562"/>
    <w:rsid w:val="002D5D1A"/>
    <w:rsid w:val="002D78F3"/>
    <w:rsid w:val="002E036C"/>
    <w:rsid w:val="002E13FB"/>
    <w:rsid w:val="002E3CD2"/>
    <w:rsid w:val="002E61CB"/>
    <w:rsid w:val="002F0CF0"/>
    <w:rsid w:val="002F1166"/>
    <w:rsid w:val="002F2815"/>
    <w:rsid w:val="002F3130"/>
    <w:rsid w:val="002F3E4A"/>
    <w:rsid w:val="002F57A4"/>
    <w:rsid w:val="002F5882"/>
    <w:rsid w:val="002F5F80"/>
    <w:rsid w:val="002F604C"/>
    <w:rsid w:val="002F693D"/>
    <w:rsid w:val="002F7047"/>
    <w:rsid w:val="003007FC"/>
    <w:rsid w:val="0030156D"/>
    <w:rsid w:val="00302BDA"/>
    <w:rsid w:val="00304E46"/>
    <w:rsid w:val="00305ABD"/>
    <w:rsid w:val="00306A79"/>
    <w:rsid w:val="00306FB7"/>
    <w:rsid w:val="00307F4E"/>
    <w:rsid w:val="00310102"/>
    <w:rsid w:val="00311FB2"/>
    <w:rsid w:val="00314472"/>
    <w:rsid w:val="0031525D"/>
    <w:rsid w:val="003152BC"/>
    <w:rsid w:val="0031794B"/>
    <w:rsid w:val="00320452"/>
    <w:rsid w:val="003221B5"/>
    <w:rsid w:val="0032241A"/>
    <w:rsid w:val="00322F45"/>
    <w:rsid w:val="00323B62"/>
    <w:rsid w:val="003244B0"/>
    <w:rsid w:val="003244F5"/>
    <w:rsid w:val="00324FE2"/>
    <w:rsid w:val="00327C0C"/>
    <w:rsid w:val="00331783"/>
    <w:rsid w:val="00331A92"/>
    <w:rsid w:val="0033277E"/>
    <w:rsid w:val="00333A06"/>
    <w:rsid w:val="00334165"/>
    <w:rsid w:val="00335140"/>
    <w:rsid w:val="003363EA"/>
    <w:rsid w:val="003373F9"/>
    <w:rsid w:val="003401BA"/>
    <w:rsid w:val="003406CE"/>
    <w:rsid w:val="003411BC"/>
    <w:rsid w:val="00341864"/>
    <w:rsid w:val="00341DBE"/>
    <w:rsid w:val="003431EE"/>
    <w:rsid w:val="0034560E"/>
    <w:rsid w:val="003456FD"/>
    <w:rsid w:val="00345E47"/>
    <w:rsid w:val="00345F7B"/>
    <w:rsid w:val="003474E4"/>
    <w:rsid w:val="00347E54"/>
    <w:rsid w:val="00350176"/>
    <w:rsid w:val="0035102C"/>
    <w:rsid w:val="00351F6D"/>
    <w:rsid w:val="003526C9"/>
    <w:rsid w:val="003527BA"/>
    <w:rsid w:val="003528E4"/>
    <w:rsid w:val="00355B51"/>
    <w:rsid w:val="00356066"/>
    <w:rsid w:val="00356FCA"/>
    <w:rsid w:val="00357E54"/>
    <w:rsid w:val="00360680"/>
    <w:rsid w:val="003617C4"/>
    <w:rsid w:val="00361D45"/>
    <w:rsid w:val="00362719"/>
    <w:rsid w:val="00362FC3"/>
    <w:rsid w:val="00363EE5"/>
    <w:rsid w:val="00364E8F"/>
    <w:rsid w:val="00365503"/>
    <w:rsid w:val="00366715"/>
    <w:rsid w:val="00366A68"/>
    <w:rsid w:val="003677D4"/>
    <w:rsid w:val="0036786F"/>
    <w:rsid w:val="00370689"/>
    <w:rsid w:val="00372C79"/>
    <w:rsid w:val="00373234"/>
    <w:rsid w:val="00374F02"/>
    <w:rsid w:val="003754DB"/>
    <w:rsid w:val="00375E03"/>
    <w:rsid w:val="00381B0D"/>
    <w:rsid w:val="00382D6D"/>
    <w:rsid w:val="003834F5"/>
    <w:rsid w:val="00384162"/>
    <w:rsid w:val="00386117"/>
    <w:rsid w:val="003862B3"/>
    <w:rsid w:val="00386B7D"/>
    <w:rsid w:val="00387416"/>
    <w:rsid w:val="003874CA"/>
    <w:rsid w:val="00391F81"/>
    <w:rsid w:val="0039245E"/>
    <w:rsid w:val="00392EA5"/>
    <w:rsid w:val="00395049"/>
    <w:rsid w:val="0039509C"/>
    <w:rsid w:val="00395AF6"/>
    <w:rsid w:val="00396258"/>
    <w:rsid w:val="003965E9"/>
    <w:rsid w:val="003A0E15"/>
    <w:rsid w:val="003A1A3F"/>
    <w:rsid w:val="003A1ED5"/>
    <w:rsid w:val="003A2DA9"/>
    <w:rsid w:val="003A3281"/>
    <w:rsid w:val="003A4A8F"/>
    <w:rsid w:val="003A77CB"/>
    <w:rsid w:val="003B06BA"/>
    <w:rsid w:val="003B1F84"/>
    <w:rsid w:val="003B33DE"/>
    <w:rsid w:val="003B400B"/>
    <w:rsid w:val="003B51E1"/>
    <w:rsid w:val="003B5F16"/>
    <w:rsid w:val="003B625D"/>
    <w:rsid w:val="003B701A"/>
    <w:rsid w:val="003C2F4C"/>
    <w:rsid w:val="003C662D"/>
    <w:rsid w:val="003C7143"/>
    <w:rsid w:val="003C71F3"/>
    <w:rsid w:val="003D25A0"/>
    <w:rsid w:val="003D2F4B"/>
    <w:rsid w:val="003D2FDF"/>
    <w:rsid w:val="003D4AED"/>
    <w:rsid w:val="003D4E14"/>
    <w:rsid w:val="003D7DBB"/>
    <w:rsid w:val="003E129B"/>
    <w:rsid w:val="003E12AE"/>
    <w:rsid w:val="003E26C4"/>
    <w:rsid w:val="003E2A74"/>
    <w:rsid w:val="003E2EB9"/>
    <w:rsid w:val="003E44BF"/>
    <w:rsid w:val="003E45A2"/>
    <w:rsid w:val="003E5716"/>
    <w:rsid w:val="003F0DE1"/>
    <w:rsid w:val="003F17F6"/>
    <w:rsid w:val="003F1FFD"/>
    <w:rsid w:val="003F26AF"/>
    <w:rsid w:val="003F3970"/>
    <w:rsid w:val="003F4038"/>
    <w:rsid w:val="003F54C8"/>
    <w:rsid w:val="003F6396"/>
    <w:rsid w:val="003F6BDD"/>
    <w:rsid w:val="00405214"/>
    <w:rsid w:val="00406461"/>
    <w:rsid w:val="00406606"/>
    <w:rsid w:val="0040675F"/>
    <w:rsid w:val="00406F55"/>
    <w:rsid w:val="004079A0"/>
    <w:rsid w:val="00407A2C"/>
    <w:rsid w:val="00407EE8"/>
    <w:rsid w:val="004115D5"/>
    <w:rsid w:val="004126F8"/>
    <w:rsid w:val="0041318B"/>
    <w:rsid w:val="00413671"/>
    <w:rsid w:val="004156DC"/>
    <w:rsid w:val="00415926"/>
    <w:rsid w:val="0041644F"/>
    <w:rsid w:val="004172E5"/>
    <w:rsid w:val="004236D0"/>
    <w:rsid w:val="004247D0"/>
    <w:rsid w:val="00424FAA"/>
    <w:rsid w:val="004265DB"/>
    <w:rsid w:val="004268F5"/>
    <w:rsid w:val="004271C3"/>
    <w:rsid w:val="004276D2"/>
    <w:rsid w:val="00430047"/>
    <w:rsid w:val="004302C0"/>
    <w:rsid w:val="00430EC7"/>
    <w:rsid w:val="00431C7B"/>
    <w:rsid w:val="00433409"/>
    <w:rsid w:val="00435318"/>
    <w:rsid w:val="00436491"/>
    <w:rsid w:val="0043744F"/>
    <w:rsid w:val="004378D1"/>
    <w:rsid w:val="00440789"/>
    <w:rsid w:val="00440866"/>
    <w:rsid w:val="0044156C"/>
    <w:rsid w:val="004421BF"/>
    <w:rsid w:val="00443165"/>
    <w:rsid w:val="004444BC"/>
    <w:rsid w:val="0044585E"/>
    <w:rsid w:val="00446D99"/>
    <w:rsid w:val="00446E1A"/>
    <w:rsid w:val="00446E93"/>
    <w:rsid w:val="004506F2"/>
    <w:rsid w:val="00450B9F"/>
    <w:rsid w:val="00450DB9"/>
    <w:rsid w:val="00450E7D"/>
    <w:rsid w:val="00450EC3"/>
    <w:rsid w:val="00451875"/>
    <w:rsid w:val="0045527E"/>
    <w:rsid w:val="00455C4F"/>
    <w:rsid w:val="00456030"/>
    <w:rsid w:val="00456355"/>
    <w:rsid w:val="004565D7"/>
    <w:rsid w:val="0045675F"/>
    <w:rsid w:val="00462470"/>
    <w:rsid w:val="00464916"/>
    <w:rsid w:val="004652A9"/>
    <w:rsid w:val="00465CE8"/>
    <w:rsid w:val="00466151"/>
    <w:rsid w:val="00466B74"/>
    <w:rsid w:val="004713C4"/>
    <w:rsid w:val="00471823"/>
    <w:rsid w:val="00474608"/>
    <w:rsid w:val="0047620F"/>
    <w:rsid w:val="004767F0"/>
    <w:rsid w:val="004773E7"/>
    <w:rsid w:val="00477576"/>
    <w:rsid w:val="00480DDF"/>
    <w:rsid w:val="00481824"/>
    <w:rsid w:val="00481CF6"/>
    <w:rsid w:val="00483A69"/>
    <w:rsid w:val="00483FA6"/>
    <w:rsid w:val="004849F7"/>
    <w:rsid w:val="00485246"/>
    <w:rsid w:val="004869FF"/>
    <w:rsid w:val="00486A62"/>
    <w:rsid w:val="0049325C"/>
    <w:rsid w:val="00493B7C"/>
    <w:rsid w:val="00493FC4"/>
    <w:rsid w:val="00493FE2"/>
    <w:rsid w:val="0049430E"/>
    <w:rsid w:val="00494406"/>
    <w:rsid w:val="004950CD"/>
    <w:rsid w:val="004A03F9"/>
    <w:rsid w:val="004A1922"/>
    <w:rsid w:val="004A1E7C"/>
    <w:rsid w:val="004A263D"/>
    <w:rsid w:val="004A349F"/>
    <w:rsid w:val="004A3D25"/>
    <w:rsid w:val="004A62E2"/>
    <w:rsid w:val="004A6CB3"/>
    <w:rsid w:val="004A6F14"/>
    <w:rsid w:val="004A7607"/>
    <w:rsid w:val="004B11E3"/>
    <w:rsid w:val="004B27D0"/>
    <w:rsid w:val="004B32C1"/>
    <w:rsid w:val="004B42C6"/>
    <w:rsid w:val="004B52E4"/>
    <w:rsid w:val="004B66C7"/>
    <w:rsid w:val="004C0455"/>
    <w:rsid w:val="004C1109"/>
    <w:rsid w:val="004C1596"/>
    <w:rsid w:val="004C30B1"/>
    <w:rsid w:val="004C497B"/>
    <w:rsid w:val="004C688D"/>
    <w:rsid w:val="004C7798"/>
    <w:rsid w:val="004D0401"/>
    <w:rsid w:val="004D06BB"/>
    <w:rsid w:val="004D1459"/>
    <w:rsid w:val="004D1F81"/>
    <w:rsid w:val="004D2381"/>
    <w:rsid w:val="004D34D2"/>
    <w:rsid w:val="004D3622"/>
    <w:rsid w:val="004D4FFD"/>
    <w:rsid w:val="004D6A0E"/>
    <w:rsid w:val="004D766E"/>
    <w:rsid w:val="004E0D23"/>
    <w:rsid w:val="004E0DB1"/>
    <w:rsid w:val="004E0DB2"/>
    <w:rsid w:val="004E10E4"/>
    <w:rsid w:val="004E1988"/>
    <w:rsid w:val="004E2900"/>
    <w:rsid w:val="004E3570"/>
    <w:rsid w:val="004E41D1"/>
    <w:rsid w:val="004E4762"/>
    <w:rsid w:val="004E53C5"/>
    <w:rsid w:val="004E5835"/>
    <w:rsid w:val="004E626F"/>
    <w:rsid w:val="004E7592"/>
    <w:rsid w:val="004E7F76"/>
    <w:rsid w:val="004F038D"/>
    <w:rsid w:val="004F3103"/>
    <w:rsid w:val="004F32D3"/>
    <w:rsid w:val="004F3684"/>
    <w:rsid w:val="004F3E05"/>
    <w:rsid w:val="004F53FE"/>
    <w:rsid w:val="00500624"/>
    <w:rsid w:val="00502254"/>
    <w:rsid w:val="0050496E"/>
    <w:rsid w:val="005101D5"/>
    <w:rsid w:val="005115A8"/>
    <w:rsid w:val="005118E8"/>
    <w:rsid w:val="00511BCE"/>
    <w:rsid w:val="00514418"/>
    <w:rsid w:val="0051456C"/>
    <w:rsid w:val="00515304"/>
    <w:rsid w:val="005155A6"/>
    <w:rsid w:val="0051656F"/>
    <w:rsid w:val="00517C0A"/>
    <w:rsid w:val="0052088B"/>
    <w:rsid w:val="00521922"/>
    <w:rsid w:val="00521CE8"/>
    <w:rsid w:val="00523269"/>
    <w:rsid w:val="00524416"/>
    <w:rsid w:val="00524DF5"/>
    <w:rsid w:val="0052506E"/>
    <w:rsid w:val="00530DCD"/>
    <w:rsid w:val="0053123E"/>
    <w:rsid w:val="0053189C"/>
    <w:rsid w:val="0053407D"/>
    <w:rsid w:val="00535138"/>
    <w:rsid w:val="00535BC1"/>
    <w:rsid w:val="005368EF"/>
    <w:rsid w:val="00540CC1"/>
    <w:rsid w:val="0054324E"/>
    <w:rsid w:val="005437F3"/>
    <w:rsid w:val="00543925"/>
    <w:rsid w:val="00543AF5"/>
    <w:rsid w:val="00545EED"/>
    <w:rsid w:val="00546A1F"/>
    <w:rsid w:val="00546AC8"/>
    <w:rsid w:val="0055060F"/>
    <w:rsid w:val="00551BED"/>
    <w:rsid w:val="0055286F"/>
    <w:rsid w:val="00553276"/>
    <w:rsid w:val="00556D0F"/>
    <w:rsid w:val="005572A3"/>
    <w:rsid w:val="00557380"/>
    <w:rsid w:val="00557D71"/>
    <w:rsid w:val="00557FE3"/>
    <w:rsid w:val="005607B3"/>
    <w:rsid w:val="00561D0B"/>
    <w:rsid w:val="005646B5"/>
    <w:rsid w:val="00565B8F"/>
    <w:rsid w:val="005668B7"/>
    <w:rsid w:val="0056691A"/>
    <w:rsid w:val="00566ABE"/>
    <w:rsid w:val="0056778F"/>
    <w:rsid w:val="00567896"/>
    <w:rsid w:val="00571F8D"/>
    <w:rsid w:val="005730F3"/>
    <w:rsid w:val="00574709"/>
    <w:rsid w:val="0057566F"/>
    <w:rsid w:val="00575721"/>
    <w:rsid w:val="00575940"/>
    <w:rsid w:val="00576916"/>
    <w:rsid w:val="00577251"/>
    <w:rsid w:val="005813FA"/>
    <w:rsid w:val="005816CA"/>
    <w:rsid w:val="005820CB"/>
    <w:rsid w:val="00583786"/>
    <w:rsid w:val="00584197"/>
    <w:rsid w:val="00585A1E"/>
    <w:rsid w:val="00586F5E"/>
    <w:rsid w:val="0058727A"/>
    <w:rsid w:val="00587685"/>
    <w:rsid w:val="00591109"/>
    <w:rsid w:val="00592111"/>
    <w:rsid w:val="00592335"/>
    <w:rsid w:val="00592C29"/>
    <w:rsid w:val="00595B62"/>
    <w:rsid w:val="00595FB0"/>
    <w:rsid w:val="0059649E"/>
    <w:rsid w:val="005A061F"/>
    <w:rsid w:val="005A0F3F"/>
    <w:rsid w:val="005A1596"/>
    <w:rsid w:val="005A48D2"/>
    <w:rsid w:val="005A4CA4"/>
    <w:rsid w:val="005A6AA8"/>
    <w:rsid w:val="005A6BFD"/>
    <w:rsid w:val="005B07A7"/>
    <w:rsid w:val="005B0FDF"/>
    <w:rsid w:val="005B14BF"/>
    <w:rsid w:val="005B22EC"/>
    <w:rsid w:val="005B4797"/>
    <w:rsid w:val="005B5A3A"/>
    <w:rsid w:val="005B5D9F"/>
    <w:rsid w:val="005C074D"/>
    <w:rsid w:val="005C1C44"/>
    <w:rsid w:val="005C1D99"/>
    <w:rsid w:val="005C2F8C"/>
    <w:rsid w:val="005C6E71"/>
    <w:rsid w:val="005D04EC"/>
    <w:rsid w:val="005D0DD0"/>
    <w:rsid w:val="005D27E2"/>
    <w:rsid w:val="005D294A"/>
    <w:rsid w:val="005D33F9"/>
    <w:rsid w:val="005D47E4"/>
    <w:rsid w:val="005D4DAB"/>
    <w:rsid w:val="005D620C"/>
    <w:rsid w:val="005D7051"/>
    <w:rsid w:val="005D729C"/>
    <w:rsid w:val="005E0BD5"/>
    <w:rsid w:val="005E19E4"/>
    <w:rsid w:val="005E38FC"/>
    <w:rsid w:val="005E3F04"/>
    <w:rsid w:val="005E4AB3"/>
    <w:rsid w:val="005E653A"/>
    <w:rsid w:val="005E6D89"/>
    <w:rsid w:val="005E7ED0"/>
    <w:rsid w:val="005F12A9"/>
    <w:rsid w:val="005F2A6A"/>
    <w:rsid w:val="005F4B47"/>
    <w:rsid w:val="005F54B6"/>
    <w:rsid w:val="005F589A"/>
    <w:rsid w:val="005F6814"/>
    <w:rsid w:val="005F6EF6"/>
    <w:rsid w:val="005F78C2"/>
    <w:rsid w:val="005F7DB1"/>
    <w:rsid w:val="006008BE"/>
    <w:rsid w:val="00601310"/>
    <w:rsid w:val="00601FAE"/>
    <w:rsid w:val="0060269B"/>
    <w:rsid w:val="0060304D"/>
    <w:rsid w:val="0060444E"/>
    <w:rsid w:val="00604C06"/>
    <w:rsid w:val="006055A7"/>
    <w:rsid w:val="00606C28"/>
    <w:rsid w:val="00606E54"/>
    <w:rsid w:val="00607365"/>
    <w:rsid w:val="006101C7"/>
    <w:rsid w:val="00610AAE"/>
    <w:rsid w:val="00610E06"/>
    <w:rsid w:val="0061148C"/>
    <w:rsid w:val="0061216E"/>
    <w:rsid w:val="00612F84"/>
    <w:rsid w:val="00615435"/>
    <w:rsid w:val="00617463"/>
    <w:rsid w:val="00617E5E"/>
    <w:rsid w:val="0062358A"/>
    <w:rsid w:val="006235A3"/>
    <w:rsid w:val="00623DA3"/>
    <w:rsid w:val="006252E6"/>
    <w:rsid w:val="0062645B"/>
    <w:rsid w:val="00631339"/>
    <w:rsid w:val="00631F81"/>
    <w:rsid w:val="0063275A"/>
    <w:rsid w:val="00632AE1"/>
    <w:rsid w:val="00634C9E"/>
    <w:rsid w:val="00635436"/>
    <w:rsid w:val="00635C05"/>
    <w:rsid w:val="0063666A"/>
    <w:rsid w:val="00637686"/>
    <w:rsid w:val="00641E82"/>
    <w:rsid w:val="00643458"/>
    <w:rsid w:val="00646132"/>
    <w:rsid w:val="006468B6"/>
    <w:rsid w:val="00647D78"/>
    <w:rsid w:val="00651868"/>
    <w:rsid w:val="00652E95"/>
    <w:rsid w:val="0065336C"/>
    <w:rsid w:val="00653860"/>
    <w:rsid w:val="00654690"/>
    <w:rsid w:val="006578D4"/>
    <w:rsid w:val="0066119E"/>
    <w:rsid w:val="00663005"/>
    <w:rsid w:val="006636CE"/>
    <w:rsid w:val="0066524E"/>
    <w:rsid w:val="00665469"/>
    <w:rsid w:val="006655D0"/>
    <w:rsid w:val="00670023"/>
    <w:rsid w:val="00671F0F"/>
    <w:rsid w:val="006730EC"/>
    <w:rsid w:val="006736BC"/>
    <w:rsid w:val="0067398A"/>
    <w:rsid w:val="0067458A"/>
    <w:rsid w:val="006768E1"/>
    <w:rsid w:val="006820B0"/>
    <w:rsid w:val="00682A86"/>
    <w:rsid w:val="00682E2F"/>
    <w:rsid w:val="00684C24"/>
    <w:rsid w:val="00684E9A"/>
    <w:rsid w:val="00692D96"/>
    <w:rsid w:val="00692EC1"/>
    <w:rsid w:val="00693BE7"/>
    <w:rsid w:val="006941C3"/>
    <w:rsid w:val="0069504E"/>
    <w:rsid w:val="0069559D"/>
    <w:rsid w:val="00696ABE"/>
    <w:rsid w:val="00696E83"/>
    <w:rsid w:val="00697C66"/>
    <w:rsid w:val="00697E22"/>
    <w:rsid w:val="006A3394"/>
    <w:rsid w:val="006A3BC5"/>
    <w:rsid w:val="006A3DFB"/>
    <w:rsid w:val="006A4E88"/>
    <w:rsid w:val="006A5127"/>
    <w:rsid w:val="006A53A2"/>
    <w:rsid w:val="006A5C6C"/>
    <w:rsid w:val="006A6C0B"/>
    <w:rsid w:val="006B04E6"/>
    <w:rsid w:val="006B10CB"/>
    <w:rsid w:val="006B16F5"/>
    <w:rsid w:val="006B24A2"/>
    <w:rsid w:val="006B3C2C"/>
    <w:rsid w:val="006B708C"/>
    <w:rsid w:val="006B7833"/>
    <w:rsid w:val="006B7DE6"/>
    <w:rsid w:val="006C0A56"/>
    <w:rsid w:val="006C1959"/>
    <w:rsid w:val="006C2427"/>
    <w:rsid w:val="006C3365"/>
    <w:rsid w:val="006C7568"/>
    <w:rsid w:val="006C797F"/>
    <w:rsid w:val="006D3C30"/>
    <w:rsid w:val="006D414F"/>
    <w:rsid w:val="006D4386"/>
    <w:rsid w:val="006D533F"/>
    <w:rsid w:val="006D5497"/>
    <w:rsid w:val="006D5A61"/>
    <w:rsid w:val="006D7993"/>
    <w:rsid w:val="006E3028"/>
    <w:rsid w:val="006E3EC2"/>
    <w:rsid w:val="006E6D01"/>
    <w:rsid w:val="006E6ECB"/>
    <w:rsid w:val="006E72C5"/>
    <w:rsid w:val="006E73AC"/>
    <w:rsid w:val="006F031C"/>
    <w:rsid w:val="006F08A4"/>
    <w:rsid w:val="006F0B58"/>
    <w:rsid w:val="006F50BF"/>
    <w:rsid w:val="006F5268"/>
    <w:rsid w:val="006F69FC"/>
    <w:rsid w:val="00700038"/>
    <w:rsid w:val="00700580"/>
    <w:rsid w:val="007016BE"/>
    <w:rsid w:val="0070526D"/>
    <w:rsid w:val="00705978"/>
    <w:rsid w:val="007069D0"/>
    <w:rsid w:val="00706FF9"/>
    <w:rsid w:val="00707D91"/>
    <w:rsid w:val="00710C04"/>
    <w:rsid w:val="0071179A"/>
    <w:rsid w:val="0071416A"/>
    <w:rsid w:val="007147B2"/>
    <w:rsid w:val="00714A17"/>
    <w:rsid w:val="00717078"/>
    <w:rsid w:val="00720591"/>
    <w:rsid w:val="00723622"/>
    <w:rsid w:val="00724355"/>
    <w:rsid w:val="00725F00"/>
    <w:rsid w:val="00725F64"/>
    <w:rsid w:val="0072797A"/>
    <w:rsid w:val="00727CC5"/>
    <w:rsid w:val="00727FF0"/>
    <w:rsid w:val="007315A8"/>
    <w:rsid w:val="00732902"/>
    <w:rsid w:val="00733376"/>
    <w:rsid w:val="0073393A"/>
    <w:rsid w:val="00734C54"/>
    <w:rsid w:val="007366C9"/>
    <w:rsid w:val="007376F4"/>
    <w:rsid w:val="00741B3C"/>
    <w:rsid w:val="007429D1"/>
    <w:rsid w:val="00744735"/>
    <w:rsid w:val="00745746"/>
    <w:rsid w:val="00745957"/>
    <w:rsid w:val="00745974"/>
    <w:rsid w:val="00747584"/>
    <w:rsid w:val="00750778"/>
    <w:rsid w:val="0075293E"/>
    <w:rsid w:val="00752AF4"/>
    <w:rsid w:val="00755829"/>
    <w:rsid w:val="0076014A"/>
    <w:rsid w:val="00760218"/>
    <w:rsid w:val="00761C9E"/>
    <w:rsid w:val="007644AC"/>
    <w:rsid w:val="00765211"/>
    <w:rsid w:val="00765FC7"/>
    <w:rsid w:val="00766172"/>
    <w:rsid w:val="007662E9"/>
    <w:rsid w:val="00767F89"/>
    <w:rsid w:val="00770788"/>
    <w:rsid w:val="007723B8"/>
    <w:rsid w:val="00772861"/>
    <w:rsid w:val="007753F2"/>
    <w:rsid w:val="00775CDF"/>
    <w:rsid w:val="007760D2"/>
    <w:rsid w:val="007761BA"/>
    <w:rsid w:val="00776211"/>
    <w:rsid w:val="00780707"/>
    <w:rsid w:val="00783A22"/>
    <w:rsid w:val="00783A77"/>
    <w:rsid w:val="007841BE"/>
    <w:rsid w:val="00784E10"/>
    <w:rsid w:val="00785904"/>
    <w:rsid w:val="00785FD2"/>
    <w:rsid w:val="00786A39"/>
    <w:rsid w:val="00791FB8"/>
    <w:rsid w:val="00792008"/>
    <w:rsid w:val="00792123"/>
    <w:rsid w:val="007936E4"/>
    <w:rsid w:val="00793AA7"/>
    <w:rsid w:val="0079413C"/>
    <w:rsid w:val="0079569D"/>
    <w:rsid w:val="007961B5"/>
    <w:rsid w:val="00796755"/>
    <w:rsid w:val="00797621"/>
    <w:rsid w:val="007A0256"/>
    <w:rsid w:val="007A0312"/>
    <w:rsid w:val="007A1AA1"/>
    <w:rsid w:val="007A24D3"/>
    <w:rsid w:val="007A3758"/>
    <w:rsid w:val="007A430E"/>
    <w:rsid w:val="007A4429"/>
    <w:rsid w:val="007A4532"/>
    <w:rsid w:val="007A4A1F"/>
    <w:rsid w:val="007A4B06"/>
    <w:rsid w:val="007A4F3C"/>
    <w:rsid w:val="007A54C4"/>
    <w:rsid w:val="007A69F8"/>
    <w:rsid w:val="007B0ECE"/>
    <w:rsid w:val="007B1A55"/>
    <w:rsid w:val="007B2BCD"/>
    <w:rsid w:val="007B2D07"/>
    <w:rsid w:val="007B396C"/>
    <w:rsid w:val="007B39CE"/>
    <w:rsid w:val="007B418D"/>
    <w:rsid w:val="007B4B35"/>
    <w:rsid w:val="007B4DCD"/>
    <w:rsid w:val="007B5DEC"/>
    <w:rsid w:val="007B659B"/>
    <w:rsid w:val="007B684B"/>
    <w:rsid w:val="007C05C8"/>
    <w:rsid w:val="007C0BFB"/>
    <w:rsid w:val="007C17B6"/>
    <w:rsid w:val="007C1A6B"/>
    <w:rsid w:val="007C1CCB"/>
    <w:rsid w:val="007C2428"/>
    <w:rsid w:val="007C2E82"/>
    <w:rsid w:val="007C36CC"/>
    <w:rsid w:val="007C4BB7"/>
    <w:rsid w:val="007C5339"/>
    <w:rsid w:val="007C6171"/>
    <w:rsid w:val="007D0407"/>
    <w:rsid w:val="007D11B3"/>
    <w:rsid w:val="007D1932"/>
    <w:rsid w:val="007D2220"/>
    <w:rsid w:val="007D28D1"/>
    <w:rsid w:val="007D2E80"/>
    <w:rsid w:val="007D41A2"/>
    <w:rsid w:val="007D4BF8"/>
    <w:rsid w:val="007D5500"/>
    <w:rsid w:val="007D6907"/>
    <w:rsid w:val="007D77E6"/>
    <w:rsid w:val="007D7856"/>
    <w:rsid w:val="007E113C"/>
    <w:rsid w:val="007E1640"/>
    <w:rsid w:val="007E2F4F"/>
    <w:rsid w:val="007E3C47"/>
    <w:rsid w:val="007E44AC"/>
    <w:rsid w:val="007E4CC2"/>
    <w:rsid w:val="007E519D"/>
    <w:rsid w:val="007E6CA6"/>
    <w:rsid w:val="007F2537"/>
    <w:rsid w:val="007F28EF"/>
    <w:rsid w:val="0080135B"/>
    <w:rsid w:val="00803347"/>
    <w:rsid w:val="00805A06"/>
    <w:rsid w:val="008074B6"/>
    <w:rsid w:val="00807D82"/>
    <w:rsid w:val="00812762"/>
    <w:rsid w:val="00813971"/>
    <w:rsid w:val="0081413A"/>
    <w:rsid w:val="00815A65"/>
    <w:rsid w:val="00815CBB"/>
    <w:rsid w:val="00821E00"/>
    <w:rsid w:val="00822D9E"/>
    <w:rsid w:val="00823454"/>
    <w:rsid w:val="008235F2"/>
    <w:rsid w:val="00824A12"/>
    <w:rsid w:val="00825690"/>
    <w:rsid w:val="00825A6B"/>
    <w:rsid w:val="00825EA4"/>
    <w:rsid w:val="008270B3"/>
    <w:rsid w:val="0082778A"/>
    <w:rsid w:val="008277E3"/>
    <w:rsid w:val="008303C9"/>
    <w:rsid w:val="008313F3"/>
    <w:rsid w:val="00831538"/>
    <w:rsid w:val="0083267B"/>
    <w:rsid w:val="008348AB"/>
    <w:rsid w:val="00835931"/>
    <w:rsid w:val="00835A3D"/>
    <w:rsid w:val="008360DC"/>
    <w:rsid w:val="008369B7"/>
    <w:rsid w:val="00836B74"/>
    <w:rsid w:val="0083715A"/>
    <w:rsid w:val="00837DD8"/>
    <w:rsid w:val="00840B45"/>
    <w:rsid w:val="00843184"/>
    <w:rsid w:val="0084407E"/>
    <w:rsid w:val="0084497F"/>
    <w:rsid w:val="00845203"/>
    <w:rsid w:val="00845B28"/>
    <w:rsid w:val="008462A7"/>
    <w:rsid w:val="00851EF9"/>
    <w:rsid w:val="008529D8"/>
    <w:rsid w:val="0085307E"/>
    <w:rsid w:val="008553DC"/>
    <w:rsid w:val="0085759A"/>
    <w:rsid w:val="0085767A"/>
    <w:rsid w:val="0086299E"/>
    <w:rsid w:val="008633AC"/>
    <w:rsid w:val="00866E78"/>
    <w:rsid w:val="00866EFC"/>
    <w:rsid w:val="0086732C"/>
    <w:rsid w:val="008673C9"/>
    <w:rsid w:val="00870DFA"/>
    <w:rsid w:val="00871111"/>
    <w:rsid w:val="00871657"/>
    <w:rsid w:val="008716B0"/>
    <w:rsid w:val="008716BB"/>
    <w:rsid w:val="00871C45"/>
    <w:rsid w:val="008725C2"/>
    <w:rsid w:val="008726CE"/>
    <w:rsid w:val="00874509"/>
    <w:rsid w:val="00876004"/>
    <w:rsid w:val="00881229"/>
    <w:rsid w:val="00881D63"/>
    <w:rsid w:val="00881E87"/>
    <w:rsid w:val="008826FD"/>
    <w:rsid w:val="00882B70"/>
    <w:rsid w:val="00884E9D"/>
    <w:rsid w:val="00885306"/>
    <w:rsid w:val="00885B61"/>
    <w:rsid w:val="00886441"/>
    <w:rsid w:val="00886E99"/>
    <w:rsid w:val="0088739E"/>
    <w:rsid w:val="00887855"/>
    <w:rsid w:val="00890940"/>
    <w:rsid w:val="008913DF"/>
    <w:rsid w:val="00891D27"/>
    <w:rsid w:val="00892416"/>
    <w:rsid w:val="0089468D"/>
    <w:rsid w:val="00894AFA"/>
    <w:rsid w:val="0089562C"/>
    <w:rsid w:val="00895F5D"/>
    <w:rsid w:val="00897E6D"/>
    <w:rsid w:val="008A106F"/>
    <w:rsid w:val="008A16A9"/>
    <w:rsid w:val="008A276E"/>
    <w:rsid w:val="008A369B"/>
    <w:rsid w:val="008A39A0"/>
    <w:rsid w:val="008A4B17"/>
    <w:rsid w:val="008A701F"/>
    <w:rsid w:val="008B0494"/>
    <w:rsid w:val="008B091B"/>
    <w:rsid w:val="008B0CEB"/>
    <w:rsid w:val="008B30A0"/>
    <w:rsid w:val="008B51E4"/>
    <w:rsid w:val="008B5D88"/>
    <w:rsid w:val="008C324A"/>
    <w:rsid w:val="008C3921"/>
    <w:rsid w:val="008C4658"/>
    <w:rsid w:val="008C52D8"/>
    <w:rsid w:val="008C67A2"/>
    <w:rsid w:val="008C6A1D"/>
    <w:rsid w:val="008D0756"/>
    <w:rsid w:val="008D13F3"/>
    <w:rsid w:val="008D18C0"/>
    <w:rsid w:val="008D1953"/>
    <w:rsid w:val="008D20F1"/>
    <w:rsid w:val="008D27E2"/>
    <w:rsid w:val="008D28AC"/>
    <w:rsid w:val="008D29B2"/>
    <w:rsid w:val="008D3384"/>
    <w:rsid w:val="008D5FC4"/>
    <w:rsid w:val="008D63A2"/>
    <w:rsid w:val="008D679D"/>
    <w:rsid w:val="008D7473"/>
    <w:rsid w:val="008D7480"/>
    <w:rsid w:val="008D7910"/>
    <w:rsid w:val="008D7C79"/>
    <w:rsid w:val="008E1225"/>
    <w:rsid w:val="008E2949"/>
    <w:rsid w:val="008E4016"/>
    <w:rsid w:val="008E4CC0"/>
    <w:rsid w:val="008E6A57"/>
    <w:rsid w:val="008E7AD8"/>
    <w:rsid w:val="008F61C8"/>
    <w:rsid w:val="008F7554"/>
    <w:rsid w:val="008F787F"/>
    <w:rsid w:val="008F7EFA"/>
    <w:rsid w:val="009001CD"/>
    <w:rsid w:val="00900F83"/>
    <w:rsid w:val="009013C3"/>
    <w:rsid w:val="0090154B"/>
    <w:rsid w:val="009030B0"/>
    <w:rsid w:val="00904F51"/>
    <w:rsid w:val="00905801"/>
    <w:rsid w:val="009062C2"/>
    <w:rsid w:val="009067E0"/>
    <w:rsid w:val="009072F3"/>
    <w:rsid w:val="00912A88"/>
    <w:rsid w:val="00912DC0"/>
    <w:rsid w:val="00912F42"/>
    <w:rsid w:val="009139AC"/>
    <w:rsid w:val="009150CF"/>
    <w:rsid w:val="009178DB"/>
    <w:rsid w:val="0092202C"/>
    <w:rsid w:val="00922AE9"/>
    <w:rsid w:val="009237AD"/>
    <w:rsid w:val="00926476"/>
    <w:rsid w:val="00926C69"/>
    <w:rsid w:val="0093036A"/>
    <w:rsid w:val="00930A1B"/>
    <w:rsid w:val="00930F9A"/>
    <w:rsid w:val="00931BB8"/>
    <w:rsid w:val="00932A2A"/>
    <w:rsid w:val="00934B5B"/>
    <w:rsid w:val="00936078"/>
    <w:rsid w:val="009365E6"/>
    <w:rsid w:val="009367CC"/>
    <w:rsid w:val="00936D73"/>
    <w:rsid w:val="00937B17"/>
    <w:rsid w:val="00940413"/>
    <w:rsid w:val="009422DD"/>
    <w:rsid w:val="00944788"/>
    <w:rsid w:val="00945C65"/>
    <w:rsid w:val="009476C7"/>
    <w:rsid w:val="00947968"/>
    <w:rsid w:val="00947C80"/>
    <w:rsid w:val="0095001A"/>
    <w:rsid w:val="0095041F"/>
    <w:rsid w:val="009522CC"/>
    <w:rsid w:val="0095231F"/>
    <w:rsid w:val="00953A81"/>
    <w:rsid w:val="00953F3C"/>
    <w:rsid w:val="00956459"/>
    <w:rsid w:val="009567F1"/>
    <w:rsid w:val="00957FA4"/>
    <w:rsid w:val="00960BC2"/>
    <w:rsid w:val="009613FF"/>
    <w:rsid w:val="009617F9"/>
    <w:rsid w:val="00962A66"/>
    <w:rsid w:val="009647B8"/>
    <w:rsid w:val="009671C4"/>
    <w:rsid w:val="00967F25"/>
    <w:rsid w:val="00975B6A"/>
    <w:rsid w:val="009760C4"/>
    <w:rsid w:val="0097659F"/>
    <w:rsid w:val="009767B5"/>
    <w:rsid w:val="00976DC5"/>
    <w:rsid w:val="0097799B"/>
    <w:rsid w:val="00980F07"/>
    <w:rsid w:val="00981BA3"/>
    <w:rsid w:val="00981F48"/>
    <w:rsid w:val="009848D4"/>
    <w:rsid w:val="00984A68"/>
    <w:rsid w:val="00985CB6"/>
    <w:rsid w:val="00986417"/>
    <w:rsid w:val="009867A5"/>
    <w:rsid w:val="00987245"/>
    <w:rsid w:val="00987327"/>
    <w:rsid w:val="00987418"/>
    <w:rsid w:val="0098768C"/>
    <w:rsid w:val="00987FBF"/>
    <w:rsid w:val="00990573"/>
    <w:rsid w:val="00990D32"/>
    <w:rsid w:val="00992EE0"/>
    <w:rsid w:val="00993F95"/>
    <w:rsid w:val="009940AE"/>
    <w:rsid w:val="009949FF"/>
    <w:rsid w:val="00995974"/>
    <w:rsid w:val="009A1CFA"/>
    <w:rsid w:val="009A2AFD"/>
    <w:rsid w:val="009A2C55"/>
    <w:rsid w:val="009A4181"/>
    <w:rsid w:val="009A46E2"/>
    <w:rsid w:val="009A574A"/>
    <w:rsid w:val="009A606C"/>
    <w:rsid w:val="009A62E2"/>
    <w:rsid w:val="009A675B"/>
    <w:rsid w:val="009A69D4"/>
    <w:rsid w:val="009A6CE9"/>
    <w:rsid w:val="009A73C4"/>
    <w:rsid w:val="009B04DE"/>
    <w:rsid w:val="009B1A83"/>
    <w:rsid w:val="009B6148"/>
    <w:rsid w:val="009B63E3"/>
    <w:rsid w:val="009C2082"/>
    <w:rsid w:val="009C2839"/>
    <w:rsid w:val="009C2D43"/>
    <w:rsid w:val="009C4C38"/>
    <w:rsid w:val="009C5591"/>
    <w:rsid w:val="009C5C19"/>
    <w:rsid w:val="009D1CC1"/>
    <w:rsid w:val="009D3713"/>
    <w:rsid w:val="009D3A5E"/>
    <w:rsid w:val="009D4E4B"/>
    <w:rsid w:val="009D6289"/>
    <w:rsid w:val="009D6BB7"/>
    <w:rsid w:val="009E156F"/>
    <w:rsid w:val="009E17C7"/>
    <w:rsid w:val="009E266B"/>
    <w:rsid w:val="009E382A"/>
    <w:rsid w:val="009E626C"/>
    <w:rsid w:val="009F072E"/>
    <w:rsid w:val="009F1386"/>
    <w:rsid w:val="009F3177"/>
    <w:rsid w:val="009F332F"/>
    <w:rsid w:val="009F39A7"/>
    <w:rsid w:val="009F482E"/>
    <w:rsid w:val="009F63B6"/>
    <w:rsid w:val="009F689F"/>
    <w:rsid w:val="009F70FB"/>
    <w:rsid w:val="009F7874"/>
    <w:rsid w:val="00A0136B"/>
    <w:rsid w:val="00A0195E"/>
    <w:rsid w:val="00A0309B"/>
    <w:rsid w:val="00A05617"/>
    <w:rsid w:val="00A06B8D"/>
    <w:rsid w:val="00A1059A"/>
    <w:rsid w:val="00A10BCE"/>
    <w:rsid w:val="00A11480"/>
    <w:rsid w:val="00A11797"/>
    <w:rsid w:val="00A11A7C"/>
    <w:rsid w:val="00A12AEB"/>
    <w:rsid w:val="00A13A04"/>
    <w:rsid w:val="00A14714"/>
    <w:rsid w:val="00A14BDC"/>
    <w:rsid w:val="00A16DC9"/>
    <w:rsid w:val="00A238B0"/>
    <w:rsid w:val="00A23D55"/>
    <w:rsid w:val="00A245ED"/>
    <w:rsid w:val="00A265DD"/>
    <w:rsid w:val="00A27633"/>
    <w:rsid w:val="00A27717"/>
    <w:rsid w:val="00A30C25"/>
    <w:rsid w:val="00A30DAC"/>
    <w:rsid w:val="00A345D3"/>
    <w:rsid w:val="00A3643A"/>
    <w:rsid w:val="00A37806"/>
    <w:rsid w:val="00A40621"/>
    <w:rsid w:val="00A40835"/>
    <w:rsid w:val="00A418E7"/>
    <w:rsid w:val="00A43343"/>
    <w:rsid w:val="00A43C1B"/>
    <w:rsid w:val="00A44690"/>
    <w:rsid w:val="00A45444"/>
    <w:rsid w:val="00A45CFB"/>
    <w:rsid w:val="00A46676"/>
    <w:rsid w:val="00A47757"/>
    <w:rsid w:val="00A5427D"/>
    <w:rsid w:val="00A54C21"/>
    <w:rsid w:val="00A56423"/>
    <w:rsid w:val="00A577DD"/>
    <w:rsid w:val="00A6151F"/>
    <w:rsid w:val="00A65454"/>
    <w:rsid w:val="00A700B1"/>
    <w:rsid w:val="00A72576"/>
    <w:rsid w:val="00A75A9D"/>
    <w:rsid w:val="00A77636"/>
    <w:rsid w:val="00A77651"/>
    <w:rsid w:val="00A800C1"/>
    <w:rsid w:val="00A81CA5"/>
    <w:rsid w:val="00A82347"/>
    <w:rsid w:val="00A82A4C"/>
    <w:rsid w:val="00A83728"/>
    <w:rsid w:val="00A864D5"/>
    <w:rsid w:val="00A875D6"/>
    <w:rsid w:val="00A876D3"/>
    <w:rsid w:val="00A9033C"/>
    <w:rsid w:val="00A9545D"/>
    <w:rsid w:val="00A95973"/>
    <w:rsid w:val="00A975EB"/>
    <w:rsid w:val="00A97F75"/>
    <w:rsid w:val="00AA0712"/>
    <w:rsid w:val="00AA1891"/>
    <w:rsid w:val="00AA1CDF"/>
    <w:rsid w:val="00AA1FE9"/>
    <w:rsid w:val="00AA28E6"/>
    <w:rsid w:val="00AA2BD9"/>
    <w:rsid w:val="00AA3038"/>
    <w:rsid w:val="00AA3AF3"/>
    <w:rsid w:val="00AA45FA"/>
    <w:rsid w:val="00AA5862"/>
    <w:rsid w:val="00AA59EF"/>
    <w:rsid w:val="00AA5ACC"/>
    <w:rsid w:val="00AA5D0F"/>
    <w:rsid w:val="00AA677C"/>
    <w:rsid w:val="00AB153E"/>
    <w:rsid w:val="00AB2431"/>
    <w:rsid w:val="00AB267D"/>
    <w:rsid w:val="00AB369D"/>
    <w:rsid w:val="00AB36DC"/>
    <w:rsid w:val="00AB73D5"/>
    <w:rsid w:val="00AC04DA"/>
    <w:rsid w:val="00AC0594"/>
    <w:rsid w:val="00AC0B36"/>
    <w:rsid w:val="00AC10D4"/>
    <w:rsid w:val="00AC15A3"/>
    <w:rsid w:val="00AC31F9"/>
    <w:rsid w:val="00AC3A39"/>
    <w:rsid w:val="00AC4D0B"/>
    <w:rsid w:val="00AC5A0F"/>
    <w:rsid w:val="00AC6CA7"/>
    <w:rsid w:val="00AC7F72"/>
    <w:rsid w:val="00AD2E2E"/>
    <w:rsid w:val="00AD3ACB"/>
    <w:rsid w:val="00AE01BE"/>
    <w:rsid w:val="00AE05E6"/>
    <w:rsid w:val="00AE0ED3"/>
    <w:rsid w:val="00AE1E6C"/>
    <w:rsid w:val="00AE37AF"/>
    <w:rsid w:val="00AE4E52"/>
    <w:rsid w:val="00AE681C"/>
    <w:rsid w:val="00AE7A4F"/>
    <w:rsid w:val="00AF0892"/>
    <w:rsid w:val="00AF09C0"/>
    <w:rsid w:val="00AF0BBA"/>
    <w:rsid w:val="00AF137E"/>
    <w:rsid w:val="00AF3332"/>
    <w:rsid w:val="00AF3AA4"/>
    <w:rsid w:val="00AF412F"/>
    <w:rsid w:val="00AF60C8"/>
    <w:rsid w:val="00AF6D8D"/>
    <w:rsid w:val="00AF6F69"/>
    <w:rsid w:val="00AF71AE"/>
    <w:rsid w:val="00AF76DA"/>
    <w:rsid w:val="00B00A02"/>
    <w:rsid w:val="00B025A2"/>
    <w:rsid w:val="00B04BE8"/>
    <w:rsid w:val="00B05A75"/>
    <w:rsid w:val="00B07115"/>
    <w:rsid w:val="00B0777F"/>
    <w:rsid w:val="00B07B42"/>
    <w:rsid w:val="00B10437"/>
    <w:rsid w:val="00B10861"/>
    <w:rsid w:val="00B10EC0"/>
    <w:rsid w:val="00B1124B"/>
    <w:rsid w:val="00B118AA"/>
    <w:rsid w:val="00B12FD7"/>
    <w:rsid w:val="00B15DB3"/>
    <w:rsid w:val="00B16884"/>
    <w:rsid w:val="00B177ED"/>
    <w:rsid w:val="00B17D64"/>
    <w:rsid w:val="00B21109"/>
    <w:rsid w:val="00B241F5"/>
    <w:rsid w:val="00B247B6"/>
    <w:rsid w:val="00B250AB"/>
    <w:rsid w:val="00B25203"/>
    <w:rsid w:val="00B30058"/>
    <w:rsid w:val="00B3031F"/>
    <w:rsid w:val="00B324ED"/>
    <w:rsid w:val="00B33222"/>
    <w:rsid w:val="00B3356C"/>
    <w:rsid w:val="00B3360B"/>
    <w:rsid w:val="00B34A23"/>
    <w:rsid w:val="00B36568"/>
    <w:rsid w:val="00B3722A"/>
    <w:rsid w:val="00B40351"/>
    <w:rsid w:val="00B4133A"/>
    <w:rsid w:val="00B42B68"/>
    <w:rsid w:val="00B42D72"/>
    <w:rsid w:val="00B43619"/>
    <w:rsid w:val="00B438B0"/>
    <w:rsid w:val="00B43DBC"/>
    <w:rsid w:val="00B4443F"/>
    <w:rsid w:val="00B460F8"/>
    <w:rsid w:val="00B46472"/>
    <w:rsid w:val="00B46B10"/>
    <w:rsid w:val="00B50E73"/>
    <w:rsid w:val="00B52176"/>
    <w:rsid w:val="00B5381F"/>
    <w:rsid w:val="00B54D9D"/>
    <w:rsid w:val="00B54F0D"/>
    <w:rsid w:val="00B556E5"/>
    <w:rsid w:val="00B55F55"/>
    <w:rsid w:val="00B5781E"/>
    <w:rsid w:val="00B5794C"/>
    <w:rsid w:val="00B611BB"/>
    <w:rsid w:val="00B613F1"/>
    <w:rsid w:val="00B66CA3"/>
    <w:rsid w:val="00B67B9D"/>
    <w:rsid w:val="00B67CD0"/>
    <w:rsid w:val="00B70CB7"/>
    <w:rsid w:val="00B73B58"/>
    <w:rsid w:val="00B7418E"/>
    <w:rsid w:val="00B75D57"/>
    <w:rsid w:val="00B7656D"/>
    <w:rsid w:val="00B76B53"/>
    <w:rsid w:val="00B76C94"/>
    <w:rsid w:val="00B80C8A"/>
    <w:rsid w:val="00B83B51"/>
    <w:rsid w:val="00B85DDC"/>
    <w:rsid w:val="00B8701B"/>
    <w:rsid w:val="00B87344"/>
    <w:rsid w:val="00B875C6"/>
    <w:rsid w:val="00B8765C"/>
    <w:rsid w:val="00B901D2"/>
    <w:rsid w:val="00B92FE3"/>
    <w:rsid w:val="00B93C7D"/>
    <w:rsid w:val="00B94F34"/>
    <w:rsid w:val="00B95143"/>
    <w:rsid w:val="00B9515F"/>
    <w:rsid w:val="00B95D8B"/>
    <w:rsid w:val="00B9614B"/>
    <w:rsid w:val="00B961A4"/>
    <w:rsid w:val="00B96BE6"/>
    <w:rsid w:val="00B975A0"/>
    <w:rsid w:val="00BA06DA"/>
    <w:rsid w:val="00BA2D20"/>
    <w:rsid w:val="00BA2E7C"/>
    <w:rsid w:val="00BA4605"/>
    <w:rsid w:val="00BA4EA5"/>
    <w:rsid w:val="00BA525B"/>
    <w:rsid w:val="00BA6159"/>
    <w:rsid w:val="00BA6C18"/>
    <w:rsid w:val="00BA70EF"/>
    <w:rsid w:val="00BA7E26"/>
    <w:rsid w:val="00BB0EC5"/>
    <w:rsid w:val="00BB2C7A"/>
    <w:rsid w:val="00BB2CCF"/>
    <w:rsid w:val="00BB422C"/>
    <w:rsid w:val="00BB4F71"/>
    <w:rsid w:val="00BB5302"/>
    <w:rsid w:val="00BB5346"/>
    <w:rsid w:val="00BB6BC0"/>
    <w:rsid w:val="00BC0A71"/>
    <w:rsid w:val="00BC1055"/>
    <w:rsid w:val="00BC1A42"/>
    <w:rsid w:val="00BC444A"/>
    <w:rsid w:val="00BC4D03"/>
    <w:rsid w:val="00BC56F9"/>
    <w:rsid w:val="00BC6117"/>
    <w:rsid w:val="00BD05AC"/>
    <w:rsid w:val="00BD13D0"/>
    <w:rsid w:val="00BD1492"/>
    <w:rsid w:val="00BD18E1"/>
    <w:rsid w:val="00BD2DD5"/>
    <w:rsid w:val="00BD39FA"/>
    <w:rsid w:val="00BD4595"/>
    <w:rsid w:val="00BD49AE"/>
    <w:rsid w:val="00BD5AD8"/>
    <w:rsid w:val="00BD75E1"/>
    <w:rsid w:val="00BE03B9"/>
    <w:rsid w:val="00BE0929"/>
    <w:rsid w:val="00BE0EF4"/>
    <w:rsid w:val="00BE1670"/>
    <w:rsid w:val="00BE19EC"/>
    <w:rsid w:val="00BE2841"/>
    <w:rsid w:val="00BE2F52"/>
    <w:rsid w:val="00BE326B"/>
    <w:rsid w:val="00BE435F"/>
    <w:rsid w:val="00BE6D00"/>
    <w:rsid w:val="00BF0573"/>
    <w:rsid w:val="00BF05EC"/>
    <w:rsid w:val="00BF0A8E"/>
    <w:rsid w:val="00BF222B"/>
    <w:rsid w:val="00BF2F71"/>
    <w:rsid w:val="00BF3F2C"/>
    <w:rsid w:val="00BF5C45"/>
    <w:rsid w:val="00BF7662"/>
    <w:rsid w:val="00C008D6"/>
    <w:rsid w:val="00C00979"/>
    <w:rsid w:val="00C03278"/>
    <w:rsid w:val="00C039FE"/>
    <w:rsid w:val="00C0720E"/>
    <w:rsid w:val="00C11398"/>
    <w:rsid w:val="00C133FE"/>
    <w:rsid w:val="00C14E61"/>
    <w:rsid w:val="00C14EBF"/>
    <w:rsid w:val="00C15796"/>
    <w:rsid w:val="00C16104"/>
    <w:rsid w:val="00C171DB"/>
    <w:rsid w:val="00C210B1"/>
    <w:rsid w:val="00C220B0"/>
    <w:rsid w:val="00C23DA5"/>
    <w:rsid w:val="00C24CFD"/>
    <w:rsid w:val="00C24E76"/>
    <w:rsid w:val="00C25ED8"/>
    <w:rsid w:val="00C27CE1"/>
    <w:rsid w:val="00C27D07"/>
    <w:rsid w:val="00C3101A"/>
    <w:rsid w:val="00C3208B"/>
    <w:rsid w:val="00C32801"/>
    <w:rsid w:val="00C33E19"/>
    <w:rsid w:val="00C33F4F"/>
    <w:rsid w:val="00C34A6F"/>
    <w:rsid w:val="00C34ED1"/>
    <w:rsid w:val="00C3587C"/>
    <w:rsid w:val="00C36054"/>
    <w:rsid w:val="00C37A19"/>
    <w:rsid w:val="00C40893"/>
    <w:rsid w:val="00C41F60"/>
    <w:rsid w:val="00C4310C"/>
    <w:rsid w:val="00C44241"/>
    <w:rsid w:val="00C4466F"/>
    <w:rsid w:val="00C44A98"/>
    <w:rsid w:val="00C46AEB"/>
    <w:rsid w:val="00C46DB1"/>
    <w:rsid w:val="00C4798D"/>
    <w:rsid w:val="00C47AB4"/>
    <w:rsid w:val="00C50D66"/>
    <w:rsid w:val="00C5210C"/>
    <w:rsid w:val="00C52788"/>
    <w:rsid w:val="00C52B65"/>
    <w:rsid w:val="00C5454B"/>
    <w:rsid w:val="00C54591"/>
    <w:rsid w:val="00C56085"/>
    <w:rsid w:val="00C57E88"/>
    <w:rsid w:val="00C60D7E"/>
    <w:rsid w:val="00C62033"/>
    <w:rsid w:val="00C660C3"/>
    <w:rsid w:val="00C667EC"/>
    <w:rsid w:val="00C70E97"/>
    <w:rsid w:val="00C715A9"/>
    <w:rsid w:val="00C74C76"/>
    <w:rsid w:val="00C76292"/>
    <w:rsid w:val="00C76372"/>
    <w:rsid w:val="00C7664C"/>
    <w:rsid w:val="00C766B7"/>
    <w:rsid w:val="00C82293"/>
    <w:rsid w:val="00C833E7"/>
    <w:rsid w:val="00C836BF"/>
    <w:rsid w:val="00C83A37"/>
    <w:rsid w:val="00C85D9F"/>
    <w:rsid w:val="00C8611C"/>
    <w:rsid w:val="00C868B6"/>
    <w:rsid w:val="00C874FA"/>
    <w:rsid w:val="00C87C51"/>
    <w:rsid w:val="00C9042C"/>
    <w:rsid w:val="00C90616"/>
    <w:rsid w:val="00C9272F"/>
    <w:rsid w:val="00C92938"/>
    <w:rsid w:val="00C9405B"/>
    <w:rsid w:val="00C95282"/>
    <w:rsid w:val="00C965FF"/>
    <w:rsid w:val="00C971DD"/>
    <w:rsid w:val="00CA3415"/>
    <w:rsid w:val="00CA3611"/>
    <w:rsid w:val="00CA3F73"/>
    <w:rsid w:val="00CA490E"/>
    <w:rsid w:val="00CA49FD"/>
    <w:rsid w:val="00CA6752"/>
    <w:rsid w:val="00CA6AD0"/>
    <w:rsid w:val="00CA6FBA"/>
    <w:rsid w:val="00CA7BE9"/>
    <w:rsid w:val="00CB08E6"/>
    <w:rsid w:val="00CB0982"/>
    <w:rsid w:val="00CB09A1"/>
    <w:rsid w:val="00CB1432"/>
    <w:rsid w:val="00CB2CB9"/>
    <w:rsid w:val="00CB2EF5"/>
    <w:rsid w:val="00CB2F02"/>
    <w:rsid w:val="00CB3118"/>
    <w:rsid w:val="00CB4206"/>
    <w:rsid w:val="00CB4886"/>
    <w:rsid w:val="00CB5E36"/>
    <w:rsid w:val="00CB60B8"/>
    <w:rsid w:val="00CB7EF2"/>
    <w:rsid w:val="00CB7F77"/>
    <w:rsid w:val="00CC0A8A"/>
    <w:rsid w:val="00CC0B69"/>
    <w:rsid w:val="00CC0F60"/>
    <w:rsid w:val="00CC375F"/>
    <w:rsid w:val="00CC4209"/>
    <w:rsid w:val="00CC4BD5"/>
    <w:rsid w:val="00CC58CD"/>
    <w:rsid w:val="00CC6411"/>
    <w:rsid w:val="00CC7D10"/>
    <w:rsid w:val="00CC7F22"/>
    <w:rsid w:val="00CD14AE"/>
    <w:rsid w:val="00CD1713"/>
    <w:rsid w:val="00CD22D2"/>
    <w:rsid w:val="00CD457A"/>
    <w:rsid w:val="00CD484D"/>
    <w:rsid w:val="00CD5AEF"/>
    <w:rsid w:val="00CD5C86"/>
    <w:rsid w:val="00CD6DAA"/>
    <w:rsid w:val="00CD74D6"/>
    <w:rsid w:val="00CE1BFA"/>
    <w:rsid w:val="00CE206E"/>
    <w:rsid w:val="00CE4AE8"/>
    <w:rsid w:val="00CE712F"/>
    <w:rsid w:val="00CF13A6"/>
    <w:rsid w:val="00CF21C0"/>
    <w:rsid w:val="00CF2290"/>
    <w:rsid w:val="00CF2AC6"/>
    <w:rsid w:val="00CF2FEB"/>
    <w:rsid w:val="00CF3761"/>
    <w:rsid w:val="00CF3D3C"/>
    <w:rsid w:val="00CF4472"/>
    <w:rsid w:val="00D0129C"/>
    <w:rsid w:val="00D031B4"/>
    <w:rsid w:val="00D0477B"/>
    <w:rsid w:val="00D05085"/>
    <w:rsid w:val="00D05BC8"/>
    <w:rsid w:val="00D07498"/>
    <w:rsid w:val="00D074A2"/>
    <w:rsid w:val="00D076D9"/>
    <w:rsid w:val="00D07A84"/>
    <w:rsid w:val="00D110C5"/>
    <w:rsid w:val="00D111AC"/>
    <w:rsid w:val="00D12380"/>
    <w:rsid w:val="00D135B7"/>
    <w:rsid w:val="00D15CFC"/>
    <w:rsid w:val="00D171DA"/>
    <w:rsid w:val="00D17553"/>
    <w:rsid w:val="00D17C07"/>
    <w:rsid w:val="00D17CC7"/>
    <w:rsid w:val="00D217E8"/>
    <w:rsid w:val="00D23218"/>
    <w:rsid w:val="00D24BCD"/>
    <w:rsid w:val="00D2552B"/>
    <w:rsid w:val="00D272FF"/>
    <w:rsid w:val="00D2739C"/>
    <w:rsid w:val="00D3035D"/>
    <w:rsid w:val="00D322E2"/>
    <w:rsid w:val="00D32F9D"/>
    <w:rsid w:val="00D350BD"/>
    <w:rsid w:val="00D357FC"/>
    <w:rsid w:val="00D35949"/>
    <w:rsid w:val="00D35A29"/>
    <w:rsid w:val="00D364DA"/>
    <w:rsid w:val="00D36FE9"/>
    <w:rsid w:val="00D3716B"/>
    <w:rsid w:val="00D37651"/>
    <w:rsid w:val="00D40940"/>
    <w:rsid w:val="00D40BD9"/>
    <w:rsid w:val="00D410AC"/>
    <w:rsid w:val="00D41E36"/>
    <w:rsid w:val="00D42425"/>
    <w:rsid w:val="00D43756"/>
    <w:rsid w:val="00D44DDB"/>
    <w:rsid w:val="00D46A7F"/>
    <w:rsid w:val="00D47A3C"/>
    <w:rsid w:val="00D5178A"/>
    <w:rsid w:val="00D52ED6"/>
    <w:rsid w:val="00D5576A"/>
    <w:rsid w:val="00D55875"/>
    <w:rsid w:val="00D55B2F"/>
    <w:rsid w:val="00D55F0E"/>
    <w:rsid w:val="00D60EAE"/>
    <w:rsid w:val="00D60EB6"/>
    <w:rsid w:val="00D61755"/>
    <w:rsid w:val="00D6297D"/>
    <w:rsid w:val="00D632BD"/>
    <w:rsid w:val="00D63426"/>
    <w:rsid w:val="00D63658"/>
    <w:rsid w:val="00D66B94"/>
    <w:rsid w:val="00D672DB"/>
    <w:rsid w:val="00D67C84"/>
    <w:rsid w:val="00D67CCD"/>
    <w:rsid w:val="00D70E82"/>
    <w:rsid w:val="00D70F5E"/>
    <w:rsid w:val="00D71D5C"/>
    <w:rsid w:val="00D7242D"/>
    <w:rsid w:val="00D7305A"/>
    <w:rsid w:val="00D747F5"/>
    <w:rsid w:val="00D74B0A"/>
    <w:rsid w:val="00D75B55"/>
    <w:rsid w:val="00D77629"/>
    <w:rsid w:val="00D808EE"/>
    <w:rsid w:val="00D84F4B"/>
    <w:rsid w:val="00D85AA1"/>
    <w:rsid w:val="00D87D73"/>
    <w:rsid w:val="00D90036"/>
    <w:rsid w:val="00D908B5"/>
    <w:rsid w:val="00D92AAA"/>
    <w:rsid w:val="00D93A35"/>
    <w:rsid w:val="00D94B04"/>
    <w:rsid w:val="00D95C73"/>
    <w:rsid w:val="00D95E06"/>
    <w:rsid w:val="00D96E8F"/>
    <w:rsid w:val="00D97E97"/>
    <w:rsid w:val="00DA01B2"/>
    <w:rsid w:val="00DA0200"/>
    <w:rsid w:val="00DA1D40"/>
    <w:rsid w:val="00DA2193"/>
    <w:rsid w:val="00DA26C9"/>
    <w:rsid w:val="00DA48A9"/>
    <w:rsid w:val="00DA58C8"/>
    <w:rsid w:val="00DA59B6"/>
    <w:rsid w:val="00DA657C"/>
    <w:rsid w:val="00DB0901"/>
    <w:rsid w:val="00DB104D"/>
    <w:rsid w:val="00DB2740"/>
    <w:rsid w:val="00DB33E7"/>
    <w:rsid w:val="00DB3823"/>
    <w:rsid w:val="00DB3B70"/>
    <w:rsid w:val="00DB4217"/>
    <w:rsid w:val="00DB4D3A"/>
    <w:rsid w:val="00DB742D"/>
    <w:rsid w:val="00DB74BE"/>
    <w:rsid w:val="00DB7A51"/>
    <w:rsid w:val="00DC3136"/>
    <w:rsid w:val="00DC4F9F"/>
    <w:rsid w:val="00DC5347"/>
    <w:rsid w:val="00DC65B6"/>
    <w:rsid w:val="00DC678F"/>
    <w:rsid w:val="00DC7CFF"/>
    <w:rsid w:val="00DD01A2"/>
    <w:rsid w:val="00DD234B"/>
    <w:rsid w:val="00DD2F63"/>
    <w:rsid w:val="00DD3D7E"/>
    <w:rsid w:val="00DD5E59"/>
    <w:rsid w:val="00DD6805"/>
    <w:rsid w:val="00DD6F22"/>
    <w:rsid w:val="00DE0001"/>
    <w:rsid w:val="00DE2078"/>
    <w:rsid w:val="00DE24CC"/>
    <w:rsid w:val="00DE3558"/>
    <w:rsid w:val="00DE3844"/>
    <w:rsid w:val="00DE56BF"/>
    <w:rsid w:val="00DE6334"/>
    <w:rsid w:val="00DE785B"/>
    <w:rsid w:val="00DE794B"/>
    <w:rsid w:val="00DF0C70"/>
    <w:rsid w:val="00DF12D0"/>
    <w:rsid w:val="00DF2B76"/>
    <w:rsid w:val="00DF2F4B"/>
    <w:rsid w:val="00DF3560"/>
    <w:rsid w:val="00DF35E4"/>
    <w:rsid w:val="00DF3F93"/>
    <w:rsid w:val="00DF46D1"/>
    <w:rsid w:val="00DF6F4E"/>
    <w:rsid w:val="00DF75AF"/>
    <w:rsid w:val="00E00516"/>
    <w:rsid w:val="00E00B82"/>
    <w:rsid w:val="00E016CD"/>
    <w:rsid w:val="00E036A4"/>
    <w:rsid w:val="00E03C8D"/>
    <w:rsid w:val="00E059A8"/>
    <w:rsid w:val="00E070B4"/>
    <w:rsid w:val="00E0777E"/>
    <w:rsid w:val="00E1012D"/>
    <w:rsid w:val="00E1081B"/>
    <w:rsid w:val="00E135A8"/>
    <w:rsid w:val="00E14DAC"/>
    <w:rsid w:val="00E160AB"/>
    <w:rsid w:val="00E16DFC"/>
    <w:rsid w:val="00E16E0E"/>
    <w:rsid w:val="00E17386"/>
    <w:rsid w:val="00E17A6E"/>
    <w:rsid w:val="00E2110A"/>
    <w:rsid w:val="00E21B33"/>
    <w:rsid w:val="00E21B73"/>
    <w:rsid w:val="00E22305"/>
    <w:rsid w:val="00E2255A"/>
    <w:rsid w:val="00E237F7"/>
    <w:rsid w:val="00E239AB"/>
    <w:rsid w:val="00E239F7"/>
    <w:rsid w:val="00E23D6B"/>
    <w:rsid w:val="00E24ABA"/>
    <w:rsid w:val="00E252F6"/>
    <w:rsid w:val="00E267FE"/>
    <w:rsid w:val="00E3022C"/>
    <w:rsid w:val="00E31D3C"/>
    <w:rsid w:val="00E32F73"/>
    <w:rsid w:val="00E351C6"/>
    <w:rsid w:val="00E35344"/>
    <w:rsid w:val="00E409E9"/>
    <w:rsid w:val="00E4156A"/>
    <w:rsid w:val="00E429B8"/>
    <w:rsid w:val="00E43921"/>
    <w:rsid w:val="00E444AC"/>
    <w:rsid w:val="00E456C8"/>
    <w:rsid w:val="00E45A42"/>
    <w:rsid w:val="00E45E57"/>
    <w:rsid w:val="00E46297"/>
    <w:rsid w:val="00E505E0"/>
    <w:rsid w:val="00E516EF"/>
    <w:rsid w:val="00E528B1"/>
    <w:rsid w:val="00E52C1F"/>
    <w:rsid w:val="00E54A8F"/>
    <w:rsid w:val="00E56EE1"/>
    <w:rsid w:val="00E617A4"/>
    <w:rsid w:val="00E635C4"/>
    <w:rsid w:val="00E6453D"/>
    <w:rsid w:val="00E64566"/>
    <w:rsid w:val="00E6472F"/>
    <w:rsid w:val="00E64D97"/>
    <w:rsid w:val="00E66450"/>
    <w:rsid w:val="00E6753F"/>
    <w:rsid w:val="00E70596"/>
    <w:rsid w:val="00E70624"/>
    <w:rsid w:val="00E74E7A"/>
    <w:rsid w:val="00E77B1C"/>
    <w:rsid w:val="00E77E76"/>
    <w:rsid w:val="00E8092C"/>
    <w:rsid w:val="00E80939"/>
    <w:rsid w:val="00E813D4"/>
    <w:rsid w:val="00E8501F"/>
    <w:rsid w:val="00E852CA"/>
    <w:rsid w:val="00E85CBB"/>
    <w:rsid w:val="00E86576"/>
    <w:rsid w:val="00E87B94"/>
    <w:rsid w:val="00E92C5A"/>
    <w:rsid w:val="00E931B8"/>
    <w:rsid w:val="00E97028"/>
    <w:rsid w:val="00EA06EF"/>
    <w:rsid w:val="00EA09F1"/>
    <w:rsid w:val="00EA3687"/>
    <w:rsid w:val="00EA45DE"/>
    <w:rsid w:val="00EA5DF8"/>
    <w:rsid w:val="00EA6FEE"/>
    <w:rsid w:val="00EB118C"/>
    <w:rsid w:val="00EB3402"/>
    <w:rsid w:val="00EB435D"/>
    <w:rsid w:val="00EB5297"/>
    <w:rsid w:val="00EB555E"/>
    <w:rsid w:val="00EB5685"/>
    <w:rsid w:val="00EB582C"/>
    <w:rsid w:val="00EB657E"/>
    <w:rsid w:val="00EB703C"/>
    <w:rsid w:val="00EC0AEB"/>
    <w:rsid w:val="00EC2C1D"/>
    <w:rsid w:val="00EC3988"/>
    <w:rsid w:val="00EC4C86"/>
    <w:rsid w:val="00EC4E55"/>
    <w:rsid w:val="00EC4F92"/>
    <w:rsid w:val="00EC6837"/>
    <w:rsid w:val="00EC6E97"/>
    <w:rsid w:val="00EC7516"/>
    <w:rsid w:val="00EC78A9"/>
    <w:rsid w:val="00ED0987"/>
    <w:rsid w:val="00ED0B1F"/>
    <w:rsid w:val="00ED3BBA"/>
    <w:rsid w:val="00ED47CA"/>
    <w:rsid w:val="00ED775F"/>
    <w:rsid w:val="00ED7E22"/>
    <w:rsid w:val="00EE0552"/>
    <w:rsid w:val="00EE193A"/>
    <w:rsid w:val="00EE1A99"/>
    <w:rsid w:val="00EE4E66"/>
    <w:rsid w:val="00EE6C7E"/>
    <w:rsid w:val="00EE7621"/>
    <w:rsid w:val="00EF075C"/>
    <w:rsid w:val="00EF14E9"/>
    <w:rsid w:val="00EF17DC"/>
    <w:rsid w:val="00EF18EC"/>
    <w:rsid w:val="00EF4F8D"/>
    <w:rsid w:val="00EF51C6"/>
    <w:rsid w:val="00EF5224"/>
    <w:rsid w:val="00EF5478"/>
    <w:rsid w:val="00EF5717"/>
    <w:rsid w:val="00EF5AAC"/>
    <w:rsid w:val="00EF6392"/>
    <w:rsid w:val="00EF7B15"/>
    <w:rsid w:val="00EF7F33"/>
    <w:rsid w:val="00F005AB"/>
    <w:rsid w:val="00F036DA"/>
    <w:rsid w:val="00F038D9"/>
    <w:rsid w:val="00F0486A"/>
    <w:rsid w:val="00F05A75"/>
    <w:rsid w:val="00F05DA9"/>
    <w:rsid w:val="00F07151"/>
    <w:rsid w:val="00F10200"/>
    <w:rsid w:val="00F10CC3"/>
    <w:rsid w:val="00F10FB7"/>
    <w:rsid w:val="00F129E3"/>
    <w:rsid w:val="00F12C85"/>
    <w:rsid w:val="00F1545A"/>
    <w:rsid w:val="00F15525"/>
    <w:rsid w:val="00F15615"/>
    <w:rsid w:val="00F15E4F"/>
    <w:rsid w:val="00F15EEF"/>
    <w:rsid w:val="00F1689D"/>
    <w:rsid w:val="00F207FB"/>
    <w:rsid w:val="00F228BD"/>
    <w:rsid w:val="00F23895"/>
    <w:rsid w:val="00F23B71"/>
    <w:rsid w:val="00F27807"/>
    <w:rsid w:val="00F30B98"/>
    <w:rsid w:val="00F3175D"/>
    <w:rsid w:val="00F33EFA"/>
    <w:rsid w:val="00F34262"/>
    <w:rsid w:val="00F359E3"/>
    <w:rsid w:val="00F35ADD"/>
    <w:rsid w:val="00F35D07"/>
    <w:rsid w:val="00F36B95"/>
    <w:rsid w:val="00F37456"/>
    <w:rsid w:val="00F3751C"/>
    <w:rsid w:val="00F40A35"/>
    <w:rsid w:val="00F40D07"/>
    <w:rsid w:val="00F41156"/>
    <w:rsid w:val="00F41D03"/>
    <w:rsid w:val="00F42657"/>
    <w:rsid w:val="00F4303C"/>
    <w:rsid w:val="00F43774"/>
    <w:rsid w:val="00F4465B"/>
    <w:rsid w:val="00F45B27"/>
    <w:rsid w:val="00F46AAA"/>
    <w:rsid w:val="00F528C6"/>
    <w:rsid w:val="00F52F5F"/>
    <w:rsid w:val="00F53932"/>
    <w:rsid w:val="00F541D9"/>
    <w:rsid w:val="00F54278"/>
    <w:rsid w:val="00F55718"/>
    <w:rsid w:val="00F5651C"/>
    <w:rsid w:val="00F568F9"/>
    <w:rsid w:val="00F6189B"/>
    <w:rsid w:val="00F62B82"/>
    <w:rsid w:val="00F634D4"/>
    <w:rsid w:val="00F64655"/>
    <w:rsid w:val="00F64C5B"/>
    <w:rsid w:val="00F67F1A"/>
    <w:rsid w:val="00F702D2"/>
    <w:rsid w:val="00F71A4D"/>
    <w:rsid w:val="00F72110"/>
    <w:rsid w:val="00F7254A"/>
    <w:rsid w:val="00F73F78"/>
    <w:rsid w:val="00F7495A"/>
    <w:rsid w:val="00F74BAC"/>
    <w:rsid w:val="00F76C01"/>
    <w:rsid w:val="00F77F51"/>
    <w:rsid w:val="00F80622"/>
    <w:rsid w:val="00F80787"/>
    <w:rsid w:val="00F81E22"/>
    <w:rsid w:val="00F82965"/>
    <w:rsid w:val="00F84A83"/>
    <w:rsid w:val="00F84D39"/>
    <w:rsid w:val="00F8571D"/>
    <w:rsid w:val="00F85C9A"/>
    <w:rsid w:val="00F87974"/>
    <w:rsid w:val="00F87B43"/>
    <w:rsid w:val="00F90FCB"/>
    <w:rsid w:val="00F9136E"/>
    <w:rsid w:val="00F9196E"/>
    <w:rsid w:val="00F920D5"/>
    <w:rsid w:val="00F920EF"/>
    <w:rsid w:val="00F9258B"/>
    <w:rsid w:val="00F92E1F"/>
    <w:rsid w:val="00F95663"/>
    <w:rsid w:val="00F96669"/>
    <w:rsid w:val="00F96D4F"/>
    <w:rsid w:val="00F96E2A"/>
    <w:rsid w:val="00FA0B11"/>
    <w:rsid w:val="00FA17F9"/>
    <w:rsid w:val="00FA3ECE"/>
    <w:rsid w:val="00FA6C3C"/>
    <w:rsid w:val="00FA7572"/>
    <w:rsid w:val="00FB30A3"/>
    <w:rsid w:val="00FB552A"/>
    <w:rsid w:val="00FB71A6"/>
    <w:rsid w:val="00FC00B1"/>
    <w:rsid w:val="00FC053E"/>
    <w:rsid w:val="00FC15AD"/>
    <w:rsid w:val="00FC18FA"/>
    <w:rsid w:val="00FC2944"/>
    <w:rsid w:val="00FC4B13"/>
    <w:rsid w:val="00FC7FE8"/>
    <w:rsid w:val="00FD1807"/>
    <w:rsid w:val="00FD5CB1"/>
    <w:rsid w:val="00FD5EA5"/>
    <w:rsid w:val="00FE10C6"/>
    <w:rsid w:val="00FE26E9"/>
    <w:rsid w:val="00FE6007"/>
    <w:rsid w:val="00FE604B"/>
    <w:rsid w:val="00FE6487"/>
    <w:rsid w:val="00FE6D1F"/>
    <w:rsid w:val="00FF0D5D"/>
    <w:rsid w:val="00FF1554"/>
    <w:rsid w:val="00FF221B"/>
    <w:rsid w:val="00FF40D8"/>
    <w:rsid w:val="00FF532A"/>
    <w:rsid w:val="00FF58BC"/>
    <w:rsid w:val="00FF5BC2"/>
    <w:rsid w:val="00FF6DEE"/>
    <w:rsid w:val="00FF7266"/>
    <w:rsid w:val="00FF786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FCE41"/>
  <w15:docId w15:val="{27D3F70F-8F05-47E2-97EA-912DA116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75A"/>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2">
    <w:name w:val="heading 2"/>
    <w:basedOn w:val="Normal"/>
    <w:next w:val="Normal"/>
    <w:link w:val="Heading2Char"/>
    <w:uiPriority w:val="9"/>
    <w:semiHidden/>
    <w:unhideWhenUsed/>
    <w:qFormat/>
    <w:rsid w:val="002F693D"/>
    <w:pPr>
      <w:keepNext/>
      <w:keepLines/>
      <w:spacing w:before="40" w:after="0"/>
      <w:outlineLvl w:val="1"/>
    </w:pPr>
    <w:rPr>
      <w:rFonts w:asciiTheme="majorHAnsi" w:eastAsiaTheme="majorEastAsia" w:hAnsiTheme="majorHAnsi" w:cstheme="majorBidi"/>
      <w:color w:val="AE4309" w:themeColor="accent1" w:themeShade="BF"/>
      <w:sz w:val="26"/>
      <w:szCs w:val="26"/>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5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B613F1"/>
    <w:pPr>
      <w:tabs>
        <w:tab w:val="right" w:leader="dot" w:pos="9628"/>
      </w:tabs>
      <w:spacing w:after="120" w:line="240" w:lineRule="auto"/>
    </w:pPr>
    <w:rPr>
      <w:rFonts w:ascii="Arial" w:eastAsia="Calibri" w:hAnsi="Arial" w:cs="Times New Roman"/>
      <w:bCs/>
      <w:color w:val="000000" w:themeColor="text1"/>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 w:type="character" w:styleId="Emphasis">
    <w:name w:val="Emphasis"/>
    <w:basedOn w:val="DefaultParagraphFont"/>
    <w:uiPriority w:val="20"/>
    <w:qFormat/>
    <w:rsid w:val="005D04EC"/>
    <w:rPr>
      <w:i/>
      <w:iCs/>
    </w:rPr>
  </w:style>
  <w:style w:type="paragraph" w:styleId="NormalWeb">
    <w:name w:val="Normal (Web)"/>
    <w:basedOn w:val="Normal"/>
    <w:uiPriority w:val="99"/>
    <w:unhideWhenUsed/>
    <w:rsid w:val="007A43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EE1A99"/>
    <w:rPr>
      <w:color w:val="808080"/>
      <w:shd w:val="clear" w:color="auto" w:fill="E6E6E6"/>
    </w:rPr>
  </w:style>
  <w:style w:type="character" w:customStyle="1" w:styleId="Heading2Char">
    <w:name w:val="Heading 2 Char"/>
    <w:basedOn w:val="DefaultParagraphFont"/>
    <w:link w:val="Heading2"/>
    <w:uiPriority w:val="9"/>
    <w:semiHidden/>
    <w:rsid w:val="002F693D"/>
    <w:rPr>
      <w:rFonts w:asciiTheme="majorHAnsi" w:eastAsiaTheme="majorEastAsia" w:hAnsiTheme="majorHAnsi" w:cstheme="majorBidi"/>
      <w:color w:val="AE4309" w:themeColor="accent1" w:themeShade="BF"/>
      <w:sz w:val="26"/>
      <w:szCs w:val="26"/>
    </w:rPr>
  </w:style>
  <w:style w:type="table" w:customStyle="1" w:styleId="TableGrid1">
    <w:name w:val="Table Grid1"/>
    <w:basedOn w:val="TableNormal"/>
    <w:next w:val="TableGrid"/>
    <w:uiPriority w:val="59"/>
    <w:rsid w:val="00AA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D0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5142">
      <w:bodyDiv w:val="1"/>
      <w:marLeft w:val="0"/>
      <w:marRight w:val="0"/>
      <w:marTop w:val="0"/>
      <w:marBottom w:val="0"/>
      <w:divBdr>
        <w:top w:val="none" w:sz="0" w:space="0" w:color="auto"/>
        <w:left w:val="none" w:sz="0" w:space="0" w:color="auto"/>
        <w:bottom w:val="none" w:sz="0" w:space="0" w:color="auto"/>
        <w:right w:val="none" w:sz="0" w:space="0" w:color="auto"/>
      </w:divBdr>
    </w:div>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675036227">
      <w:bodyDiv w:val="1"/>
      <w:marLeft w:val="0"/>
      <w:marRight w:val="0"/>
      <w:marTop w:val="0"/>
      <w:marBottom w:val="0"/>
      <w:divBdr>
        <w:top w:val="none" w:sz="0" w:space="0" w:color="auto"/>
        <w:left w:val="none" w:sz="0" w:space="0" w:color="auto"/>
        <w:bottom w:val="none" w:sz="0" w:space="0" w:color="auto"/>
        <w:right w:val="none" w:sz="0" w:space="0" w:color="auto"/>
      </w:divBdr>
    </w:div>
    <w:div w:id="210842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yperlink" Target="http://www.storyboardthat.com" TargetMode="External"/><Relationship Id="rId39" Type="http://schemas.openxmlformats.org/officeDocument/2006/relationships/header" Target="header7.xml"/><Relationship Id="rId21" Type="http://schemas.openxmlformats.org/officeDocument/2006/relationships/diagramLayout" Target="diagrams/layout1.xml"/><Relationship Id="rId34" Type="http://schemas.openxmlformats.org/officeDocument/2006/relationships/image" Target="media/image4.jpeg"/><Relationship Id="rId42" Type="http://schemas.openxmlformats.org/officeDocument/2006/relationships/footer" Target="footer7.xml"/><Relationship Id="rId47" Type="http://schemas.openxmlformats.org/officeDocument/2006/relationships/image" Target="media/image8.png"/><Relationship Id="rId50" Type="http://schemas.openxmlformats.org/officeDocument/2006/relationships/image" Target="media/image11.png"/><Relationship Id="rId55" Type="http://schemas.openxmlformats.org/officeDocument/2006/relationships/hyperlink" Target="mailto:info@cambridgeinternational.org"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www.animaker.com" TargetMode="External"/><Relationship Id="rId11" Type="http://schemas.openxmlformats.org/officeDocument/2006/relationships/endnotes" Target="endnotes.xml"/><Relationship Id="rId24" Type="http://schemas.microsoft.com/office/2007/relationships/diagramDrawing" Target="diagrams/drawing1.xml"/><Relationship Id="rId32" Type="http://schemas.openxmlformats.org/officeDocument/2006/relationships/hyperlink" Target="https://www.openoffice.org/product/impress.html" TargetMode="External"/><Relationship Id="rId37" Type="http://schemas.openxmlformats.org/officeDocument/2006/relationships/footer" Target="footer4.xml"/><Relationship Id="rId40" Type="http://schemas.openxmlformats.org/officeDocument/2006/relationships/footer" Target="footer6.xml"/><Relationship Id="rId45" Type="http://schemas.openxmlformats.org/officeDocument/2006/relationships/image" Target="media/image6.png"/><Relationship Id="rId53" Type="http://schemas.openxmlformats.org/officeDocument/2006/relationships/image" Target="media/image14.png"/><Relationship Id="rId58" Type="http://schemas.openxmlformats.org/officeDocument/2006/relationships/header" Target="header10.xml"/><Relationship Id="rId5" Type="http://schemas.openxmlformats.org/officeDocument/2006/relationships/customXml" Target="../customXml/item5.xml"/><Relationship Id="rId61" Type="http://schemas.openxmlformats.org/officeDocument/2006/relationships/fontTable" Target="fontTable.xml"/><Relationship Id="rId19" Type="http://schemas.openxmlformats.org/officeDocument/2006/relationships/footer" Target="footer3.xml"/><Relationship Id="rId14" Type="http://schemas.openxmlformats.org/officeDocument/2006/relationships/header" Target="header2.xml"/><Relationship Id="rId22" Type="http://schemas.openxmlformats.org/officeDocument/2006/relationships/diagramQuickStyle" Target="diagrams/quickStyle1.xml"/><Relationship Id="rId27" Type="http://schemas.openxmlformats.org/officeDocument/2006/relationships/hyperlink" Target="https://wonderunit.com/storyboarder/" TargetMode="External"/><Relationship Id="rId30" Type="http://schemas.openxmlformats.org/officeDocument/2006/relationships/hyperlink" Target="https://goanimate4schools.com/public_index" TargetMode="External"/><Relationship Id="rId35" Type="http://schemas.openxmlformats.org/officeDocument/2006/relationships/header" Target="header5.xml"/><Relationship Id="rId43" Type="http://schemas.openxmlformats.org/officeDocument/2006/relationships/footer" Target="footer8.xml"/><Relationship Id="rId48" Type="http://schemas.openxmlformats.org/officeDocument/2006/relationships/image" Target="media/image9.png"/><Relationship Id="rId56" Type="http://schemas.openxmlformats.org/officeDocument/2006/relationships/hyperlink" Target="http://www.cambridgeinternational.org" TargetMode="External"/><Relationship Id="rId8" Type="http://schemas.openxmlformats.org/officeDocument/2006/relationships/settings" Target="settings.xml"/><Relationship Id="rId51" Type="http://schemas.openxmlformats.org/officeDocument/2006/relationships/image" Target="media/image12.png"/><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hyperlink" Target="http://www.videoscribe.co/en/" TargetMode="External"/><Relationship Id="rId33" Type="http://schemas.openxmlformats.org/officeDocument/2006/relationships/hyperlink" Target="https://products.office.com/en-gb/powerpoint" TargetMode="External"/><Relationship Id="rId38" Type="http://schemas.openxmlformats.org/officeDocument/2006/relationships/footer" Target="footer5.xml"/><Relationship Id="rId46" Type="http://schemas.openxmlformats.org/officeDocument/2006/relationships/image" Target="media/image7.png"/><Relationship Id="rId59" Type="http://schemas.openxmlformats.org/officeDocument/2006/relationships/footer" Target="footer9.xml"/><Relationship Id="rId20" Type="http://schemas.openxmlformats.org/officeDocument/2006/relationships/diagramData" Target="diagrams/data1.xml"/><Relationship Id="rId41" Type="http://schemas.openxmlformats.org/officeDocument/2006/relationships/header" Target="header8.xml"/><Relationship Id="rId54" Type="http://schemas.openxmlformats.org/officeDocument/2006/relationships/image" Target="media/image15.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diagramColors" Target="diagrams/colors1.xml"/><Relationship Id="rId28" Type="http://schemas.openxmlformats.org/officeDocument/2006/relationships/hyperlink" Target="https://www.powtoon.com/edu-home/" TargetMode="External"/><Relationship Id="rId36" Type="http://schemas.openxmlformats.org/officeDocument/2006/relationships/header" Target="header6.xml"/><Relationship Id="rId49" Type="http://schemas.openxmlformats.org/officeDocument/2006/relationships/image" Target="media/image10.png"/><Relationship Id="rId57" Type="http://schemas.openxmlformats.org/officeDocument/2006/relationships/header" Target="header9.xml"/><Relationship Id="rId10" Type="http://schemas.openxmlformats.org/officeDocument/2006/relationships/footnotes" Target="footnotes.xml"/><Relationship Id="rId31" Type="http://schemas.openxmlformats.org/officeDocument/2006/relationships/hyperlink" Target="http://plasq.com/apps/comiclife/macwin/" TargetMode="External"/><Relationship Id="rId44" Type="http://schemas.openxmlformats.org/officeDocument/2006/relationships/image" Target="media/image5.png"/><Relationship Id="rId52" Type="http://schemas.openxmlformats.org/officeDocument/2006/relationships/image" Target="media/image13.png"/><Relationship Id="rId60"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622B48-B945-4EB3-BA9D-EFD0CBB393D2}" type="doc">
      <dgm:prSet loTypeId="urn:microsoft.com/office/officeart/2005/8/layout/radial1" loCatId="relationship" qsTypeId="urn:microsoft.com/office/officeart/2005/8/quickstyle/simple1" qsCatId="simple" csTypeId="urn:microsoft.com/office/officeart/2005/8/colors/accent0_1" csCatId="mainScheme" phldr="1"/>
      <dgm:spPr/>
      <dgm:t>
        <a:bodyPr/>
        <a:lstStyle/>
        <a:p>
          <a:endParaRPr lang="en-GB"/>
        </a:p>
      </dgm:t>
    </dgm:pt>
    <dgm:pt modelId="{A9EC2AA5-776A-46E0-945C-B50BC50DA1C5}">
      <dgm:prSet phldrT="[Text]"/>
      <dgm:spPr/>
      <dgm:t>
        <a:bodyPr/>
        <a:lstStyle/>
        <a:p>
          <a:pPr algn="ctr"/>
          <a:r>
            <a:rPr lang="en-GB" b="1"/>
            <a:t>theme</a:t>
          </a:r>
        </a:p>
      </dgm:t>
    </dgm:pt>
    <dgm:pt modelId="{26599EA3-C1D5-4FB5-8DCA-D4F04759E49B}" type="parTrans" cxnId="{B100EBD0-BEAB-49A8-AC7E-1C0A96D70067}">
      <dgm:prSet/>
      <dgm:spPr/>
      <dgm:t>
        <a:bodyPr/>
        <a:lstStyle/>
        <a:p>
          <a:pPr algn="ctr"/>
          <a:endParaRPr lang="en-GB"/>
        </a:p>
      </dgm:t>
    </dgm:pt>
    <dgm:pt modelId="{2139854C-89AB-4728-9FBE-BD7FE83ADB40}" type="sibTrans" cxnId="{B100EBD0-BEAB-49A8-AC7E-1C0A96D70067}">
      <dgm:prSet/>
      <dgm:spPr/>
      <dgm:t>
        <a:bodyPr/>
        <a:lstStyle/>
        <a:p>
          <a:pPr algn="ctr"/>
          <a:endParaRPr lang="en-GB"/>
        </a:p>
      </dgm:t>
    </dgm:pt>
    <dgm:pt modelId="{C6DE1522-2075-4AFD-B64A-BC02E7F9FCCC}">
      <dgm:prSet phldrT="[Text]" custT="1"/>
      <dgm:spPr/>
      <dgm:t>
        <a:bodyPr/>
        <a:lstStyle/>
        <a:p>
          <a:pPr algn="ctr"/>
          <a:r>
            <a:rPr lang="en-GB" sz="1000">
              <a:latin typeface="Arial" panose="020B0604020202020204" pitchFamily="34" charset="0"/>
              <a:cs typeface="Arial" panose="020B0604020202020204" pitchFamily="34" charset="0"/>
            </a:rPr>
            <a:t>key words</a:t>
          </a:r>
        </a:p>
      </dgm:t>
    </dgm:pt>
    <dgm:pt modelId="{23F7FE6E-E5A3-485E-A9EC-BBFE9CF685CA}" type="parTrans" cxnId="{4AC9D6FA-F1F5-47D5-B3A9-4312B7FD0189}">
      <dgm:prSet/>
      <dgm:spPr/>
      <dgm:t>
        <a:bodyPr/>
        <a:lstStyle/>
        <a:p>
          <a:pPr algn="ctr"/>
          <a:endParaRPr lang="en-GB"/>
        </a:p>
      </dgm:t>
    </dgm:pt>
    <dgm:pt modelId="{B0F7459E-DA63-41E0-A67E-004A7800D8C1}" type="sibTrans" cxnId="{4AC9D6FA-F1F5-47D5-B3A9-4312B7FD0189}">
      <dgm:prSet/>
      <dgm:spPr/>
      <dgm:t>
        <a:bodyPr/>
        <a:lstStyle/>
        <a:p>
          <a:pPr algn="ctr"/>
          <a:endParaRPr lang="en-GB"/>
        </a:p>
      </dgm:t>
    </dgm:pt>
    <dgm:pt modelId="{840AE890-518E-47C1-982B-A8DB20F05370}">
      <dgm:prSet phldrT="[Text]" custT="1"/>
      <dgm:spPr/>
      <dgm:t>
        <a:bodyPr/>
        <a:lstStyle/>
        <a:p>
          <a:pPr algn="ctr"/>
          <a:r>
            <a:rPr lang="en-GB" sz="1000">
              <a:latin typeface="Arial" panose="020B0604020202020204" pitchFamily="34" charset="0"/>
              <a:cs typeface="Arial" panose="020B0604020202020204" pitchFamily="34" charset="0"/>
            </a:rPr>
            <a:t>minor themes</a:t>
          </a:r>
        </a:p>
      </dgm:t>
    </dgm:pt>
    <dgm:pt modelId="{57B9B14F-C50B-4190-82A7-764F917FE4CA}" type="parTrans" cxnId="{707CAC0F-365A-439A-8E79-0DE93CF8477A}">
      <dgm:prSet/>
      <dgm:spPr/>
      <dgm:t>
        <a:bodyPr/>
        <a:lstStyle/>
        <a:p>
          <a:pPr algn="ctr"/>
          <a:endParaRPr lang="en-GB"/>
        </a:p>
      </dgm:t>
    </dgm:pt>
    <dgm:pt modelId="{C8560910-4C90-4FFB-9F56-DB21F1135FD4}" type="sibTrans" cxnId="{707CAC0F-365A-439A-8E79-0DE93CF8477A}">
      <dgm:prSet/>
      <dgm:spPr/>
      <dgm:t>
        <a:bodyPr/>
        <a:lstStyle/>
        <a:p>
          <a:pPr algn="ctr"/>
          <a:endParaRPr lang="en-GB"/>
        </a:p>
      </dgm:t>
    </dgm:pt>
    <dgm:pt modelId="{72082336-D5AE-4047-80BC-8FE12821C94E}">
      <dgm:prSet phldrT="[Text]"/>
      <dgm:spPr/>
      <dgm:t>
        <a:bodyPr/>
        <a:lstStyle/>
        <a:p>
          <a:r>
            <a:rPr lang="en-GB">
              <a:latin typeface="Arial" panose="020B0604020202020204" pitchFamily="34" charset="0"/>
              <a:cs typeface="Arial" panose="020B0604020202020204" pitchFamily="34" charset="0"/>
            </a:rPr>
            <a:t>synonyms</a:t>
          </a:r>
        </a:p>
      </dgm:t>
    </dgm:pt>
    <dgm:pt modelId="{688529A4-6DE7-47BA-BF55-C0256A10965A}" type="parTrans" cxnId="{B6B5020D-5B08-486F-A391-575B6E58E6C2}">
      <dgm:prSet/>
      <dgm:spPr/>
      <dgm:t>
        <a:bodyPr/>
        <a:lstStyle/>
        <a:p>
          <a:endParaRPr lang="en-GB"/>
        </a:p>
      </dgm:t>
    </dgm:pt>
    <dgm:pt modelId="{9A8DC655-5EDB-4B64-B14F-8296BDF19212}" type="sibTrans" cxnId="{B6B5020D-5B08-486F-A391-575B6E58E6C2}">
      <dgm:prSet/>
      <dgm:spPr/>
      <dgm:t>
        <a:bodyPr/>
        <a:lstStyle/>
        <a:p>
          <a:endParaRPr lang="en-GB"/>
        </a:p>
      </dgm:t>
    </dgm:pt>
    <dgm:pt modelId="{1CD571C8-1952-4C43-ACA7-7ED9D49B9601}" type="pres">
      <dgm:prSet presAssocID="{73622B48-B945-4EB3-BA9D-EFD0CBB393D2}" presName="cycle" presStyleCnt="0">
        <dgm:presLayoutVars>
          <dgm:chMax val="1"/>
          <dgm:dir/>
          <dgm:animLvl val="ctr"/>
          <dgm:resizeHandles val="exact"/>
        </dgm:presLayoutVars>
      </dgm:prSet>
      <dgm:spPr/>
    </dgm:pt>
    <dgm:pt modelId="{5C18D55F-85CB-4278-82EB-D782E5E771EB}" type="pres">
      <dgm:prSet presAssocID="{A9EC2AA5-776A-46E0-945C-B50BC50DA1C5}" presName="centerShape" presStyleLbl="node0" presStyleIdx="0" presStyleCnt="1"/>
      <dgm:spPr/>
    </dgm:pt>
    <dgm:pt modelId="{2A35C7AC-7D9A-44D2-93D4-CEC24CFC7C91}" type="pres">
      <dgm:prSet presAssocID="{23F7FE6E-E5A3-485E-A9EC-BBFE9CF685CA}" presName="Name9" presStyleLbl="parChTrans1D2" presStyleIdx="0" presStyleCnt="3"/>
      <dgm:spPr/>
    </dgm:pt>
    <dgm:pt modelId="{A6CE54B7-E98B-44FE-A9BA-FC734CA58A44}" type="pres">
      <dgm:prSet presAssocID="{23F7FE6E-E5A3-485E-A9EC-BBFE9CF685CA}" presName="connTx" presStyleLbl="parChTrans1D2" presStyleIdx="0" presStyleCnt="3"/>
      <dgm:spPr/>
    </dgm:pt>
    <dgm:pt modelId="{BAA37956-D99F-4275-BC91-FF39D71A5E36}" type="pres">
      <dgm:prSet presAssocID="{C6DE1522-2075-4AFD-B64A-BC02E7F9FCCC}" presName="node" presStyleLbl="node1" presStyleIdx="0" presStyleCnt="3">
        <dgm:presLayoutVars>
          <dgm:bulletEnabled val="1"/>
        </dgm:presLayoutVars>
      </dgm:prSet>
      <dgm:spPr/>
    </dgm:pt>
    <dgm:pt modelId="{95201100-1678-4FE1-BE9C-681EC0637D67}" type="pres">
      <dgm:prSet presAssocID="{57B9B14F-C50B-4190-82A7-764F917FE4CA}" presName="Name9" presStyleLbl="parChTrans1D2" presStyleIdx="1" presStyleCnt="3"/>
      <dgm:spPr/>
    </dgm:pt>
    <dgm:pt modelId="{CAB0D3CB-0011-4FF8-A9E5-FBDD187C10A0}" type="pres">
      <dgm:prSet presAssocID="{57B9B14F-C50B-4190-82A7-764F917FE4CA}" presName="connTx" presStyleLbl="parChTrans1D2" presStyleIdx="1" presStyleCnt="3"/>
      <dgm:spPr/>
    </dgm:pt>
    <dgm:pt modelId="{56A97E58-B1EF-4508-8A08-FEA6C43E12E4}" type="pres">
      <dgm:prSet presAssocID="{840AE890-518E-47C1-982B-A8DB20F05370}" presName="node" presStyleLbl="node1" presStyleIdx="1" presStyleCnt="3">
        <dgm:presLayoutVars>
          <dgm:bulletEnabled val="1"/>
        </dgm:presLayoutVars>
      </dgm:prSet>
      <dgm:spPr/>
    </dgm:pt>
    <dgm:pt modelId="{1D0A7C8F-E682-4EB4-99B8-B6725132EF50}" type="pres">
      <dgm:prSet presAssocID="{688529A4-6DE7-47BA-BF55-C0256A10965A}" presName="Name9" presStyleLbl="parChTrans1D2" presStyleIdx="2" presStyleCnt="3"/>
      <dgm:spPr/>
    </dgm:pt>
    <dgm:pt modelId="{B26F26A1-0A0D-47B8-AD04-FD40A3C99FD0}" type="pres">
      <dgm:prSet presAssocID="{688529A4-6DE7-47BA-BF55-C0256A10965A}" presName="connTx" presStyleLbl="parChTrans1D2" presStyleIdx="2" presStyleCnt="3"/>
      <dgm:spPr/>
    </dgm:pt>
    <dgm:pt modelId="{0F9BE93E-C291-42AA-A94A-537CC33AC6DE}" type="pres">
      <dgm:prSet presAssocID="{72082336-D5AE-4047-80BC-8FE12821C94E}" presName="node" presStyleLbl="node1" presStyleIdx="2" presStyleCnt="3">
        <dgm:presLayoutVars>
          <dgm:bulletEnabled val="1"/>
        </dgm:presLayoutVars>
      </dgm:prSet>
      <dgm:spPr/>
    </dgm:pt>
  </dgm:ptLst>
  <dgm:cxnLst>
    <dgm:cxn modelId="{B6B5020D-5B08-486F-A391-575B6E58E6C2}" srcId="{A9EC2AA5-776A-46E0-945C-B50BC50DA1C5}" destId="{72082336-D5AE-4047-80BC-8FE12821C94E}" srcOrd="2" destOrd="0" parTransId="{688529A4-6DE7-47BA-BF55-C0256A10965A}" sibTransId="{9A8DC655-5EDB-4B64-B14F-8296BDF19212}"/>
    <dgm:cxn modelId="{707CAC0F-365A-439A-8E79-0DE93CF8477A}" srcId="{A9EC2AA5-776A-46E0-945C-B50BC50DA1C5}" destId="{840AE890-518E-47C1-982B-A8DB20F05370}" srcOrd="1" destOrd="0" parTransId="{57B9B14F-C50B-4190-82A7-764F917FE4CA}" sibTransId="{C8560910-4C90-4FFB-9F56-DB21F1135FD4}"/>
    <dgm:cxn modelId="{D98A133A-E627-4955-9EDD-F9E00FADBE43}" type="presOf" srcId="{73622B48-B945-4EB3-BA9D-EFD0CBB393D2}" destId="{1CD571C8-1952-4C43-ACA7-7ED9D49B9601}" srcOrd="0" destOrd="0" presId="urn:microsoft.com/office/officeart/2005/8/layout/radial1"/>
    <dgm:cxn modelId="{A1B4765F-5C2C-4E0F-8991-FBD042A9AAE4}" type="presOf" srcId="{A9EC2AA5-776A-46E0-945C-B50BC50DA1C5}" destId="{5C18D55F-85CB-4278-82EB-D782E5E771EB}" srcOrd="0" destOrd="0" presId="urn:microsoft.com/office/officeart/2005/8/layout/radial1"/>
    <dgm:cxn modelId="{FFE9E742-77A9-468C-831D-4162F715E2CE}" type="presOf" srcId="{72082336-D5AE-4047-80BC-8FE12821C94E}" destId="{0F9BE93E-C291-42AA-A94A-537CC33AC6DE}" srcOrd="0" destOrd="0" presId="urn:microsoft.com/office/officeart/2005/8/layout/radial1"/>
    <dgm:cxn modelId="{DBEEAB63-7662-46FB-A600-341974E3B9C7}" type="presOf" srcId="{688529A4-6DE7-47BA-BF55-C0256A10965A}" destId="{1D0A7C8F-E682-4EB4-99B8-B6725132EF50}" srcOrd="0" destOrd="0" presId="urn:microsoft.com/office/officeart/2005/8/layout/radial1"/>
    <dgm:cxn modelId="{4EF51F6E-6EE6-4D54-BA69-58A3CAC66A4F}" type="presOf" srcId="{57B9B14F-C50B-4190-82A7-764F917FE4CA}" destId="{CAB0D3CB-0011-4FF8-A9E5-FBDD187C10A0}" srcOrd="1" destOrd="0" presId="urn:microsoft.com/office/officeart/2005/8/layout/radial1"/>
    <dgm:cxn modelId="{1978A08E-6897-4053-A4CF-380BF700449E}" type="presOf" srcId="{23F7FE6E-E5A3-485E-A9EC-BBFE9CF685CA}" destId="{2A35C7AC-7D9A-44D2-93D4-CEC24CFC7C91}" srcOrd="0" destOrd="0" presId="urn:microsoft.com/office/officeart/2005/8/layout/radial1"/>
    <dgm:cxn modelId="{B100EBD0-BEAB-49A8-AC7E-1C0A96D70067}" srcId="{73622B48-B945-4EB3-BA9D-EFD0CBB393D2}" destId="{A9EC2AA5-776A-46E0-945C-B50BC50DA1C5}" srcOrd="0" destOrd="0" parTransId="{26599EA3-C1D5-4FB5-8DCA-D4F04759E49B}" sibTransId="{2139854C-89AB-4728-9FBE-BD7FE83ADB40}"/>
    <dgm:cxn modelId="{28CF0DE4-94E4-4895-9DBE-D725AB222E5F}" type="presOf" srcId="{688529A4-6DE7-47BA-BF55-C0256A10965A}" destId="{B26F26A1-0A0D-47B8-AD04-FD40A3C99FD0}" srcOrd="1" destOrd="0" presId="urn:microsoft.com/office/officeart/2005/8/layout/radial1"/>
    <dgm:cxn modelId="{55EB5BE7-F559-4147-9692-E9EA3D4079B2}" type="presOf" srcId="{57B9B14F-C50B-4190-82A7-764F917FE4CA}" destId="{95201100-1678-4FE1-BE9C-681EC0637D67}" srcOrd="0" destOrd="0" presId="urn:microsoft.com/office/officeart/2005/8/layout/radial1"/>
    <dgm:cxn modelId="{E428F5EA-313C-41D6-99D2-32567A79A096}" type="presOf" srcId="{23F7FE6E-E5A3-485E-A9EC-BBFE9CF685CA}" destId="{A6CE54B7-E98B-44FE-A9BA-FC734CA58A44}" srcOrd="1" destOrd="0" presId="urn:microsoft.com/office/officeart/2005/8/layout/radial1"/>
    <dgm:cxn modelId="{816C85EC-1A97-453D-BFB7-2257C796D6F8}" type="presOf" srcId="{C6DE1522-2075-4AFD-B64A-BC02E7F9FCCC}" destId="{BAA37956-D99F-4275-BC91-FF39D71A5E36}" srcOrd="0" destOrd="0" presId="urn:microsoft.com/office/officeart/2005/8/layout/radial1"/>
    <dgm:cxn modelId="{4AC9D6FA-F1F5-47D5-B3A9-4312B7FD0189}" srcId="{A9EC2AA5-776A-46E0-945C-B50BC50DA1C5}" destId="{C6DE1522-2075-4AFD-B64A-BC02E7F9FCCC}" srcOrd="0" destOrd="0" parTransId="{23F7FE6E-E5A3-485E-A9EC-BBFE9CF685CA}" sibTransId="{B0F7459E-DA63-41E0-A67E-004A7800D8C1}"/>
    <dgm:cxn modelId="{A82183FD-833C-4711-9AC9-C77F7C92F8CE}" type="presOf" srcId="{840AE890-518E-47C1-982B-A8DB20F05370}" destId="{56A97E58-B1EF-4508-8A08-FEA6C43E12E4}" srcOrd="0" destOrd="0" presId="urn:microsoft.com/office/officeart/2005/8/layout/radial1"/>
    <dgm:cxn modelId="{066CA787-5B53-4CAC-9560-59018412B41F}" type="presParOf" srcId="{1CD571C8-1952-4C43-ACA7-7ED9D49B9601}" destId="{5C18D55F-85CB-4278-82EB-D782E5E771EB}" srcOrd="0" destOrd="0" presId="urn:microsoft.com/office/officeart/2005/8/layout/radial1"/>
    <dgm:cxn modelId="{5B1FF962-5E0E-4473-8E10-8D66927FDB81}" type="presParOf" srcId="{1CD571C8-1952-4C43-ACA7-7ED9D49B9601}" destId="{2A35C7AC-7D9A-44D2-93D4-CEC24CFC7C91}" srcOrd="1" destOrd="0" presId="urn:microsoft.com/office/officeart/2005/8/layout/radial1"/>
    <dgm:cxn modelId="{F3F5A111-28BD-41FB-964D-0ADDF892965E}" type="presParOf" srcId="{2A35C7AC-7D9A-44D2-93D4-CEC24CFC7C91}" destId="{A6CE54B7-E98B-44FE-A9BA-FC734CA58A44}" srcOrd="0" destOrd="0" presId="urn:microsoft.com/office/officeart/2005/8/layout/radial1"/>
    <dgm:cxn modelId="{E10E6618-ED60-43D9-A1B7-BD25C4630DBB}" type="presParOf" srcId="{1CD571C8-1952-4C43-ACA7-7ED9D49B9601}" destId="{BAA37956-D99F-4275-BC91-FF39D71A5E36}" srcOrd="2" destOrd="0" presId="urn:microsoft.com/office/officeart/2005/8/layout/radial1"/>
    <dgm:cxn modelId="{A1012135-F2D6-4963-B2C1-4CB7EDC9E585}" type="presParOf" srcId="{1CD571C8-1952-4C43-ACA7-7ED9D49B9601}" destId="{95201100-1678-4FE1-BE9C-681EC0637D67}" srcOrd="3" destOrd="0" presId="urn:microsoft.com/office/officeart/2005/8/layout/radial1"/>
    <dgm:cxn modelId="{6F867454-411C-443C-B3F8-2792C756BF40}" type="presParOf" srcId="{95201100-1678-4FE1-BE9C-681EC0637D67}" destId="{CAB0D3CB-0011-4FF8-A9E5-FBDD187C10A0}" srcOrd="0" destOrd="0" presId="urn:microsoft.com/office/officeart/2005/8/layout/radial1"/>
    <dgm:cxn modelId="{AAD76BFD-CECA-4AE2-A55E-F7BA407DA454}" type="presParOf" srcId="{1CD571C8-1952-4C43-ACA7-7ED9D49B9601}" destId="{56A97E58-B1EF-4508-8A08-FEA6C43E12E4}" srcOrd="4" destOrd="0" presId="urn:microsoft.com/office/officeart/2005/8/layout/radial1"/>
    <dgm:cxn modelId="{D9C610B9-4E98-43F0-AB48-E3604EC5C62E}" type="presParOf" srcId="{1CD571C8-1952-4C43-ACA7-7ED9D49B9601}" destId="{1D0A7C8F-E682-4EB4-99B8-B6725132EF50}" srcOrd="5" destOrd="0" presId="urn:microsoft.com/office/officeart/2005/8/layout/radial1"/>
    <dgm:cxn modelId="{2DEE6ABC-93F7-4A8A-A164-AE9D4DCB8BA0}" type="presParOf" srcId="{1D0A7C8F-E682-4EB4-99B8-B6725132EF50}" destId="{B26F26A1-0A0D-47B8-AD04-FD40A3C99FD0}" srcOrd="0" destOrd="0" presId="urn:microsoft.com/office/officeart/2005/8/layout/radial1"/>
    <dgm:cxn modelId="{DB3BD865-AE68-40F3-B687-9FADB8A1A8C1}" type="presParOf" srcId="{1CD571C8-1952-4C43-ACA7-7ED9D49B9601}" destId="{0F9BE93E-C291-42AA-A94A-537CC33AC6DE}" srcOrd="6" destOrd="0" presId="urn:microsoft.com/office/officeart/2005/8/layout/radial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18D55F-85CB-4278-82EB-D782E5E771EB}">
      <dsp:nvSpPr>
        <dsp:cNvPr id="0" name=""/>
        <dsp:cNvSpPr/>
      </dsp:nvSpPr>
      <dsp:spPr>
        <a:xfrm>
          <a:off x="1535017" y="1071893"/>
          <a:ext cx="816165" cy="81616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b="1" kern="1200"/>
            <a:t>theme</a:t>
          </a:r>
        </a:p>
      </dsp:txBody>
      <dsp:txXfrm>
        <a:off x="1654542" y="1191418"/>
        <a:ext cx="577115" cy="577115"/>
      </dsp:txXfrm>
    </dsp:sp>
    <dsp:sp modelId="{2A35C7AC-7D9A-44D2-93D4-CEC24CFC7C91}">
      <dsp:nvSpPr>
        <dsp:cNvPr id="0" name=""/>
        <dsp:cNvSpPr/>
      </dsp:nvSpPr>
      <dsp:spPr>
        <a:xfrm rot="16200000">
          <a:off x="1820104" y="929997"/>
          <a:ext cx="245990" cy="37802"/>
        </a:xfrm>
        <a:custGeom>
          <a:avLst/>
          <a:gdLst/>
          <a:ahLst/>
          <a:cxnLst/>
          <a:rect l="0" t="0" r="0" b="0"/>
          <a:pathLst>
            <a:path>
              <a:moveTo>
                <a:pt x="0" y="18901"/>
              </a:moveTo>
              <a:lnTo>
                <a:pt x="245990" y="1890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936950" y="942748"/>
        <a:ext cx="12299" cy="12299"/>
      </dsp:txXfrm>
    </dsp:sp>
    <dsp:sp modelId="{BAA37956-D99F-4275-BC91-FF39D71A5E36}">
      <dsp:nvSpPr>
        <dsp:cNvPr id="0" name=""/>
        <dsp:cNvSpPr/>
      </dsp:nvSpPr>
      <dsp:spPr>
        <a:xfrm>
          <a:off x="1535017" y="9738"/>
          <a:ext cx="816165" cy="81616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key words</a:t>
          </a:r>
        </a:p>
      </dsp:txBody>
      <dsp:txXfrm>
        <a:off x="1654542" y="129263"/>
        <a:ext cx="577115" cy="577115"/>
      </dsp:txXfrm>
    </dsp:sp>
    <dsp:sp modelId="{95201100-1678-4FE1-BE9C-681EC0637D67}">
      <dsp:nvSpPr>
        <dsp:cNvPr id="0" name=""/>
        <dsp:cNvSpPr/>
      </dsp:nvSpPr>
      <dsp:spPr>
        <a:xfrm rot="1800000">
          <a:off x="2280031" y="1726613"/>
          <a:ext cx="245990" cy="37802"/>
        </a:xfrm>
        <a:custGeom>
          <a:avLst/>
          <a:gdLst/>
          <a:ahLst/>
          <a:cxnLst/>
          <a:rect l="0" t="0" r="0" b="0"/>
          <a:pathLst>
            <a:path>
              <a:moveTo>
                <a:pt x="0" y="18901"/>
              </a:moveTo>
              <a:lnTo>
                <a:pt x="245990" y="1890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396877" y="1739365"/>
        <a:ext cx="12299" cy="12299"/>
      </dsp:txXfrm>
    </dsp:sp>
    <dsp:sp modelId="{56A97E58-B1EF-4508-8A08-FEA6C43E12E4}">
      <dsp:nvSpPr>
        <dsp:cNvPr id="0" name=""/>
        <dsp:cNvSpPr/>
      </dsp:nvSpPr>
      <dsp:spPr>
        <a:xfrm>
          <a:off x="2454871" y="1602971"/>
          <a:ext cx="816165" cy="81616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minor themes</a:t>
          </a:r>
        </a:p>
      </dsp:txBody>
      <dsp:txXfrm>
        <a:off x="2574396" y="1722496"/>
        <a:ext cx="577115" cy="577115"/>
      </dsp:txXfrm>
    </dsp:sp>
    <dsp:sp modelId="{1D0A7C8F-E682-4EB4-99B8-B6725132EF50}">
      <dsp:nvSpPr>
        <dsp:cNvPr id="0" name=""/>
        <dsp:cNvSpPr/>
      </dsp:nvSpPr>
      <dsp:spPr>
        <a:xfrm rot="9000000">
          <a:off x="1360177" y="1726613"/>
          <a:ext cx="245990" cy="37802"/>
        </a:xfrm>
        <a:custGeom>
          <a:avLst/>
          <a:gdLst/>
          <a:ahLst/>
          <a:cxnLst/>
          <a:rect l="0" t="0" r="0" b="0"/>
          <a:pathLst>
            <a:path>
              <a:moveTo>
                <a:pt x="0" y="18901"/>
              </a:moveTo>
              <a:lnTo>
                <a:pt x="245990" y="1890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477023" y="1739365"/>
        <a:ext cx="12299" cy="12299"/>
      </dsp:txXfrm>
    </dsp:sp>
    <dsp:sp modelId="{0F9BE93E-C291-42AA-A94A-537CC33AC6DE}">
      <dsp:nvSpPr>
        <dsp:cNvPr id="0" name=""/>
        <dsp:cNvSpPr/>
      </dsp:nvSpPr>
      <dsp:spPr>
        <a:xfrm>
          <a:off x="615163" y="1602971"/>
          <a:ext cx="816165" cy="81616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synonyms</a:t>
          </a:r>
        </a:p>
      </dsp:txBody>
      <dsp:txXfrm>
        <a:off x="734688" y="1722496"/>
        <a:ext cx="577115" cy="577115"/>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7VPTP7ZE6X33-1933993375-2595</_dlc_DocId>
    <_dlc_DocIdUrl xmlns="9ad1216b-cdc1-40e2-a0c2-94597fd44697">
      <Url>https://cambridgeorg.sharepoint.com/sites/cie/education/pd/Curriculum_Support/_layouts/15/DocIdRedir.aspx?ID=7VPTP7ZE6X33-1933993375-2595</Url>
      <Description>7VPTP7ZE6X33-1933993375-2595</Description>
    </_dlc_DocIdUrl>
    <SharedWithUsers xmlns="9ad1216b-cdc1-40e2-a0c2-94597fd44697">
      <UserInfo>
        <DisplayName>Karolyn Feliciani</DisplayName>
        <AccountId>708</AccountId>
        <AccountType/>
      </UserInfo>
    </SharedWithUsers>
    <lcf76f155ced4ddcb4097134ff3c332f xmlns="3fcf4a81-aca0-43b6-bff7-87efdc296efa">
      <Terms xmlns="http://schemas.microsoft.com/office/infopath/2007/PartnerControls"/>
    </lcf76f155ced4ddcb4097134ff3c332f>
    <TaxCatchAll xmlns="7424b78e-8606-4fd1-9a19-b6b90bbc0a1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70FC16EDE49814FBBE83568B9FA2901" ma:contentTypeVersion="17" ma:contentTypeDescription="Create a new document." ma:contentTypeScope="" ma:versionID="1a1a12a82e1e58ec006b5f330e78af19">
  <xsd:schema xmlns:xsd="http://www.w3.org/2001/XMLSchema" xmlns:xs="http://www.w3.org/2001/XMLSchema" xmlns:p="http://schemas.microsoft.com/office/2006/metadata/properties" xmlns:ns2="9ad1216b-cdc1-40e2-a0c2-94597fd44697" xmlns:ns3="3fcf4a81-aca0-43b6-bff7-87efdc296efa" xmlns:ns4="7424b78e-8606-4fd1-9a19-b6b90bbc0a1b" targetNamespace="http://schemas.microsoft.com/office/2006/metadata/properties" ma:root="true" ma:fieldsID="ea13ad5320a9d352dbd35361db45168c" ns2:_="" ns3:_="" ns4:_="">
    <xsd:import namespace="9ad1216b-cdc1-40e2-a0c2-94597fd44697"/>
    <xsd:import namespace="3fcf4a81-aca0-43b6-bff7-87efdc296efa"/>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2:SharedWithUsers" minOccurs="0"/>
                <xsd:element ref="ns2:SharedWithDetails" minOccurs="0"/>
                <xsd:element ref="ns3:MediaServiceGenerationTime" minOccurs="0"/>
                <xsd:element ref="ns3:MediaServiceEventHashCode" minOccurs="0"/>
                <xsd:element ref="ns3:MediaServiceSearchPropertie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cf4a81-aca0-43b6-bff7-87efdc296e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36EEF-25A4-411A-B087-18FE4C3A46D7}">
  <ds:schemaRefs>
    <ds:schemaRef ds:uri="http://schemas.microsoft.com/sharepoint/events"/>
  </ds:schemaRefs>
</ds:datastoreItem>
</file>

<file path=customXml/itemProps2.xml><?xml version="1.0" encoding="utf-8"?>
<ds:datastoreItem xmlns:ds="http://schemas.openxmlformats.org/officeDocument/2006/customXml" ds:itemID="{D47B92BC-7EA0-4758-8BA1-CDB8DA387D64}">
  <ds:schemaRefs>
    <ds:schemaRef ds:uri="http://schemas.microsoft.com/office/2006/metadata/properties"/>
    <ds:schemaRef ds:uri="http://schemas.microsoft.com/office/infopath/2007/PartnerControls"/>
    <ds:schemaRef ds:uri="9ad1216b-cdc1-40e2-a0c2-94597fd44697"/>
    <ds:schemaRef ds:uri="3fcf4a81-aca0-43b6-bff7-87efdc296efa"/>
    <ds:schemaRef ds:uri="7424b78e-8606-4fd1-9a19-b6b90bbc0a1b"/>
  </ds:schemaRefs>
</ds:datastoreItem>
</file>

<file path=customXml/itemProps3.xml><?xml version="1.0" encoding="utf-8"?>
<ds:datastoreItem xmlns:ds="http://schemas.openxmlformats.org/officeDocument/2006/customXml" ds:itemID="{516A6C34-2AFF-43A2-91D3-C1CA13FFB4B9}">
  <ds:schemaRefs>
    <ds:schemaRef ds:uri="http://schemas.microsoft.com/sharepoint/v3/contenttype/forms"/>
  </ds:schemaRefs>
</ds:datastoreItem>
</file>

<file path=customXml/itemProps4.xml><?xml version="1.0" encoding="utf-8"?>
<ds:datastoreItem xmlns:ds="http://schemas.openxmlformats.org/officeDocument/2006/customXml" ds:itemID="{089CCC25-4B66-4071-8DDC-9E66A2972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3fcf4a81-aca0-43b6-bff7-87efdc296efa"/>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7F25BC4-B7ED-4115-888F-6A294D87E71A}">
  <ds:schemaRefs>
    <ds:schemaRef ds:uri="http://schemas.openxmlformats.org/officeDocument/2006/bibliography"/>
  </ds:schemaRefs>
</ds:datastoreItem>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1</TotalTime>
  <Pages>26</Pages>
  <Words>6023</Words>
  <Characters>32828</Characters>
  <Application>Microsoft Office Word</Application>
  <DocSecurity>0</DocSecurity>
  <Lines>820</Lines>
  <Paragraphs>451</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38400</CharactersWithSpaces>
  <SharedDoc>false</SharedDoc>
  <HLinks>
    <vt:vector size="138" baseType="variant">
      <vt:variant>
        <vt:i4>3801136</vt:i4>
      </vt:variant>
      <vt:variant>
        <vt:i4>101</vt:i4>
      </vt:variant>
      <vt:variant>
        <vt:i4>0</vt:i4>
      </vt:variant>
      <vt:variant>
        <vt:i4>5</vt:i4>
      </vt:variant>
      <vt:variant>
        <vt:lpwstr>http://www.cambridgeinternational.org/</vt:lpwstr>
      </vt:variant>
      <vt:variant>
        <vt:lpwstr/>
      </vt:variant>
      <vt:variant>
        <vt:i4>5046389</vt:i4>
      </vt:variant>
      <vt:variant>
        <vt:i4>98</vt:i4>
      </vt:variant>
      <vt:variant>
        <vt:i4>0</vt:i4>
      </vt:variant>
      <vt:variant>
        <vt:i4>5</vt:i4>
      </vt:variant>
      <vt:variant>
        <vt:lpwstr>mailto:info@cambridgeinternational.org</vt:lpwstr>
      </vt:variant>
      <vt:variant>
        <vt:lpwstr/>
      </vt:variant>
      <vt:variant>
        <vt:i4>6684784</vt:i4>
      </vt:variant>
      <vt:variant>
        <vt:i4>95</vt:i4>
      </vt:variant>
      <vt:variant>
        <vt:i4>0</vt:i4>
      </vt:variant>
      <vt:variant>
        <vt:i4>5</vt:i4>
      </vt:variant>
      <vt:variant>
        <vt:lpwstr>https://padlet.com/</vt:lpwstr>
      </vt:variant>
      <vt:variant>
        <vt:lpwstr/>
      </vt:variant>
      <vt:variant>
        <vt:i4>6684784</vt:i4>
      </vt:variant>
      <vt:variant>
        <vt:i4>92</vt:i4>
      </vt:variant>
      <vt:variant>
        <vt:i4>0</vt:i4>
      </vt:variant>
      <vt:variant>
        <vt:i4>5</vt:i4>
      </vt:variant>
      <vt:variant>
        <vt:lpwstr>https://padlet.com/</vt:lpwstr>
      </vt:variant>
      <vt:variant>
        <vt:lpwstr/>
      </vt:variant>
      <vt:variant>
        <vt:i4>5374026</vt:i4>
      </vt:variant>
      <vt:variant>
        <vt:i4>89</vt:i4>
      </vt:variant>
      <vt:variant>
        <vt:i4>0</vt:i4>
      </vt:variant>
      <vt:variant>
        <vt:i4>5</vt:i4>
      </vt:variant>
      <vt:variant>
        <vt:lpwstr>https://products.office.com/en-gb/powerpoint</vt:lpwstr>
      </vt:variant>
      <vt:variant>
        <vt:lpwstr/>
      </vt:variant>
      <vt:variant>
        <vt:i4>2097215</vt:i4>
      </vt:variant>
      <vt:variant>
        <vt:i4>86</vt:i4>
      </vt:variant>
      <vt:variant>
        <vt:i4>0</vt:i4>
      </vt:variant>
      <vt:variant>
        <vt:i4>5</vt:i4>
      </vt:variant>
      <vt:variant>
        <vt:lpwstr>https://www.openoffice.org/product/impress.html</vt:lpwstr>
      </vt:variant>
      <vt:variant>
        <vt:lpwstr/>
      </vt:variant>
      <vt:variant>
        <vt:i4>2097277</vt:i4>
      </vt:variant>
      <vt:variant>
        <vt:i4>83</vt:i4>
      </vt:variant>
      <vt:variant>
        <vt:i4>0</vt:i4>
      </vt:variant>
      <vt:variant>
        <vt:i4>5</vt:i4>
      </vt:variant>
      <vt:variant>
        <vt:lpwstr>http://plasq.com/apps/comiclife/macwin/</vt:lpwstr>
      </vt:variant>
      <vt:variant>
        <vt:lpwstr/>
      </vt:variant>
      <vt:variant>
        <vt:i4>3932173</vt:i4>
      </vt:variant>
      <vt:variant>
        <vt:i4>80</vt:i4>
      </vt:variant>
      <vt:variant>
        <vt:i4>0</vt:i4>
      </vt:variant>
      <vt:variant>
        <vt:i4>5</vt:i4>
      </vt:variant>
      <vt:variant>
        <vt:lpwstr>https://goanimate4schools.com/public_index</vt:lpwstr>
      </vt:variant>
      <vt:variant>
        <vt:lpwstr/>
      </vt:variant>
      <vt:variant>
        <vt:i4>4784196</vt:i4>
      </vt:variant>
      <vt:variant>
        <vt:i4>77</vt:i4>
      </vt:variant>
      <vt:variant>
        <vt:i4>0</vt:i4>
      </vt:variant>
      <vt:variant>
        <vt:i4>5</vt:i4>
      </vt:variant>
      <vt:variant>
        <vt:lpwstr>http://www.animaker.com/</vt:lpwstr>
      </vt:variant>
      <vt:variant>
        <vt:lpwstr/>
      </vt:variant>
      <vt:variant>
        <vt:i4>1114205</vt:i4>
      </vt:variant>
      <vt:variant>
        <vt:i4>74</vt:i4>
      </vt:variant>
      <vt:variant>
        <vt:i4>0</vt:i4>
      </vt:variant>
      <vt:variant>
        <vt:i4>5</vt:i4>
      </vt:variant>
      <vt:variant>
        <vt:lpwstr>https://www.powtoon.com/edu-home/</vt:lpwstr>
      </vt:variant>
      <vt:variant>
        <vt:lpwstr/>
      </vt:variant>
      <vt:variant>
        <vt:i4>5111901</vt:i4>
      </vt:variant>
      <vt:variant>
        <vt:i4>71</vt:i4>
      </vt:variant>
      <vt:variant>
        <vt:i4>0</vt:i4>
      </vt:variant>
      <vt:variant>
        <vt:i4>5</vt:i4>
      </vt:variant>
      <vt:variant>
        <vt:lpwstr>https://wonderunit.com/storyboarder/</vt:lpwstr>
      </vt:variant>
      <vt:variant>
        <vt:lpwstr/>
      </vt:variant>
      <vt:variant>
        <vt:i4>2621475</vt:i4>
      </vt:variant>
      <vt:variant>
        <vt:i4>68</vt:i4>
      </vt:variant>
      <vt:variant>
        <vt:i4>0</vt:i4>
      </vt:variant>
      <vt:variant>
        <vt:i4>5</vt:i4>
      </vt:variant>
      <vt:variant>
        <vt:lpwstr>http://www.storyboardthat.com/</vt:lpwstr>
      </vt:variant>
      <vt:variant>
        <vt:lpwstr/>
      </vt:variant>
      <vt:variant>
        <vt:i4>1769499</vt:i4>
      </vt:variant>
      <vt:variant>
        <vt:i4>65</vt:i4>
      </vt:variant>
      <vt:variant>
        <vt:i4>0</vt:i4>
      </vt:variant>
      <vt:variant>
        <vt:i4>5</vt:i4>
      </vt:variant>
      <vt:variant>
        <vt:lpwstr>http://www.videoscribe.co/en/</vt:lpwstr>
      </vt:variant>
      <vt:variant>
        <vt:lpwstr/>
      </vt:variant>
      <vt:variant>
        <vt:i4>1376313</vt:i4>
      </vt:variant>
      <vt:variant>
        <vt:i4>56</vt:i4>
      </vt:variant>
      <vt:variant>
        <vt:i4>0</vt:i4>
      </vt:variant>
      <vt:variant>
        <vt:i4>5</vt:i4>
      </vt:variant>
      <vt:variant>
        <vt:lpwstr/>
      </vt:variant>
      <vt:variant>
        <vt:lpwstr>_Toc126571942</vt:lpwstr>
      </vt:variant>
      <vt:variant>
        <vt:i4>1376313</vt:i4>
      </vt:variant>
      <vt:variant>
        <vt:i4>50</vt:i4>
      </vt:variant>
      <vt:variant>
        <vt:i4>0</vt:i4>
      </vt:variant>
      <vt:variant>
        <vt:i4>5</vt:i4>
      </vt:variant>
      <vt:variant>
        <vt:lpwstr/>
      </vt:variant>
      <vt:variant>
        <vt:lpwstr>_Toc126571941</vt:lpwstr>
      </vt:variant>
      <vt:variant>
        <vt:i4>1376313</vt:i4>
      </vt:variant>
      <vt:variant>
        <vt:i4>44</vt:i4>
      </vt:variant>
      <vt:variant>
        <vt:i4>0</vt:i4>
      </vt:variant>
      <vt:variant>
        <vt:i4>5</vt:i4>
      </vt:variant>
      <vt:variant>
        <vt:lpwstr/>
      </vt:variant>
      <vt:variant>
        <vt:lpwstr>_Toc126571940</vt:lpwstr>
      </vt:variant>
      <vt:variant>
        <vt:i4>1179705</vt:i4>
      </vt:variant>
      <vt:variant>
        <vt:i4>38</vt:i4>
      </vt:variant>
      <vt:variant>
        <vt:i4>0</vt:i4>
      </vt:variant>
      <vt:variant>
        <vt:i4>5</vt:i4>
      </vt:variant>
      <vt:variant>
        <vt:lpwstr/>
      </vt:variant>
      <vt:variant>
        <vt:lpwstr>_Toc126571939</vt:lpwstr>
      </vt:variant>
      <vt:variant>
        <vt:i4>1179705</vt:i4>
      </vt:variant>
      <vt:variant>
        <vt:i4>32</vt:i4>
      </vt:variant>
      <vt:variant>
        <vt:i4>0</vt:i4>
      </vt:variant>
      <vt:variant>
        <vt:i4>5</vt:i4>
      </vt:variant>
      <vt:variant>
        <vt:lpwstr/>
      </vt:variant>
      <vt:variant>
        <vt:lpwstr>_Toc126571938</vt:lpwstr>
      </vt:variant>
      <vt:variant>
        <vt:i4>1179705</vt:i4>
      </vt:variant>
      <vt:variant>
        <vt:i4>26</vt:i4>
      </vt:variant>
      <vt:variant>
        <vt:i4>0</vt:i4>
      </vt:variant>
      <vt:variant>
        <vt:i4>5</vt:i4>
      </vt:variant>
      <vt:variant>
        <vt:lpwstr/>
      </vt:variant>
      <vt:variant>
        <vt:lpwstr>_Toc126571937</vt:lpwstr>
      </vt:variant>
      <vt:variant>
        <vt:i4>1179705</vt:i4>
      </vt:variant>
      <vt:variant>
        <vt:i4>20</vt:i4>
      </vt:variant>
      <vt:variant>
        <vt:i4>0</vt:i4>
      </vt:variant>
      <vt:variant>
        <vt:i4>5</vt:i4>
      </vt:variant>
      <vt:variant>
        <vt:lpwstr/>
      </vt:variant>
      <vt:variant>
        <vt:lpwstr>_Toc126571936</vt:lpwstr>
      </vt:variant>
      <vt:variant>
        <vt:i4>1179705</vt:i4>
      </vt:variant>
      <vt:variant>
        <vt:i4>14</vt:i4>
      </vt:variant>
      <vt:variant>
        <vt:i4>0</vt:i4>
      </vt:variant>
      <vt:variant>
        <vt:i4>5</vt:i4>
      </vt:variant>
      <vt:variant>
        <vt:lpwstr/>
      </vt:variant>
      <vt:variant>
        <vt:lpwstr>_Toc126571935</vt:lpwstr>
      </vt:variant>
      <vt:variant>
        <vt:i4>1179705</vt:i4>
      </vt:variant>
      <vt:variant>
        <vt:i4>8</vt:i4>
      </vt:variant>
      <vt:variant>
        <vt:i4>0</vt:i4>
      </vt:variant>
      <vt:variant>
        <vt:i4>5</vt:i4>
      </vt:variant>
      <vt:variant>
        <vt:lpwstr/>
      </vt:variant>
      <vt:variant>
        <vt:lpwstr>_Toc126571934</vt:lpwstr>
      </vt:variant>
      <vt:variant>
        <vt:i4>1179705</vt:i4>
      </vt:variant>
      <vt:variant>
        <vt:i4>2</vt:i4>
      </vt:variant>
      <vt:variant>
        <vt:i4>0</vt:i4>
      </vt:variant>
      <vt:variant>
        <vt:i4>5</vt:i4>
      </vt:variant>
      <vt:variant>
        <vt:lpwstr/>
      </vt:variant>
      <vt:variant>
        <vt:lpwstr>_Toc126571933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Parrott</dc:creator>
  <cp:keywords/>
  <cp:lastModifiedBy>Sally Ellis</cp:lastModifiedBy>
  <cp:revision>3</cp:revision>
  <cp:lastPrinted>2017-11-24T11:00:00Z</cp:lastPrinted>
  <dcterms:created xsi:type="dcterms:W3CDTF">2026-02-27T13:14:00Z</dcterms:created>
  <dcterms:modified xsi:type="dcterms:W3CDTF">2026-02-27T13:15:00Z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0x010100370FC16EDE49814FBBE83568B9FA2901</vt:lpwstr>
  </property>
  <property fmtid="{D5CDD505-2E9C-101B-9397-08002B2CF9AE}" pid="3" name="_dlc_DocIdItemGuid">
    <vt:lpwstr>99ee7bda-0ba1-4c6a-8bfb-187c6c63cb1f</vt:lpwstr>
  </property>
  <property fmtid="{D5CDD505-2E9C-101B-9397-08002B2CF9AE}" pid="4" name="MediaServiceImageTags">
    <vt:lpwstr/>
  </property>
</Properties>
</file>