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6E15A99" w:rsidR="004A263D" w:rsidRPr="00A11480" w:rsidRDefault="0014334C" w:rsidP="004A263D">
      <w:pPr>
        <w:pStyle w:val="SupportType"/>
        <w:ind w:left="0"/>
        <w:rPr>
          <w:rFonts w:ascii="Bliss Pro Light" w:hAnsi="Bliss Pro Light"/>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067B71" w:rsidRPr="00067B71">
        <w:rPr>
          <w:rFonts w:ascii="Bliss Pro Light" w:hAnsi="Bliss Pro Light"/>
          <w:i/>
          <w:iCs/>
          <w:sz w:val="52"/>
          <w:szCs w:val="52"/>
        </w:rPr>
        <w:t>The Cherry Orchard</w:t>
      </w:r>
    </w:p>
    <w:p w14:paraId="64F12A7A" w14:textId="563373A5"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p>
    <w:p w14:paraId="3B639115" w14:textId="68FFC298" w:rsidR="004A263D" w:rsidRDefault="00067B71" w:rsidP="00BC1A42">
      <w:pPr>
        <w:pStyle w:val="Subjecttitle"/>
        <w:ind w:left="0"/>
        <w:rPr>
          <w:sz w:val="52"/>
        </w:rPr>
      </w:pPr>
      <w:r>
        <w:rPr>
          <w:sz w:val="52"/>
        </w:rPr>
        <w:t xml:space="preserve">World </w:t>
      </w:r>
      <w:r w:rsidR="001C44E7">
        <w:rPr>
          <w:sz w:val="52"/>
        </w:rPr>
        <w:t xml:space="preserve">Literature </w:t>
      </w:r>
      <w:r w:rsidR="004A263D" w:rsidRPr="00BC1A42">
        <w:rPr>
          <w:sz w:val="52"/>
        </w:rPr>
        <w:t>0</w:t>
      </w:r>
      <w:r w:rsidR="001C44E7">
        <w:rPr>
          <w:sz w:val="52"/>
        </w:rPr>
        <w:t>4</w:t>
      </w:r>
      <w:r>
        <w:rPr>
          <w:sz w:val="52"/>
        </w:rPr>
        <w:t>08</w:t>
      </w:r>
    </w:p>
    <w:p w14:paraId="49B258EB" w14:textId="77777777" w:rsidR="00755829" w:rsidRDefault="00755829" w:rsidP="00BC1A42">
      <w:pPr>
        <w:pStyle w:val="Subjecttitle"/>
        <w:ind w:left="0"/>
        <w:rPr>
          <w:color w:val="auto"/>
          <w:sz w:val="24"/>
          <w:szCs w:val="24"/>
        </w:rPr>
      </w:pPr>
    </w:p>
    <w:p w14:paraId="3FEF008F" w14:textId="1FA5AF14" w:rsidR="0063666A" w:rsidRPr="004652A9" w:rsidRDefault="0063666A" w:rsidP="00BC1A42">
      <w:pPr>
        <w:pStyle w:val="Subjecttitle"/>
        <w:ind w:left="0"/>
        <w:rPr>
          <w:color w:val="auto"/>
          <w:sz w:val="24"/>
          <w:szCs w:val="24"/>
        </w:rPr>
      </w:pPr>
      <w:r w:rsidRPr="004652A9">
        <w:rPr>
          <w:color w:val="auto"/>
          <w:sz w:val="24"/>
          <w:szCs w:val="24"/>
        </w:rPr>
        <w:t>For examination from 2025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050F5965"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BA174C">
        <w:rPr>
          <w:rFonts w:ascii="Arial" w:hAnsi="Arial" w:cs="Arial"/>
          <w:sz w:val="20"/>
          <w:szCs w:val="20"/>
        </w:rPr>
        <w:t>4</w:t>
      </w:r>
      <w:r w:rsidRPr="00AD2E2E">
        <w:rPr>
          <w:rFonts w:ascii="Arial" w:hAnsi="Arial" w:cs="Arial"/>
          <w:sz w:val="20"/>
          <w:szCs w:val="20"/>
        </w:rPr>
        <w:t xml:space="preserve"> v</w:t>
      </w:r>
      <w:r w:rsidR="009A7870">
        <w:rPr>
          <w:rFonts w:ascii="Arial" w:hAnsi="Arial" w:cs="Arial"/>
          <w:sz w:val="20"/>
          <w:szCs w:val="20"/>
        </w:rPr>
        <w:t>3</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23C0CDC7" w14:textId="20590608" w:rsidR="003403E0"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266010" w:history="1">
        <w:r w:rsidR="003403E0" w:rsidRPr="00B93AEF">
          <w:rPr>
            <w:rStyle w:val="Hyperlink"/>
            <w:noProof/>
          </w:rPr>
          <w:t>Introduction</w:t>
        </w:r>
        <w:r w:rsidR="003403E0">
          <w:rPr>
            <w:noProof/>
            <w:webHidden/>
          </w:rPr>
          <w:tab/>
        </w:r>
        <w:r w:rsidR="003403E0">
          <w:rPr>
            <w:noProof/>
            <w:webHidden/>
          </w:rPr>
          <w:fldChar w:fldCharType="begin"/>
        </w:r>
        <w:r w:rsidR="003403E0">
          <w:rPr>
            <w:noProof/>
            <w:webHidden/>
          </w:rPr>
          <w:instrText xml:space="preserve"> PAGEREF _Toc181266010 \h </w:instrText>
        </w:r>
        <w:r w:rsidR="003403E0">
          <w:rPr>
            <w:noProof/>
            <w:webHidden/>
          </w:rPr>
        </w:r>
        <w:r w:rsidR="003403E0">
          <w:rPr>
            <w:noProof/>
            <w:webHidden/>
          </w:rPr>
          <w:fldChar w:fldCharType="separate"/>
        </w:r>
        <w:r w:rsidR="003403E0">
          <w:rPr>
            <w:noProof/>
            <w:webHidden/>
          </w:rPr>
          <w:t>4</w:t>
        </w:r>
        <w:r w:rsidR="003403E0">
          <w:rPr>
            <w:noProof/>
            <w:webHidden/>
          </w:rPr>
          <w:fldChar w:fldCharType="end"/>
        </w:r>
      </w:hyperlink>
    </w:p>
    <w:p w14:paraId="36A31D7D" w14:textId="7AB8DF91"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1" w:history="1">
        <w:r w:rsidRPr="00B93AEF">
          <w:rPr>
            <w:rStyle w:val="Hyperlink"/>
            <w:noProof/>
          </w:rPr>
          <w:t>1. Themes and text summary</w:t>
        </w:r>
        <w:r>
          <w:rPr>
            <w:noProof/>
            <w:webHidden/>
          </w:rPr>
          <w:tab/>
        </w:r>
        <w:r>
          <w:rPr>
            <w:noProof/>
            <w:webHidden/>
          </w:rPr>
          <w:fldChar w:fldCharType="begin"/>
        </w:r>
        <w:r>
          <w:rPr>
            <w:noProof/>
            <w:webHidden/>
          </w:rPr>
          <w:instrText xml:space="preserve"> PAGEREF _Toc181266011 \h </w:instrText>
        </w:r>
        <w:r>
          <w:rPr>
            <w:noProof/>
            <w:webHidden/>
          </w:rPr>
        </w:r>
        <w:r>
          <w:rPr>
            <w:noProof/>
            <w:webHidden/>
          </w:rPr>
          <w:fldChar w:fldCharType="separate"/>
        </w:r>
        <w:r>
          <w:rPr>
            <w:noProof/>
            <w:webHidden/>
          </w:rPr>
          <w:t>6</w:t>
        </w:r>
        <w:r>
          <w:rPr>
            <w:noProof/>
            <w:webHidden/>
          </w:rPr>
          <w:fldChar w:fldCharType="end"/>
        </w:r>
      </w:hyperlink>
    </w:p>
    <w:p w14:paraId="2AAF2837" w14:textId="53933907"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2" w:history="1">
        <w:r w:rsidRPr="00B93AEF">
          <w:rPr>
            <w:rStyle w:val="Hyperlink"/>
            <w:noProof/>
          </w:rPr>
          <w:t>2. Character summaries and quotations</w:t>
        </w:r>
        <w:r>
          <w:rPr>
            <w:noProof/>
            <w:webHidden/>
          </w:rPr>
          <w:tab/>
        </w:r>
        <w:r>
          <w:rPr>
            <w:noProof/>
            <w:webHidden/>
          </w:rPr>
          <w:fldChar w:fldCharType="begin"/>
        </w:r>
        <w:r>
          <w:rPr>
            <w:noProof/>
            <w:webHidden/>
          </w:rPr>
          <w:instrText xml:space="preserve"> PAGEREF _Toc181266012 \h </w:instrText>
        </w:r>
        <w:r>
          <w:rPr>
            <w:noProof/>
            <w:webHidden/>
          </w:rPr>
        </w:r>
        <w:r>
          <w:rPr>
            <w:noProof/>
            <w:webHidden/>
          </w:rPr>
          <w:fldChar w:fldCharType="separate"/>
        </w:r>
        <w:r>
          <w:rPr>
            <w:noProof/>
            <w:webHidden/>
          </w:rPr>
          <w:t>9</w:t>
        </w:r>
        <w:r>
          <w:rPr>
            <w:noProof/>
            <w:webHidden/>
          </w:rPr>
          <w:fldChar w:fldCharType="end"/>
        </w:r>
      </w:hyperlink>
    </w:p>
    <w:p w14:paraId="1CA69DB9" w14:textId="5365D1E8"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3" w:history="1">
        <w:r w:rsidRPr="00B93AEF">
          <w:rPr>
            <w:rStyle w:val="Hyperlink"/>
            <w:noProof/>
          </w:rPr>
          <w:t>3. Character animations</w:t>
        </w:r>
        <w:r>
          <w:rPr>
            <w:noProof/>
            <w:webHidden/>
          </w:rPr>
          <w:tab/>
        </w:r>
        <w:r>
          <w:rPr>
            <w:noProof/>
            <w:webHidden/>
          </w:rPr>
          <w:fldChar w:fldCharType="begin"/>
        </w:r>
        <w:r>
          <w:rPr>
            <w:noProof/>
            <w:webHidden/>
          </w:rPr>
          <w:instrText xml:space="preserve"> PAGEREF _Toc181266013 \h </w:instrText>
        </w:r>
        <w:r>
          <w:rPr>
            <w:noProof/>
            <w:webHidden/>
          </w:rPr>
        </w:r>
        <w:r>
          <w:rPr>
            <w:noProof/>
            <w:webHidden/>
          </w:rPr>
          <w:fldChar w:fldCharType="separate"/>
        </w:r>
        <w:r>
          <w:rPr>
            <w:noProof/>
            <w:webHidden/>
          </w:rPr>
          <w:t>14</w:t>
        </w:r>
        <w:r>
          <w:rPr>
            <w:noProof/>
            <w:webHidden/>
          </w:rPr>
          <w:fldChar w:fldCharType="end"/>
        </w:r>
      </w:hyperlink>
    </w:p>
    <w:p w14:paraId="3EFD9095" w14:textId="7496B5A4"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4" w:history="1">
        <w:r w:rsidRPr="00B93AEF">
          <w:rPr>
            <w:rStyle w:val="Hyperlink"/>
            <w:noProof/>
          </w:rPr>
          <w:t>4. Reflection</w:t>
        </w:r>
        <w:r>
          <w:rPr>
            <w:noProof/>
            <w:webHidden/>
          </w:rPr>
          <w:tab/>
        </w:r>
        <w:r>
          <w:rPr>
            <w:noProof/>
            <w:webHidden/>
          </w:rPr>
          <w:fldChar w:fldCharType="begin"/>
        </w:r>
        <w:r>
          <w:rPr>
            <w:noProof/>
            <w:webHidden/>
          </w:rPr>
          <w:instrText xml:space="preserve"> PAGEREF _Toc181266014 \h </w:instrText>
        </w:r>
        <w:r>
          <w:rPr>
            <w:noProof/>
            <w:webHidden/>
          </w:rPr>
        </w:r>
        <w:r>
          <w:rPr>
            <w:noProof/>
            <w:webHidden/>
          </w:rPr>
          <w:fldChar w:fldCharType="separate"/>
        </w:r>
        <w:r>
          <w:rPr>
            <w:noProof/>
            <w:webHidden/>
          </w:rPr>
          <w:t>18</w:t>
        </w:r>
        <w:r>
          <w:rPr>
            <w:noProof/>
            <w:webHidden/>
          </w:rPr>
          <w:fldChar w:fldCharType="end"/>
        </w:r>
      </w:hyperlink>
    </w:p>
    <w:p w14:paraId="20A07DD2" w14:textId="6BE72CD3"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5" w:history="1">
        <w:r w:rsidRPr="00B93AEF">
          <w:rPr>
            <w:rStyle w:val="Hyperlink"/>
            <w:noProof/>
          </w:rPr>
          <w:t>5. Quiz</w:t>
        </w:r>
        <w:r>
          <w:rPr>
            <w:noProof/>
            <w:webHidden/>
          </w:rPr>
          <w:tab/>
        </w:r>
        <w:r>
          <w:rPr>
            <w:noProof/>
            <w:webHidden/>
          </w:rPr>
          <w:fldChar w:fldCharType="begin"/>
        </w:r>
        <w:r>
          <w:rPr>
            <w:noProof/>
            <w:webHidden/>
          </w:rPr>
          <w:instrText xml:space="preserve"> PAGEREF _Toc181266015 \h </w:instrText>
        </w:r>
        <w:r>
          <w:rPr>
            <w:noProof/>
            <w:webHidden/>
          </w:rPr>
        </w:r>
        <w:r>
          <w:rPr>
            <w:noProof/>
            <w:webHidden/>
          </w:rPr>
          <w:fldChar w:fldCharType="separate"/>
        </w:r>
        <w:r>
          <w:rPr>
            <w:noProof/>
            <w:webHidden/>
          </w:rPr>
          <w:t>22</w:t>
        </w:r>
        <w:r>
          <w:rPr>
            <w:noProof/>
            <w:webHidden/>
          </w:rPr>
          <w:fldChar w:fldCharType="end"/>
        </w:r>
      </w:hyperlink>
    </w:p>
    <w:p w14:paraId="4807A506" w14:textId="6595CFF8" w:rsidR="003403E0" w:rsidRDefault="003403E0">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016" w:history="1">
        <w:r w:rsidRPr="00B93AEF">
          <w:rPr>
            <w:rStyle w:val="Hyperlink"/>
            <w:noProof/>
          </w:rPr>
          <w:t>Quiz answers</w:t>
        </w:r>
        <w:r>
          <w:rPr>
            <w:noProof/>
            <w:webHidden/>
          </w:rPr>
          <w:tab/>
        </w:r>
        <w:r>
          <w:rPr>
            <w:noProof/>
            <w:webHidden/>
          </w:rPr>
          <w:fldChar w:fldCharType="begin"/>
        </w:r>
        <w:r>
          <w:rPr>
            <w:noProof/>
            <w:webHidden/>
          </w:rPr>
          <w:instrText xml:space="preserve"> PAGEREF _Toc181266016 \h </w:instrText>
        </w:r>
        <w:r>
          <w:rPr>
            <w:noProof/>
            <w:webHidden/>
          </w:rPr>
        </w:r>
        <w:r>
          <w:rPr>
            <w:noProof/>
            <w:webHidden/>
          </w:rPr>
          <w:fldChar w:fldCharType="separate"/>
        </w:r>
        <w:r>
          <w:rPr>
            <w:noProof/>
            <w:webHidden/>
          </w:rPr>
          <w:t>24</w:t>
        </w:r>
        <w:r>
          <w:rPr>
            <w:noProof/>
            <w:webHidden/>
          </w:rPr>
          <w:fldChar w:fldCharType="end"/>
        </w:r>
      </w:hyperlink>
    </w:p>
    <w:p w14:paraId="3005DB1A" w14:textId="6852B8CF" w:rsidR="004D2381" w:rsidRPr="00E23D6B" w:rsidRDefault="00B613F1" w:rsidP="0095231F">
      <w:pPr>
        <w:pStyle w:val="TOC1"/>
        <w:rPr>
          <w:b/>
          <w:color w:val="E05206"/>
        </w:rPr>
        <w:sectPr w:rsidR="004D2381" w:rsidRPr="00E23D6B" w:rsidSect="00AD2E2E">
          <w:headerReference w:type="default" r:id="rId20"/>
          <w:footerReference w:type="default" r:id="rId21"/>
          <w:footerReference w:type="first" r:id="rId22"/>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1266010"/>
      <w:bookmarkStart w:id="1" w:name="_Toc477435967"/>
      <w:r w:rsidRPr="00A700B1">
        <w:rPr>
          <w:b w:val="0"/>
          <w:bCs w:val="0"/>
        </w:rPr>
        <w:lastRenderedPageBreak/>
        <w:t>Introduction</w:t>
      </w:r>
      <w:bookmarkEnd w:id="0"/>
    </w:p>
    <w:p w14:paraId="116531B8" w14:textId="21B401E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World</w:t>
      </w:r>
      <w:r>
        <w:rPr>
          <w:rFonts w:ascii="Arial" w:hAnsi="Arial" w:cs="Arial"/>
        </w:rPr>
        <w:t xml:space="preserve"> </w:t>
      </w:r>
      <w:r w:rsidRPr="002E313A">
        <w:rPr>
          <w:rFonts w:ascii="Arial" w:hAnsi="Arial" w:cs="Arial"/>
        </w:rPr>
        <w:t xml:space="preserve">Literature set texts. </w:t>
      </w:r>
    </w:p>
    <w:p w14:paraId="72311CE8" w14:textId="77777777" w:rsidR="002A4076" w:rsidRPr="003F3970" w:rsidRDefault="002A4076" w:rsidP="004869FF">
      <w:pPr>
        <w:spacing w:before="120" w:after="120"/>
        <w:rPr>
          <w:rFonts w:ascii="Arial" w:hAnsi="Arial" w:cs="Arial"/>
          <w:color w:val="FF0000"/>
        </w:rPr>
      </w:pPr>
      <w:r>
        <w:rPr>
          <w:rFonts w:ascii="Arial" w:hAnsi="Arial" w:cs="Arial"/>
        </w:rPr>
        <w:t xml:space="preserve">Set texts regularly rotate on the syllabus and may change from one year of examination to the next. Before you begin teaching, check the set text list for the year in which your candidates will take their examinations.  </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4116C5EE" w14:textId="77777777" w:rsidR="003403E0" w:rsidRDefault="003403E0" w:rsidP="004869FF">
      <w:pPr>
        <w:spacing w:before="120" w:after="120"/>
        <w:rPr>
          <w:rFonts w:ascii="Arial" w:hAnsi="Arial" w:cs="Arial"/>
        </w:rPr>
      </w:pPr>
    </w:p>
    <w:p w14:paraId="52FE85E5" w14:textId="52F2A0FC"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13665C"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 </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6564D8C9" w14:textId="77777777" w:rsidR="009A7870" w:rsidRDefault="009A7870" w:rsidP="009A7870">
      <w:pPr>
        <w:pStyle w:val="Bulletedlist"/>
        <w:numPr>
          <w:ilvl w:val="0"/>
          <w:numId w:val="0"/>
        </w:numPr>
        <w:spacing w:before="120" w:after="120" w:line="276" w:lineRule="auto"/>
        <w:rPr>
          <w:color w:val="000000" w:themeColor="text1"/>
          <w:sz w:val="22"/>
          <w:szCs w:val="22"/>
        </w:rPr>
      </w:pPr>
    </w:p>
    <w:p w14:paraId="264B7888" w14:textId="77777777" w:rsidR="007D6D0B" w:rsidRDefault="007D6D0B" w:rsidP="007D6D0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385BD38C" w14:textId="77777777" w:rsidR="007D6D0B" w:rsidRDefault="007D6D0B" w:rsidP="007D6D0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35CF690B" w14:textId="77777777" w:rsidR="007D6D0B" w:rsidRDefault="007D6D0B" w:rsidP="007D6D0B">
      <w:pPr>
        <w:spacing w:before="120" w:after="120"/>
        <w:jc w:val="center"/>
        <w:rPr>
          <w:rFonts w:ascii="Arial" w:hAnsi="Arial" w:cs="Arial"/>
        </w:rPr>
      </w:pPr>
      <w:r>
        <w:rPr>
          <w:rFonts w:ascii="Arial" w:hAnsi="Arial" w:cs="Arial"/>
          <w:noProof/>
        </w:rPr>
        <w:drawing>
          <wp:inline distT="0" distB="0" distL="0" distR="0" wp14:anchorId="4B1FD4A4" wp14:editId="1F2D7B9C">
            <wp:extent cx="3886200" cy="24098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0FD93E6" w14:textId="77777777" w:rsidR="007D6D0B" w:rsidRPr="00B122A3" w:rsidRDefault="007D6D0B" w:rsidP="007D6D0B">
      <w:pPr>
        <w:spacing w:before="120" w:after="120"/>
        <w:rPr>
          <w:rFonts w:ascii="Arial" w:hAnsi="Arial" w:cs="Arial"/>
        </w:rPr>
        <w:sectPr w:rsidR="007D6D0B" w:rsidRPr="00B122A3" w:rsidSect="007D6D0B">
          <w:headerReference w:type="even" r:id="rId28"/>
          <w:headerReference w:type="default" r:id="rId29"/>
          <w:footerReference w:type="even" r:id="rId30"/>
          <w:footerReference w:type="default" r:id="rId31"/>
          <w:headerReference w:type="first" r:id="rId32"/>
          <w:footerReference w:type="first" r:id="rId33"/>
          <w:pgSz w:w="11906" w:h="16838"/>
          <w:pgMar w:top="1109" w:right="1133" w:bottom="1440" w:left="1134" w:header="568" w:footer="567" w:gutter="0"/>
          <w:cols w:space="708"/>
          <w:titlePg/>
          <w:docGrid w:linePitch="360"/>
        </w:sectPr>
      </w:pPr>
    </w:p>
    <w:p w14:paraId="756F7381" w14:textId="77777777" w:rsidR="00554F7F" w:rsidRPr="002911F9" w:rsidRDefault="00554F7F" w:rsidP="00554F7F">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4FAF02AA" w14:textId="77777777" w:rsidR="00554F7F" w:rsidRDefault="00554F7F" w:rsidP="00554F7F">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34"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080615B1" w14:textId="77777777" w:rsidR="00554F7F" w:rsidRPr="00EB2513" w:rsidRDefault="00554F7F" w:rsidP="00554F7F">
      <w:pPr>
        <w:pStyle w:val="ListParagraph"/>
        <w:numPr>
          <w:ilvl w:val="0"/>
          <w:numId w:val="6"/>
        </w:numPr>
        <w:spacing w:before="60" w:after="60"/>
        <w:rPr>
          <w:rFonts w:ascii="Arial" w:hAnsi="Arial" w:cs="Arial"/>
        </w:rPr>
      </w:pPr>
      <w:hyperlink r:id="rId35"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6C7AEA49" w14:textId="77777777" w:rsidR="00554F7F" w:rsidRPr="00EB2513" w:rsidRDefault="00554F7F" w:rsidP="00554F7F">
      <w:pPr>
        <w:pStyle w:val="ListParagraph"/>
        <w:numPr>
          <w:ilvl w:val="0"/>
          <w:numId w:val="6"/>
        </w:numPr>
        <w:spacing w:before="60" w:after="60"/>
        <w:rPr>
          <w:rFonts w:ascii="Arial" w:hAnsi="Arial" w:cs="Arial"/>
        </w:rPr>
      </w:pPr>
      <w:hyperlink r:id="rId36" w:history="1">
        <w:r w:rsidRPr="00EB2513">
          <w:rPr>
            <w:rStyle w:val="Hyperlink"/>
            <w:rFonts w:ascii="Arial" w:hAnsi="Arial" w:cs="Arial"/>
          </w:rPr>
          <w:t>https://wonderunit.com/storyboarder/</w:t>
        </w:r>
      </w:hyperlink>
    </w:p>
    <w:p w14:paraId="427ADB32" w14:textId="77777777" w:rsidR="00554F7F" w:rsidRPr="00EB2513" w:rsidRDefault="00554F7F" w:rsidP="00554F7F">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7E37DD8F" w14:textId="77777777" w:rsidR="00554F7F" w:rsidRPr="00EB2513" w:rsidRDefault="00554F7F" w:rsidP="00554F7F">
      <w:pPr>
        <w:pStyle w:val="ListParagraph"/>
        <w:numPr>
          <w:ilvl w:val="0"/>
          <w:numId w:val="6"/>
        </w:numPr>
        <w:spacing w:before="60" w:after="60"/>
        <w:rPr>
          <w:rFonts w:ascii="Arial" w:hAnsi="Arial" w:cs="Arial"/>
        </w:rPr>
      </w:pPr>
      <w:hyperlink r:id="rId37"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403BB355" w14:textId="77777777" w:rsidR="00554F7F" w:rsidRPr="00EB2513" w:rsidRDefault="00554F7F" w:rsidP="00554F7F">
      <w:pPr>
        <w:pStyle w:val="ListParagraph"/>
        <w:numPr>
          <w:ilvl w:val="0"/>
          <w:numId w:val="6"/>
        </w:numPr>
        <w:spacing w:before="60" w:after="60"/>
        <w:rPr>
          <w:rFonts w:ascii="Arial" w:hAnsi="Arial" w:cs="Arial"/>
        </w:rPr>
      </w:pPr>
      <w:hyperlink r:id="rId38"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4D5B8B6F" w14:textId="77777777" w:rsidR="00554F7F" w:rsidRPr="00EB2513" w:rsidRDefault="00554F7F" w:rsidP="00554F7F">
      <w:pPr>
        <w:pStyle w:val="ListParagraph"/>
        <w:numPr>
          <w:ilvl w:val="0"/>
          <w:numId w:val="6"/>
        </w:numPr>
        <w:spacing w:before="60" w:after="60"/>
        <w:rPr>
          <w:rFonts w:ascii="Arial" w:hAnsi="Arial" w:cs="Arial"/>
        </w:rPr>
      </w:pPr>
      <w:hyperlink r:id="rId39"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4C010D12" w14:textId="77777777" w:rsidR="00554F7F" w:rsidRPr="00EB2513" w:rsidRDefault="00554F7F" w:rsidP="00554F7F">
      <w:pPr>
        <w:pStyle w:val="ListParagraph"/>
        <w:numPr>
          <w:ilvl w:val="0"/>
          <w:numId w:val="6"/>
        </w:numPr>
        <w:spacing w:before="60" w:after="60"/>
        <w:rPr>
          <w:rStyle w:val="Hyperlink"/>
          <w:rFonts w:ascii="Arial" w:hAnsi="Arial" w:cs="Arial"/>
          <w:color w:val="auto"/>
          <w:u w:val="none"/>
        </w:rPr>
      </w:pPr>
      <w:hyperlink r:id="rId40" w:history="1">
        <w:r w:rsidRPr="00EB2513">
          <w:rPr>
            <w:rStyle w:val="Hyperlink"/>
            <w:rFonts w:ascii="Arial" w:hAnsi="Arial" w:cs="Arial"/>
          </w:rPr>
          <w:t>http://plasq.com/apps/comiclife/macwin/</w:t>
        </w:r>
      </w:hyperlink>
    </w:p>
    <w:p w14:paraId="5F5F4D05" w14:textId="77777777" w:rsidR="00554F7F" w:rsidRPr="00EB2513" w:rsidRDefault="00554F7F" w:rsidP="00554F7F">
      <w:pPr>
        <w:pStyle w:val="ListParagraph"/>
        <w:spacing w:before="60" w:after="60"/>
        <w:rPr>
          <w:rFonts w:ascii="Arial" w:hAnsi="Arial" w:cs="Arial"/>
        </w:rPr>
      </w:pPr>
      <w:r w:rsidRPr="00EB2513">
        <w:rPr>
          <w:rFonts w:ascii="Arial" w:hAnsi="Arial" w:cs="Arial"/>
        </w:rPr>
        <w:t>Downloadable and app-based tools for creating comic books</w:t>
      </w:r>
    </w:p>
    <w:p w14:paraId="661A9EB8" w14:textId="77777777" w:rsidR="00554F7F" w:rsidRPr="00EB2513" w:rsidRDefault="00554F7F" w:rsidP="00554F7F">
      <w:pPr>
        <w:pStyle w:val="ListParagraph"/>
        <w:numPr>
          <w:ilvl w:val="0"/>
          <w:numId w:val="6"/>
        </w:numPr>
        <w:spacing w:before="60" w:after="60"/>
        <w:rPr>
          <w:rFonts w:ascii="Arial" w:hAnsi="Arial" w:cs="Arial"/>
        </w:rPr>
      </w:pPr>
      <w:hyperlink r:id="rId41" w:history="1">
        <w:r w:rsidRPr="00EB2513">
          <w:rPr>
            <w:rStyle w:val="Hyperlink"/>
            <w:rFonts w:ascii="Arial" w:hAnsi="Arial" w:cs="Arial"/>
          </w:rPr>
          <w:t>www.openoffice.org/product/impress.html</w:t>
        </w:r>
      </w:hyperlink>
      <w:r w:rsidRPr="00EB2513">
        <w:rPr>
          <w:rFonts w:ascii="Arial" w:hAnsi="Arial" w:cs="Arial"/>
        </w:rPr>
        <w:t xml:space="preserve"> </w:t>
      </w:r>
    </w:p>
    <w:p w14:paraId="2647D3E2" w14:textId="77777777" w:rsidR="00554F7F" w:rsidRPr="00EB2513" w:rsidRDefault="00554F7F" w:rsidP="00554F7F">
      <w:pPr>
        <w:pStyle w:val="ListParagraph"/>
        <w:spacing w:before="60" w:after="60"/>
        <w:rPr>
          <w:rFonts w:ascii="Arial" w:hAnsi="Arial" w:cs="Arial"/>
        </w:rPr>
      </w:pPr>
      <w:r w:rsidRPr="00EB2513">
        <w:rPr>
          <w:rFonts w:ascii="Arial" w:hAnsi="Arial" w:cs="Arial"/>
        </w:rPr>
        <w:t>A tool for creating multimedia presentations</w:t>
      </w:r>
    </w:p>
    <w:p w14:paraId="2C98532E" w14:textId="77777777" w:rsidR="00554F7F" w:rsidRPr="00EB2513" w:rsidRDefault="00554F7F" w:rsidP="00554F7F">
      <w:pPr>
        <w:pStyle w:val="ListParagraph"/>
        <w:numPr>
          <w:ilvl w:val="0"/>
          <w:numId w:val="6"/>
        </w:numPr>
        <w:spacing w:before="60" w:after="60"/>
        <w:rPr>
          <w:rFonts w:ascii="Arial" w:hAnsi="Arial" w:cs="Arial"/>
        </w:rPr>
      </w:pPr>
      <w:hyperlink r:id="rId42" w:history="1">
        <w:r w:rsidRPr="00EB2513">
          <w:rPr>
            <w:rStyle w:val="Hyperlink"/>
            <w:rFonts w:ascii="Arial" w:hAnsi="Arial" w:cs="Arial"/>
          </w:rPr>
          <w:t>https://products.office.com/en-gb/powerpoint</w:t>
        </w:r>
      </w:hyperlink>
    </w:p>
    <w:p w14:paraId="6ABBC986" w14:textId="77777777" w:rsidR="00554F7F" w:rsidRPr="00EB2513" w:rsidRDefault="00554F7F" w:rsidP="00554F7F">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412F1443" w14:textId="77777777" w:rsidR="00554F7F" w:rsidRPr="00A345D3" w:rsidRDefault="00554F7F" w:rsidP="00554F7F">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46292E79" w14:textId="77777777" w:rsidR="00554F7F" w:rsidRPr="00847806" w:rsidRDefault="00554F7F" w:rsidP="00554F7F">
      <w:pPr>
        <w:spacing w:after="120"/>
        <w:rPr>
          <w:rFonts w:ascii="Arial" w:hAnsi="Arial" w:cs="Arial"/>
          <w:color w:val="EA5B0C"/>
          <w:sz w:val="24"/>
          <w:szCs w:val="24"/>
        </w:rPr>
      </w:pPr>
      <w:r w:rsidRPr="00E252F6">
        <w:rPr>
          <w:b/>
          <w:bCs/>
          <w:noProof/>
          <w:lang w:eastAsia="en-GB"/>
        </w:rPr>
        <w:drawing>
          <wp:anchor distT="0" distB="0" distL="114300" distR="114300" simplePos="0" relativeHeight="251660290" behindDoc="1" locked="0" layoutInCell="1" allowOverlap="1" wp14:anchorId="613261B6" wp14:editId="64DB68B8">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34E8B385" w14:textId="77777777" w:rsidR="00554F7F" w:rsidRDefault="00554F7F" w:rsidP="00554F7F">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5E3BCDCE" w14:textId="77777777" w:rsidR="00554F7F" w:rsidRPr="00EB3C4B" w:rsidRDefault="00554F7F" w:rsidP="00554F7F">
      <w:pPr>
        <w:spacing w:before="120" w:after="120"/>
        <w:rPr>
          <w:rFonts w:ascii="Arial" w:hAnsi="Arial" w:cs="Arial"/>
        </w:rPr>
      </w:pPr>
      <w:r w:rsidRPr="00EB3C4B">
        <w:rPr>
          <w:rFonts w:ascii="Arial" w:hAnsi="Arial" w:cs="Arial"/>
          <w:b/>
          <w:bCs/>
        </w:rPr>
        <w:t>Character summaries and quotations</w:t>
      </w:r>
      <w:r w:rsidRPr="00EB3C4B">
        <w:rPr>
          <w:rFonts w:ascii="Arial" w:hAnsi="Arial" w:cs="Arial"/>
        </w:rPr>
        <w:t xml:space="preserve"> – learners create their own character summaries including quotation.</w:t>
      </w:r>
    </w:p>
    <w:p w14:paraId="37534588" w14:textId="77777777" w:rsidR="00554F7F" w:rsidRPr="00EB3C4B" w:rsidRDefault="00554F7F" w:rsidP="00554F7F">
      <w:pPr>
        <w:spacing w:before="120" w:after="120"/>
        <w:rPr>
          <w:rFonts w:ascii="Arial" w:hAnsi="Arial" w:cs="Arial"/>
        </w:rPr>
      </w:pPr>
      <w:r w:rsidRPr="00EB3C4B">
        <w:rPr>
          <w:rFonts w:ascii="Arial" w:hAnsi="Arial" w:cs="Arial"/>
          <w:b/>
          <w:bCs/>
        </w:rPr>
        <w:t>Character animations</w:t>
      </w:r>
      <w:r w:rsidRPr="00EB3C4B">
        <w:rPr>
          <w:rFonts w:ascii="Arial" w:hAnsi="Arial" w:cs="Arial"/>
        </w:rPr>
        <w:t xml:space="preserve"> – after watching the animation, leaners can work in pairs to fill in the blank worksheet.</w:t>
      </w:r>
    </w:p>
    <w:p w14:paraId="109F4940" w14:textId="77777777" w:rsidR="00554F7F" w:rsidRPr="00EB3C4B" w:rsidRDefault="00554F7F" w:rsidP="00554F7F">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49C9E3BB" w14:textId="77777777" w:rsidR="00554F7F" w:rsidRDefault="00554F7F" w:rsidP="00554F7F">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3CE60EE1" w14:textId="77777777" w:rsidR="005B097F" w:rsidRDefault="005B097F" w:rsidP="00554F7F">
      <w:pPr>
        <w:spacing w:before="120" w:after="120" w:line="240" w:lineRule="auto"/>
        <w:rPr>
          <w:rFonts w:ascii="Arial" w:hAnsi="Arial" w:cs="Arial"/>
        </w:rPr>
      </w:pPr>
    </w:p>
    <w:p w14:paraId="78BC0517" w14:textId="77777777" w:rsidR="004277F9" w:rsidRDefault="005B097F" w:rsidP="004277F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rPr>
          <w:rFonts w:ascii="Arial" w:hAnsi="Arial" w:cs="Arial"/>
          <w:b/>
          <w:bCs/>
        </w:rPr>
      </w:pPr>
      <w:r w:rsidRPr="00682A86">
        <w:rPr>
          <w:rFonts w:ascii="Arial" w:hAnsi="Arial" w:cs="Arial"/>
          <w:b/>
          <w:bCs/>
        </w:rPr>
        <w:t xml:space="preserve">Please note: </w:t>
      </w:r>
    </w:p>
    <w:p w14:paraId="2AD53A26" w14:textId="633B65C4" w:rsidR="005B097F" w:rsidRDefault="005B097F" w:rsidP="004277F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rPr>
          <w:rFonts w:ascii="Arial" w:hAnsi="Arial" w:cs="Arial"/>
        </w:rPr>
      </w:pPr>
      <w:r>
        <w:rPr>
          <w:rFonts w:ascii="Arial" w:hAnsi="Arial" w:cs="Arial"/>
        </w:rPr>
        <w:t xml:space="preserve">The spellings of the character names in </w:t>
      </w:r>
      <w:r w:rsidRPr="00682A86">
        <w:rPr>
          <w:rFonts w:ascii="Arial" w:hAnsi="Arial" w:cs="Arial"/>
          <w:i/>
          <w:iCs/>
        </w:rPr>
        <w:t>The Cherry Orchard</w:t>
      </w:r>
      <w:r>
        <w:rPr>
          <w:rFonts w:ascii="Arial" w:hAnsi="Arial" w:cs="Arial"/>
        </w:rPr>
        <w:t xml:space="preserve"> may vary depending on the edition of the text.</w:t>
      </w:r>
    </w:p>
    <w:p w14:paraId="7071E1CF" w14:textId="24A4D991" w:rsidR="004277F9" w:rsidRDefault="004277F9" w:rsidP="004277F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rPr>
          <w:rFonts w:ascii="Arial" w:hAnsi="Arial" w:cs="Arial"/>
        </w:rPr>
      </w:pPr>
      <w:r>
        <w:rPr>
          <w:rFonts w:ascii="Arial" w:hAnsi="Arial" w:cs="Arial"/>
        </w:rPr>
        <w:t xml:space="preserve">The quotes in the video were sourced from </w:t>
      </w:r>
      <w:hyperlink r:id="rId44" w:history="1">
        <w:r w:rsidRPr="00176269">
          <w:rPr>
            <w:rStyle w:val="Hyperlink"/>
            <w:rFonts w:ascii="Arial" w:hAnsi="Arial" w:cs="Arial"/>
          </w:rPr>
          <w:t>https://www.owleyes.org/text/cherry-orchard/read/act</w:t>
        </w:r>
      </w:hyperlink>
      <w:r>
        <w:rPr>
          <w:rFonts w:ascii="Arial" w:hAnsi="Arial" w:cs="Arial"/>
        </w:rPr>
        <w:t xml:space="preserve"> </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912DC0">
          <w:headerReference w:type="even" r:id="rId45"/>
          <w:headerReference w:type="default" r:id="rId46"/>
          <w:footerReference w:type="even" r:id="rId47"/>
          <w:footerReference w:type="default" r:id="rId48"/>
          <w:headerReference w:type="first" r:id="rId49"/>
          <w:footerReference w:type="first" r:id="rId50"/>
          <w:pgSz w:w="11906" w:h="16838"/>
          <w:pgMar w:top="1109" w:right="1133" w:bottom="1440" w:left="1134" w:header="568" w:footer="567" w:gutter="0"/>
          <w:cols w:space="708"/>
          <w:titlePg/>
          <w:docGrid w:linePitch="360"/>
        </w:sectPr>
      </w:pPr>
    </w:p>
    <w:p w14:paraId="0C60F297" w14:textId="5A6A3CF9" w:rsidR="00C54591" w:rsidRPr="00E252F6" w:rsidRDefault="000B0325" w:rsidP="00B613F1">
      <w:pPr>
        <w:pStyle w:val="SectionHead"/>
        <w:rPr>
          <w:b w:val="0"/>
          <w:bCs w:val="0"/>
          <w:szCs w:val="36"/>
        </w:rPr>
      </w:pPr>
      <w:bookmarkStart w:id="2" w:name="_Toc181266011"/>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7D6D0B">
        <w:rPr>
          <w:b w:val="0"/>
          <w:bCs w:val="0"/>
        </w:rPr>
        <w:t>hemes and t</w:t>
      </w:r>
      <w:r w:rsidR="004079A0">
        <w:rPr>
          <w:b w:val="0"/>
          <w:bCs w:val="0"/>
        </w:rPr>
        <w:t>ext</w:t>
      </w:r>
      <w:r w:rsidR="00D96E8F" w:rsidRPr="00E252F6">
        <w:rPr>
          <w:b w:val="0"/>
          <w:bCs w:val="0"/>
        </w:rPr>
        <w:t xml:space="preserve"> s</w:t>
      </w:r>
      <w:r w:rsidR="00C54591" w:rsidRPr="00E252F6">
        <w:rPr>
          <w:b w:val="0"/>
          <w:bCs w:val="0"/>
          <w:szCs w:val="36"/>
        </w:rPr>
        <w:t>ummary</w:t>
      </w:r>
      <w:bookmarkEnd w:id="2"/>
      <w:r w:rsidR="00D96E8F" w:rsidRPr="00E252F6">
        <w:rPr>
          <w:b w:val="0"/>
          <w:bCs w:val="0"/>
          <w:szCs w:val="36"/>
        </w:rPr>
        <w:t xml:space="preserve"> </w:t>
      </w:r>
    </w:p>
    <w:p w14:paraId="61978417" w14:textId="1D44BA76" w:rsidR="007E3363" w:rsidRPr="00373840" w:rsidRDefault="007E3363" w:rsidP="007E3363">
      <w:pPr>
        <w:spacing w:before="120" w:after="120"/>
        <w:rPr>
          <w:rFonts w:ascii="Arial" w:hAnsi="Arial" w:cs="Arial"/>
          <w:bCs/>
          <w:iCs/>
        </w:rPr>
      </w:pPr>
      <w:r>
        <w:rPr>
          <w:rFonts w:ascii="Arial" w:hAnsi="Arial" w:cs="Arial"/>
          <w:bCs/>
          <w:iCs/>
        </w:rPr>
        <w:t xml:space="preserve">Some themes </w:t>
      </w:r>
      <w:r w:rsidRPr="00373840">
        <w:rPr>
          <w:rFonts w:ascii="Arial" w:hAnsi="Arial" w:cs="Arial"/>
          <w:bCs/>
          <w:iCs/>
        </w:rPr>
        <w:t xml:space="preserve">Anton Chekhov explores </w:t>
      </w:r>
      <w:r>
        <w:rPr>
          <w:rFonts w:ascii="Arial" w:hAnsi="Arial" w:cs="Arial"/>
          <w:bCs/>
          <w:iCs/>
        </w:rPr>
        <w:t>include</w:t>
      </w:r>
      <w:r w:rsidRPr="00373840">
        <w:rPr>
          <w:rFonts w:ascii="Arial" w:hAnsi="Arial" w:cs="Arial"/>
          <w:bCs/>
          <w:iCs/>
        </w:rPr>
        <w:t>:</w:t>
      </w:r>
    </w:p>
    <w:p w14:paraId="0CB35E78" w14:textId="77777777" w:rsidR="007E3363" w:rsidRPr="00CE168E" w:rsidRDefault="007E3363" w:rsidP="007E3363">
      <w:pPr>
        <w:pStyle w:val="ListParagraph"/>
        <w:numPr>
          <w:ilvl w:val="0"/>
          <w:numId w:val="16"/>
        </w:numPr>
        <w:spacing w:before="120" w:after="120" w:line="240" w:lineRule="auto"/>
        <w:rPr>
          <w:rFonts w:ascii="Arial" w:hAnsi="Arial" w:cs="Arial"/>
          <w:bCs/>
          <w:iCs/>
        </w:rPr>
      </w:pPr>
      <w:r w:rsidRPr="00CE168E">
        <w:rPr>
          <w:rFonts w:ascii="Arial" w:hAnsi="Arial" w:cs="Arial"/>
          <w:bCs/>
          <w:iCs/>
        </w:rPr>
        <w:t>social change</w:t>
      </w:r>
    </w:p>
    <w:p w14:paraId="583BDB96" w14:textId="77777777" w:rsidR="007E3363" w:rsidRPr="00CE168E" w:rsidRDefault="007E3363" w:rsidP="007E3363">
      <w:pPr>
        <w:pStyle w:val="ListParagraph"/>
        <w:numPr>
          <w:ilvl w:val="0"/>
          <w:numId w:val="16"/>
        </w:numPr>
        <w:spacing w:before="120" w:after="120" w:line="240" w:lineRule="auto"/>
        <w:rPr>
          <w:rFonts w:ascii="Arial" w:hAnsi="Arial" w:cs="Arial"/>
          <w:bCs/>
          <w:iCs/>
        </w:rPr>
      </w:pPr>
      <w:r w:rsidRPr="00CE168E">
        <w:rPr>
          <w:rFonts w:ascii="Arial" w:hAnsi="Arial" w:cs="Arial"/>
          <w:bCs/>
          <w:iCs/>
        </w:rPr>
        <w:t>the past</w:t>
      </w:r>
    </w:p>
    <w:p w14:paraId="0B63F9F7" w14:textId="77777777" w:rsidR="007E3363" w:rsidRPr="00CE168E" w:rsidRDefault="007E3363" w:rsidP="007E3363">
      <w:pPr>
        <w:pStyle w:val="ListParagraph"/>
        <w:numPr>
          <w:ilvl w:val="0"/>
          <w:numId w:val="16"/>
        </w:numPr>
        <w:spacing w:before="120" w:after="120" w:line="240" w:lineRule="auto"/>
        <w:rPr>
          <w:rFonts w:ascii="Arial" w:hAnsi="Arial" w:cs="Arial"/>
          <w:bCs/>
          <w:iCs/>
        </w:rPr>
      </w:pPr>
      <w:r w:rsidRPr="00CE168E">
        <w:rPr>
          <w:rFonts w:ascii="Arial" w:hAnsi="Arial" w:cs="Arial"/>
          <w:bCs/>
          <w:iCs/>
        </w:rPr>
        <w:t xml:space="preserve">loss </w:t>
      </w:r>
    </w:p>
    <w:p w14:paraId="15791E7F" w14:textId="77777777" w:rsidR="007E3363" w:rsidRPr="00CE168E" w:rsidRDefault="007E3363" w:rsidP="007E3363">
      <w:pPr>
        <w:pStyle w:val="ListParagraph"/>
        <w:numPr>
          <w:ilvl w:val="0"/>
          <w:numId w:val="16"/>
        </w:numPr>
        <w:spacing w:before="120" w:after="120" w:line="240" w:lineRule="auto"/>
        <w:rPr>
          <w:rFonts w:ascii="Arial" w:hAnsi="Arial" w:cs="Arial"/>
          <w:bCs/>
          <w:iCs/>
        </w:rPr>
      </w:pPr>
      <w:r w:rsidRPr="00CE168E">
        <w:rPr>
          <w:rFonts w:ascii="Arial" w:hAnsi="Arial" w:cs="Arial"/>
          <w:bCs/>
          <w:iCs/>
        </w:rPr>
        <w:t>the complexity of relationships.</w:t>
      </w:r>
    </w:p>
    <w:p w14:paraId="4F77C0D4" w14:textId="6905722C" w:rsidR="002246E0" w:rsidRPr="00862228" w:rsidRDefault="002246E0" w:rsidP="002246E0">
      <w:pPr>
        <w:spacing w:before="120" w:after="120"/>
        <w:rPr>
          <w:rFonts w:ascii="Arial" w:hAnsi="Arial" w:cs="Arial"/>
          <w:bCs/>
          <w:iCs/>
        </w:rPr>
      </w:pPr>
      <w:r w:rsidRPr="00B01596">
        <w:rPr>
          <w:rFonts w:ascii="Arial" w:hAnsi="Arial" w:cs="Arial"/>
          <w:bCs/>
          <w:i/>
        </w:rPr>
        <w:t>The Cherry Orchard</w:t>
      </w:r>
      <w:r>
        <w:rPr>
          <w:rFonts w:ascii="Arial" w:hAnsi="Arial" w:cs="Arial"/>
          <w:bCs/>
          <w:iCs/>
        </w:rPr>
        <w:t xml:space="preserve"> is a</w:t>
      </w:r>
      <w:r w:rsidRPr="00862228">
        <w:rPr>
          <w:rFonts w:ascii="Arial" w:hAnsi="Arial" w:cs="Arial"/>
          <w:bCs/>
          <w:iCs/>
        </w:rPr>
        <w:t xml:space="preserve"> tragi</w:t>
      </w:r>
      <w:r w:rsidR="00543BAD">
        <w:rPr>
          <w:rFonts w:ascii="Arial" w:hAnsi="Arial" w:cs="Arial"/>
          <w:bCs/>
          <w:iCs/>
        </w:rPr>
        <w:t xml:space="preserve">c </w:t>
      </w:r>
      <w:r w:rsidRPr="00862228">
        <w:rPr>
          <w:rFonts w:ascii="Arial" w:hAnsi="Arial" w:cs="Arial"/>
          <w:bCs/>
          <w:iCs/>
        </w:rPr>
        <w:t>comedy</w:t>
      </w:r>
      <w:r>
        <w:rPr>
          <w:rFonts w:ascii="Arial" w:hAnsi="Arial" w:cs="Arial"/>
          <w:bCs/>
          <w:iCs/>
        </w:rPr>
        <w:t>, set in Russia in the early 20</w:t>
      </w:r>
      <w:r w:rsidRPr="00862228">
        <w:rPr>
          <w:rFonts w:ascii="Arial" w:hAnsi="Arial" w:cs="Arial"/>
          <w:bCs/>
          <w:iCs/>
          <w:vertAlign w:val="superscript"/>
        </w:rPr>
        <w:t>th</w:t>
      </w:r>
      <w:r>
        <w:rPr>
          <w:rFonts w:ascii="Arial" w:hAnsi="Arial" w:cs="Arial"/>
          <w:bCs/>
          <w:iCs/>
        </w:rPr>
        <w:t xml:space="preserve"> century.</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957FA4" w:rsidRPr="00384162" w14:paraId="1FCABDDA" w14:textId="77777777" w:rsidTr="00A95053">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77777777" w:rsidR="00957FA4" w:rsidRPr="00D364DA" w:rsidRDefault="00957FA4" w:rsidP="00A95053">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753" w:type="dxa"/>
            <w:tcBorders>
              <w:top w:val="single" w:sz="4" w:space="0" w:color="EA5B0C"/>
              <w:left w:val="single" w:sz="4" w:space="0" w:color="EA5B0C"/>
              <w:bottom w:val="single" w:sz="4" w:space="0" w:color="EA5B0C"/>
              <w:right w:val="single" w:sz="4" w:space="0" w:color="EA5B0C"/>
            </w:tcBorders>
          </w:tcPr>
          <w:p w14:paraId="3CF94140" w14:textId="306B7ED6" w:rsidR="006F69FC" w:rsidRPr="00405ED4" w:rsidRDefault="006F69FC" w:rsidP="006F69FC">
            <w:pPr>
              <w:spacing w:before="120" w:after="120"/>
              <w:rPr>
                <w:rFonts w:ascii="Arial" w:hAnsi="Arial" w:cs="Arial"/>
                <w:bCs/>
              </w:rPr>
            </w:pPr>
            <w:r>
              <w:rPr>
                <w:rFonts w:ascii="Arial" w:hAnsi="Arial" w:cs="Arial"/>
                <w:bCs/>
              </w:rPr>
              <w:t xml:space="preserve">The play </w:t>
            </w:r>
            <w:r w:rsidRPr="00405ED4">
              <w:rPr>
                <w:rFonts w:ascii="Arial" w:hAnsi="Arial" w:cs="Arial"/>
                <w:bCs/>
              </w:rPr>
              <w:t>opens on the estate of Madame</w:t>
            </w:r>
            <w:r>
              <w:rPr>
                <w:rFonts w:ascii="Arial" w:hAnsi="Arial" w:cs="Arial"/>
                <w:bCs/>
              </w:rPr>
              <w:t xml:space="preserve"> Lyubov</w:t>
            </w:r>
            <w:r w:rsidRPr="00405ED4">
              <w:rPr>
                <w:rFonts w:ascii="Arial" w:hAnsi="Arial" w:cs="Arial"/>
                <w:bCs/>
              </w:rPr>
              <w:t xml:space="preserve"> </w:t>
            </w:r>
            <w:proofErr w:type="spellStart"/>
            <w:r w:rsidRPr="00405ED4">
              <w:rPr>
                <w:rFonts w:ascii="Arial" w:hAnsi="Arial" w:cs="Arial"/>
                <w:bCs/>
              </w:rPr>
              <w:t>Ranevsky</w:t>
            </w:r>
            <w:proofErr w:type="spellEnd"/>
            <w:r>
              <w:rPr>
                <w:rFonts w:ascii="Arial" w:hAnsi="Arial" w:cs="Arial"/>
                <w:bCs/>
              </w:rPr>
              <w:t xml:space="preserve">. The cherry trees are in bloom in the orchard, but it is </w:t>
            </w:r>
            <w:r w:rsidR="00682A86">
              <w:rPr>
                <w:rFonts w:ascii="Arial" w:hAnsi="Arial" w:cs="Arial"/>
                <w:bCs/>
              </w:rPr>
              <w:t>cold,</w:t>
            </w:r>
            <w:r>
              <w:rPr>
                <w:rFonts w:ascii="Arial" w:hAnsi="Arial" w:cs="Arial"/>
                <w:bCs/>
              </w:rPr>
              <w:t xml:space="preserve"> and frost can be seen.</w:t>
            </w:r>
          </w:p>
          <w:p w14:paraId="414900FA" w14:textId="77777777" w:rsidR="006F69FC" w:rsidRPr="00405ED4" w:rsidRDefault="006F69FC" w:rsidP="006F69FC">
            <w:pPr>
              <w:spacing w:before="120" w:after="120"/>
              <w:rPr>
                <w:rFonts w:ascii="Arial" w:hAnsi="Arial" w:cs="Arial"/>
                <w:bCs/>
              </w:rPr>
            </w:pPr>
            <w:r>
              <w:rPr>
                <w:rFonts w:ascii="Arial" w:hAnsi="Arial" w:cs="Arial"/>
                <w:bCs/>
              </w:rPr>
              <w:t xml:space="preserve">In the nursery, </w:t>
            </w:r>
            <w:r w:rsidRPr="00405ED4">
              <w:rPr>
                <w:rFonts w:ascii="Arial" w:hAnsi="Arial" w:cs="Arial"/>
                <w:bCs/>
              </w:rPr>
              <w:t>Dunyasha</w:t>
            </w:r>
            <w:r>
              <w:rPr>
                <w:rFonts w:ascii="Arial" w:hAnsi="Arial" w:cs="Arial"/>
                <w:bCs/>
              </w:rPr>
              <w:t xml:space="preserve"> (a maid)</w:t>
            </w:r>
            <w:r w:rsidRPr="00405ED4">
              <w:rPr>
                <w:rFonts w:ascii="Arial" w:hAnsi="Arial" w:cs="Arial"/>
                <w:bCs/>
              </w:rPr>
              <w:t xml:space="preserve"> and </w:t>
            </w:r>
            <w:proofErr w:type="spellStart"/>
            <w:r w:rsidRPr="00405ED4">
              <w:rPr>
                <w:rFonts w:ascii="Arial" w:hAnsi="Arial" w:cs="Arial"/>
                <w:bCs/>
              </w:rPr>
              <w:t>Lopahin</w:t>
            </w:r>
            <w:proofErr w:type="spellEnd"/>
            <w:r>
              <w:rPr>
                <w:rFonts w:ascii="Arial" w:hAnsi="Arial" w:cs="Arial"/>
                <w:bCs/>
              </w:rPr>
              <w:t xml:space="preserve"> (a merchant)</w:t>
            </w:r>
            <w:r w:rsidRPr="00405ED4">
              <w:rPr>
                <w:rFonts w:ascii="Arial" w:hAnsi="Arial" w:cs="Arial"/>
                <w:bCs/>
              </w:rPr>
              <w:t xml:space="preserve"> discuss the immine</w:t>
            </w:r>
            <w:r>
              <w:rPr>
                <w:rFonts w:ascii="Arial" w:hAnsi="Arial" w:cs="Arial"/>
                <w:bCs/>
              </w:rPr>
              <w:t>n</w:t>
            </w:r>
            <w:r w:rsidRPr="00405ED4">
              <w:rPr>
                <w:rFonts w:ascii="Arial" w:hAnsi="Arial" w:cs="Arial"/>
                <w:bCs/>
              </w:rPr>
              <w:t xml:space="preserve">t arrival of the </w:t>
            </w:r>
            <w:r>
              <w:rPr>
                <w:rFonts w:ascii="Arial" w:hAnsi="Arial" w:cs="Arial"/>
                <w:bCs/>
              </w:rPr>
              <w:t>mistress Lyubov</w:t>
            </w:r>
            <w:r w:rsidRPr="00405ED4">
              <w:rPr>
                <w:rFonts w:ascii="Arial" w:hAnsi="Arial" w:cs="Arial"/>
                <w:bCs/>
              </w:rPr>
              <w:t xml:space="preserve"> and her </w:t>
            </w:r>
            <w:r>
              <w:rPr>
                <w:rFonts w:ascii="Arial" w:hAnsi="Arial" w:cs="Arial"/>
                <w:bCs/>
              </w:rPr>
              <w:t xml:space="preserve">seventeen-year-old </w:t>
            </w:r>
            <w:r w:rsidRPr="00405ED4">
              <w:rPr>
                <w:rFonts w:ascii="Arial" w:hAnsi="Arial" w:cs="Arial"/>
                <w:bCs/>
              </w:rPr>
              <w:t>daughter</w:t>
            </w:r>
            <w:r>
              <w:rPr>
                <w:rFonts w:ascii="Arial" w:hAnsi="Arial" w:cs="Arial"/>
                <w:bCs/>
              </w:rPr>
              <w:t xml:space="preserve"> Anya</w:t>
            </w:r>
            <w:r w:rsidRPr="00405ED4">
              <w:rPr>
                <w:rFonts w:ascii="Arial" w:hAnsi="Arial" w:cs="Arial"/>
                <w:bCs/>
              </w:rPr>
              <w:t xml:space="preserve"> who have been abroad</w:t>
            </w:r>
            <w:r>
              <w:rPr>
                <w:rFonts w:ascii="Arial" w:hAnsi="Arial" w:cs="Arial"/>
                <w:bCs/>
              </w:rPr>
              <w:t>. Lyubov has been in Paris</w:t>
            </w:r>
            <w:r w:rsidRPr="00405ED4">
              <w:rPr>
                <w:rFonts w:ascii="Arial" w:hAnsi="Arial" w:cs="Arial"/>
                <w:bCs/>
              </w:rPr>
              <w:t xml:space="preserve"> for </w:t>
            </w:r>
            <w:r>
              <w:rPr>
                <w:rFonts w:ascii="Arial" w:hAnsi="Arial" w:cs="Arial"/>
                <w:bCs/>
              </w:rPr>
              <w:t>five</w:t>
            </w:r>
            <w:r w:rsidRPr="00405ED4">
              <w:rPr>
                <w:rFonts w:ascii="Arial" w:hAnsi="Arial" w:cs="Arial"/>
                <w:bCs/>
              </w:rPr>
              <w:t xml:space="preserve"> years and Anya</w:t>
            </w:r>
            <w:r>
              <w:rPr>
                <w:rFonts w:ascii="Arial" w:hAnsi="Arial" w:cs="Arial"/>
                <w:bCs/>
              </w:rPr>
              <w:t xml:space="preserve">, having joined her at Easter, has returned home with her. Varya, Lyubov’s adopted daughter is delighted to have her sister and mother home, and they discuss the poor </w:t>
            </w:r>
            <w:proofErr w:type="gramStart"/>
            <w:r>
              <w:rPr>
                <w:rFonts w:ascii="Arial" w:hAnsi="Arial" w:cs="Arial"/>
                <w:bCs/>
              </w:rPr>
              <w:t>state of affairs</w:t>
            </w:r>
            <w:proofErr w:type="gramEnd"/>
            <w:r>
              <w:rPr>
                <w:rFonts w:ascii="Arial" w:hAnsi="Arial" w:cs="Arial"/>
                <w:bCs/>
              </w:rPr>
              <w:t xml:space="preserve"> Anya found her mother in, in Paris.</w:t>
            </w:r>
          </w:p>
          <w:p w14:paraId="28B750A9" w14:textId="4303DB79" w:rsidR="006F69FC" w:rsidRPr="00405ED4" w:rsidRDefault="006F69FC" w:rsidP="006F69FC">
            <w:pPr>
              <w:spacing w:before="120" w:after="120"/>
              <w:rPr>
                <w:rFonts w:ascii="Arial" w:hAnsi="Arial" w:cs="Arial"/>
                <w:bCs/>
              </w:rPr>
            </w:pPr>
            <w:r>
              <w:rPr>
                <w:rFonts w:ascii="Arial" w:hAnsi="Arial" w:cs="Arial"/>
                <w:bCs/>
              </w:rPr>
              <w:t xml:space="preserve">Lyubov, her brother </w:t>
            </w:r>
            <w:proofErr w:type="spellStart"/>
            <w:r>
              <w:rPr>
                <w:rFonts w:ascii="Arial" w:hAnsi="Arial" w:cs="Arial"/>
                <w:bCs/>
              </w:rPr>
              <w:t>Gaev</w:t>
            </w:r>
            <w:proofErr w:type="spellEnd"/>
            <w:r>
              <w:rPr>
                <w:rFonts w:ascii="Arial" w:hAnsi="Arial" w:cs="Arial"/>
                <w:bCs/>
              </w:rPr>
              <w:t xml:space="preserve"> and </w:t>
            </w:r>
            <w:proofErr w:type="spellStart"/>
            <w:r>
              <w:rPr>
                <w:rFonts w:ascii="Arial" w:hAnsi="Arial" w:cs="Arial"/>
                <w:bCs/>
              </w:rPr>
              <w:t>Pish</w:t>
            </w:r>
            <w:r w:rsidR="00546AC8">
              <w:rPr>
                <w:rFonts w:ascii="Arial" w:hAnsi="Arial" w:cs="Arial"/>
                <w:bCs/>
              </w:rPr>
              <w:t>t</w:t>
            </w:r>
            <w:r>
              <w:rPr>
                <w:rFonts w:ascii="Arial" w:hAnsi="Arial" w:cs="Arial"/>
                <w:bCs/>
              </w:rPr>
              <w:t>chik</w:t>
            </w:r>
            <w:proofErr w:type="spellEnd"/>
            <w:r>
              <w:rPr>
                <w:rFonts w:ascii="Arial" w:hAnsi="Arial" w:cs="Arial"/>
                <w:bCs/>
              </w:rPr>
              <w:t xml:space="preserve"> (a landowner) join the scene as the daughters leave and they discuss</w:t>
            </w:r>
            <w:r w:rsidRPr="00405ED4">
              <w:rPr>
                <w:rFonts w:ascii="Arial" w:hAnsi="Arial" w:cs="Arial"/>
                <w:bCs/>
              </w:rPr>
              <w:t xml:space="preserve"> the financial </w:t>
            </w:r>
            <w:r>
              <w:rPr>
                <w:rFonts w:ascii="Arial" w:hAnsi="Arial" w:cs="Arial"/>
                <w:bCs/>
              </w:rPr>
              <w:t>crisis</w:t>
            </w:r>
            <w:r w:rsidRPr="00405ED4">
              <w:rPr>
                <w:rFonts w:ascii="Arial" w:hAnsi="Arial" w:cs="Arial"/>
                <w:bCs/>
              </w:rPr>
              <w:t xml:space="preserve"> the estate is in</w:t>
            </w:r>
            <w:r>
              <w:rPr>
                <w:rFonts w:ascii="Arial" w:hAnsi="Arial" w:cs="Arial"/>
                <w:bCs/>
              </w:rPr>
              <w:t xml:space="preserve">. </w:t>
            </w:r>
            <w:proofErr w:type="spellStart"/>
            <w:r>
              <w:rPr>
                <w:rFonts w:ascii="Arial" w:hAnsi="Arial" w:cs="Arial"/>
                <w:bCs/>
              </w:rPr>
              <w:t>Lopahin</w:t>
            </w:r>
            <w:proofErr w:type="spellEnd"/>
            <w:r>
              <w:rPr>
                <w:rFonts w:ascii="Arial" w:hAnsi="Arial" w:cs="Arial"/>
                <w:bCs/>
              </w:rPr>
              <w:t xml:space="preserve"> reveals that on the fixed date of the twenty-second of August, the cherry orchard and estate is to be sold to pay for Lyubov’s debts. </w:t>
            </w:r>
            <w:proofErr w:type="spellStart"/>
            <w:r>
              <w:rPr>
                <w:rFonts w:ascii="Arial" w:hAnsi="Arial" w:cs="Arial"/>
                <w:bCs/>
              </w:rPr>
              <w:t>Lopahin</w:t>
            </w:r>
            <w:proofErr w:type="spellEnd"/>
            <w:r>
              <w:rPr>
                <w:rFonts w:ascii="Arial" w:hAnsi="Arial" w:cs="Arial"/>
                <w:bCs/>
              </w:rPr>
              <w:t xml:space="preserve"> encourages Lyubov to rest easy as he has a proposal as to how she might resolve the debts and keep the estate in the family. He suggests that the cherry orchard is divided into building plots and then dwellings constructed for summer visitors to lease. The money from this three-acre plot could be enough for Lyubov to resolve the debts and bring the family back from the verge of financial ruin.</w:t>
            </w:r>
          </w:p>
          <w:p w14:paraId="6833A195" w14:textId="69A7D8F7" w:rsidR="00957FA4" w:rsidRPr="00384162" w:rsidRDefault="006F69FC" w:rsidP="006F69FC">
            <w:pPr>
              <w:spacing w:before="120" w:after="120"/>
              <w:rPr>
                <w:rFonts w:ascii="Arial" w:hAnsi="Arial" w:cs="Arial"/>
                <w:b/>
              </w:rPr>
            </w:pPr>
            <w:r>
              <w:rPr>
                <w:rFonts w:ascii="Arial" w:hAnsi="Arial" w:cs="Arial"/>
                <w:bCs/>
              </w:rPr>
              <w:t xml:space="preserve">Lyubov is both confused and shocked by the proposal and suggests to </w:t>
            </w:r>
            <w:proofErr w:type="spellStart"/>
            <w:r>
              <w:rPr>
                <w:rFonts w:ascii="Arial" w:hAnsi="Arial" w:cs="Arial"/>
                <w:bCs/>
              </w:rPr>
              <w:t>Lopahin</w:t>
            </w:r>
            <w:proofErr w:type="spellEnd"/>
            <w:r>
              <w:rPr>
                <w:rFonts w:ascii="Arial" w:hAnsi="Arial" w:cs="Arial"/>
                <w:bCs/>
              </w:rPr>
              <w:t xml:space="preserve"> that the cherry orchard is the only thing of interest in the whole province. It is also her ancestral home and holds a great deal of sentimental value to her and her family. Much to </w:t>
            </w:r>
            <w:proofErr w:type="spellStart"/>
            <w:r>
              <w:rPr>
                <w:rFonts w:ascii="Arial" w:hAnsi="Arial" w:cs="Arial"/>
                <w:bCs/>
              </w:rPr>
              <w:t>Lopahin’s</w:t>
            </w:r>
            <w:proofErr w:type="spellEnd"/>
            <w:r>
              <w:rPr>
                <w:rFonts w:ascii="Arial" w:hAnsi="Arial" w:cs="Arial"/>
                <w:bCs/>
              </w:rPr>
              <w:t xml:space="preserve"> frustration, Lyubov refuses the proposal and instead suggests other ways of securing the money such as marrying Anya to a rich man or asking her aunt, the countess, for the funds.</w:t>
            </w:r>
          </w:p>
        </w:tc>
      </w:tr>
    </w:tbl>
    <w:p w14:paraId="07D7CE82" w14:textId="77777777" w:rsidR="00957FA4" w:rsidRDefault="00957FA4" w:rsidP="00384162">
      <w:pPr>
        <w:spacing w:after="0"/>
        <w:rPr>
          <w:rFonts w:ascii="Arial" w:hAnsi="Arial" w:cs="Arial"/>
          <w:b/>
          <w:sz w:val="16"/>
          <w:szCs w:val="16"/>
        </w:rPr>
      </w:pPr>
    </w:p>
    <w:p w14:paraId="63F07C19"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384162" w:rsidRPr="00384162" w14:paraId="29070452" w14:textId="77777777" w:rsidTr="00D364DA">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50168BBA" w:rsidR="00384162" w:rsidRPr="00D364DA" w:rsidRDefault="00E97028" w:rsidP="00384162">
            <w:pPr>
              <w:spacing w:before="120" w:after="120"/>
              <w:rPr>
                <w:rFonts w:ascii="Arial" w:hAnsi="Arial" w:cs="Arial"/>
                <w:b/>
                <w:bCs/>
                <w:color w:val="FFFFFF" w:themeColor="background1"/>
              </w:rPr>
            </w:pPr>
            <w:r w:rsidRPr="00D364DA">
              <w:rPr>
                <w:rFonts w:ascii="Arial" w:hAnsi="Arial" w:cs="Arial"/>
                <w:b/>
                <w:bCs/>
                <w:color w:val="FFFFFF" w:themeColor="background1"/>
              </w:rPr>
              <w:t>Act 2</w:t>
            </w:r>
          </w:p>
        </w:tc>
        <w:tc>
          <w:tcPr>
            <w:tcW w:w="8753" w:type="dxa"/>
            <w:tcBorders>
              <w:top w:val="single" w:sz="4" w:space="0" w:color="EA5B0C"/>
              <w:left w:val="single" w:sz="4" w:space="0" w:color="EA5B0C"/>
              <w:bottom w:val="single" w:sz="4" w:space="0" w:color="EA5B0C"/>
              <w:right w:val="single" w:sz="4" w:space="0" w:color="EA5B0C"/>
            </w:tcBorders>
          </w:tcPr>
          <w:p w14:paraId="4FCD4839" w14:textId="77777777" w:rsidR="00C76372" w:rsidRDefault="00C76372" w:rsidP="00C76372">
            <w:pPr>
              <w:spacing w:before="120" w:after="120"/>
              <w:rPr>
                <w:rFonts w:ascii="Arial" w:hAnsi="Arial" w:cs="Arial"/>
                <w:bCs/>
              </w:rPr>
            </w:pPr>
            <w:r>
              <w:rPr>
                <w:rFonts w:ascii="Arial" w:hAnsi="Arial" w:cs="Arial"/>
                <w:bCs/>
              </w:rPr>
              <w:t xml:space="preserve">The act starts in the open countryside on the edge of the cherry orchard, near sunset. The estate’s servants are gathered chatting whilst </w:t>
            </w:r>
            <w:proofErr w:type="spellStart"/>
            <w:r>
              <w:rPr>
                <w:rFonts w:ascii="Arial" w:hAnsi="Arial" w:cs="Arial"/>
                <w:bCs/>
              </w:rPr>
              <w:t>Epihodov</w:t>
            </w:r>
            <w:proofErr w:type="spellEnd"/>
            <w:r>
              <w:rPr>
                <w:rFonts w:ascii="Arial" w:hAnsi="Arial" w:cs="Arial"/>
                <w:bCs/>
              </w:rPr>
              <w:t xml:space="preserve"> (a clerk) plays mournful guitar and Charlotta performs tricks.</w:t>
            </w:r>
          </w:p>
          <w:p w14:paraId="11589265" w14:textId="77777777" w:rsidR="00C76372" w:rsidRDefault="00C76372" w:rsidP="00C76372">
            <w:pPr>
              <w:spacing w:before="120" w:after="120"/>
              <w:rPr>
                <w:rFonts w:ascii="Arial" w:hAnsi="Arial" w:cs="Arial"/>
                <w:bCs/>
              </w:rPr>
            </w:pPr>
            <w:r>
              <w:rPr>
                <w:rFonts w:ascii="Arial" w:hAnsi="Arial" w:cs="Arial"/>
                <w:bCs/>
              </w:rPr>
              <w:t xml:space="preserve">The servants leave and Lyubov, </w:t>
            </w:r>
            <w:proofErr w:type="spellStart"/>
            <w:r>
              <w:rPr>
                <w:rFonts w:ascii="Arial" w:hAnsi="Arial" w:cs="Arial"/>
                <w:bCs/>
              </w:rPr>
              <w:t>Gaev</w:t>
            </w:r>
            <w:proofErr w:type="spellEnd"/>
            <w:r>
              <w:rPr>
                <w:rFonts w:ascii="Arial" w:hAnsi="Arial" w:cs="Arial"/>
                <w:bCs/>
              </w:rPr>
              <w:t xml:space="preserve"> and </w:t>
            </w:r>
            <w:proofErr w:type="spellStart"/>
            <w:r>
              <w:rPr>
                <w:rFonts w:ascii="Arial" w:hAnsi="Arial" w:cs="Arial"/>
                <w:bCs/>
              </w:rPr>
              <w:t>Lopahin</w:t>
            </w:r>
            <w:proofErr w:type="spellEnd"/>
            <w:r>
              <w:rPr>
                <w:rFonts w:ascii="Arial" w:hAnsi="Arial" w:cs="Arial"/>
                <w:bCs/>
              </w:rPr>
              <w:t xml:space="preserve"> enter. </w:t>
            </w:r>
            <w:proofErr w:type="spellStart"/>
            <w:r>
              <w:rPr>
                <w:rFonts w:ascii="Arial" w:hAnsi="Arial" w:cs="Arial"/>
                <w:bCs/>
              </w:rPr>
              <w:t>Lopahin</w:t>
            </w:r>
            <w:proofErr w:type="spellEnd"/>
            <w:r>
              <w:rPr>
                <w:rFonts w:ascii="Arial" w:hAnsi="Arial" w:cs="Arial"/>
                <w:bCs/>
              </w:rPr>
              <w:t xml:space="preserve"> asks Lyubov to reconsider his proposal because time is short and he knows that </w:t>
            </w:r>
            <w:proofErr w:type="spellStart"/>
            <w:r>
              <w:rPr>
                <w:rFonts w:ascii="Arial" w:hAnsi="Arial" w:cs="Arial"/>
                <w:bCs/>
              </w:rPr>
              <w:t>Deriganov</w:t>
            </w:r>
            <w:proofErr w:type="spellEnd"/>
            <w:r>
              <w:rPr>
                <w:rFonts w:ascii="Arial" w:hAnsi="Arial" w:cs="Arial"/>
                <w:bCs/>
              </w:rPr>
              <w:t xml:space="preserve">, a millionaire, intends to attend the auction and buy the estate. </w:t>
            </w:r>
            <w:proofErr w:type="spellStart"/>
            <w:r>
              <w:rPr>
                <w:rFonts w:ascii="Arial" w:hAnsi="Arial" w:cs="Arial"/>
                <w:bCs/>
              </w:rPr>
              <w:t>Lopahin</w:t>
            </w:r>
            <w:proofErr w:type="spellEnd"/>
            <w:r>
              <w:rPr>
                <w:rFonts w:ascii="Arial" w:hAnsi="Arial" w:cs="Arial"/>
                <w:bCs/>
              </w:rPr>
              <w:t xml:space="preserve">, in frustration, demands a one word ‘yes or no’ answer from Lyubov as she chats to Yasha and </w:t>
            </w:r>
            <w:proofErr w:type="spellStart"/>
            <w:r>
              <w:rPr>
                <w:rFonts w:ascii="Arial" w:hAnsi="Arial" w:cs="Arial"/>
                <w:bCs/>
              </w:rPr>
              <w:t>Gaev</w:t>
            </w:r>
            <w:proofErr w:type="spellEnd"/>
            <w:r>
              <w:rPr>
                <w:rFonts w:ascii="Arial" w:hAnsi="Arial" w:cs="Arial"/>
                <w:bCs/>
              </w:rPr>
              <w:t xml:space="preserve">. </w:t>
            </w:r>
          </w:p>
          <w:p w14:paraId="0DF4DE72" w14:textId="3F233D5F" w:rsidR="00C76372" w:rsidRDefault="00C76372" w:rsidP="00C76372">
            <w:pPr>
              <w:spacing w:before="120" w:after="120"/>
              <w:rPr>
                <w:rFonts w:ascii="Arial" w:hAnsi="Arial" w:cs="Arial"/>
                <w:bCs/>
              </w:rPr>
            </w:pPr>
            <w:proofErr w:type="spellStart"/>
            <w:r>
              <w:rPr>
                <w:rFonts w:ascii="Arial" w:hAnsi="Arial" w:cs="Arial"/>
                <w:bCs/>
              </w:rPr>
              <w:t>Gaev</w:t>
            </w:r>
            <w:proofErr w:type="spellEnd"/>
            <w:r>
              <w:rPr>
                <w:rFonts w:ascii="Arial" w:hAnsi="Arial" w:cs="Arial"/>
                <w:bCs/>
              </w:rPr>
              <w:t xml:space="preserve"> informs </w:t>
            </w:r>
            <w:proofErr w:type="spellStart"/>
            <w:r>
              <w:rPr>
                <w:rFonts w:ascii="Arial" w:hAnsi="Arial" w:cs="Arial"/>
                <w:bCs/>
              </w:rPr>
              <w:t>Lopahin</w:t>
            </w:r>
            <w:proofErr w:type="spellEnd"/>
            <w:r>
              <w:rPr>
                <w:rFonts w:ascii="Arial" w:hAnsi="Arial" w:cs="Arial"/>
                <w:bCs/>
              </w:rPr>
              <w:t xml:space="preserve"> that they are still relying on their aunt, the countess in Yaroslavl, to give them the money and save the estate and the cherry orchard. </w:t>
            </w:r>
            <w:proofErr w:type="spellStart"/>
            <w:r>
              <w:rPr>
                <w:rFonts w:ascii="Arial" w:hAnsi="Arial" w:cs="Arial"/>
                <w:bCs/>
              </w:rPr>
              <w:t>Lopahin</w:t>
            </w:r>
            <w:proofErr w:type="spellEnd"/>
            <w:r>
              <w:rPr>
                <w:rFonts w:ascii="Arial" w:hAnsi="Arial" w:cs="Arial"/>
                <w:bCs/>
              </w:rPr>
              <w:t xml:space="preserve"> is frustrated by Lyubov and calls her reckless, queer and unbusinesslike in her management of money. Their attitudes drive </w:t>
            </w:r>
            <w:proofErr w:type="spellStart"/>
            <w:r>
              <w:rPr>
                <w:rFonts w:ascii="Arial" w:hAnsi="Arial" w:cs="Arial"/>
                <w:bCs/>
              </w:rPr>
              <w:t>Lopahin</w:t>
            </w:r>
            <w:proofErr w:type="spellEnd"/>
            <w:r>
              <w:rPr>
                <w:rFonts w:ascii="Arial" w:hAnsi="Arial" w:cs="Arial"/>
                <w:bCs/>
              </w:rPr>
              <w:t xml:space="preserve"> mad; he wants to make </w:t>
            </w:r>
            <w:proofErr w:type="gramStart"/>
            <w:r>
              <w:rPr>
                <w:rFonts w:ascii="Arial" w:hAnsi="Arial" w:cs="Arial"/>
                <w:bCs/>
              </w:rPr>
              <w:t>changes</w:t>
            </w:r>
            <w:proofErr w:type="gramEnd"/>
            <w:r>
              <w:rPr>
                <w:rFonts w:ascii="Arial" w:hAnsi="Arial" w:cs="Arial"/>
                <w:bCs/>
              </w:rPr>
              <w:t xml:space="preserve"> and they want to live in the past.</w:t>
            </w:r>
          </w:p>
          <w:p w14:paraId="06068645" w14:textId="77777777" w:rsidR="00C76372" w:rsidRDefault="00C76372" w:rsidP="00C76372">
            <w:pPr>
              <w:spacing w:before="120" w:after="120"/>
              <w:rPr>
                <w:rFonts w:ascii="Arial" w:hAnsi="Arial" w:cs="Arial"/>
                <w:bCs/>
              </w:rPr>
            </w:pPr>
            <w:r>
              <w:rPr>
                <w:rFonts w:ascii="Arial" w:hAnsi="Arial" w:cs="Arial"/>
                <w:bCs/>
              </w:rPr>
              <w:t xml:space="preserve">Lyubov reveals she has had a tragic past and has been reckless with money. She first married a man with nothing but debts, who died of alcoholism. She then fell in love with another man, but misery followed when her son drowned in the river. She then went abroad and bought a villa at Mentone. The man followed her there and fell ill. For three years she nursed him and finally she sold her villa to pay her debts. She moved to Paris </w:t>
            </w:r>
            <w:r>
              <w:rPr>
                <w:rFonts w:ascii="Arial" w:hAnsi="Arial" w:cs="Arial"/>
                <w:bCs/>
              </w:rPr>
              <w:lastRenderedPageBreak/>
              <w:t>where he stole everything and abandoned her for another woman. In betrayal and grief Lyubov tried to end her life by drinking poison.</w:t>
            </w:r>
          </w:p>
          <w:p w14:paraId="4359CA27" w14:textId="41C21449" w:rsidR="00C76372" w:rsidRDefault="00C76372" w:rsidP="00C76372">
            <w:pPr>
              <w:spacing w:before="120" w:after="120"/>
              <w:rPr>
                <w:rFonts w:ascii="Arial" w:hAnsi="Arial" w:cs="Arial"/>
                <w:bCs/>
              </w:rPr>
            </w:pPr>
            <w:r>
              <w:rPr>
                <w:rFonts w:ascii="Arial" w:hAnsi="Arial" w:cs="Arial"/>
                <w:bCs/>
              </w:rPr>
              <w:t xml:space="preserve">Lyubov changes the subject by suggesting that </w:t>
            </w:r>
            <w:proofErr w:type="spellStart"/>
            <w:r>
              <w:rPr>
                <w:rFonts w:ascii="Arial" w:hAnsi="Arial" w:cs="Arial"/>
                <w:bCs/>
              </w:rPr>
              <w:t>Lopahin</w:t>
            </w:r>
            <w:proofErr w:type="spellEnd"/>
            <w:r>
              <w:rPr>
                <w:rFonts w:ascii="Arial" w:hAnsi="Arial" w:cs="Arial"/>
                <w:bCs/>
              </w:rPr>
              <w:t xml:space="preserve"> marries Varya as she is a good </w:t>
            </w:r>
            <w:r w:rsidR="00682A86">
              <w:rPr>
                <w:rFonts w:ascii="Arial" w:hAnsi="Arial" w:cs="Arial"/>
                <w:bCs/>
              </w:rPr>
              <w:t>girl,</w:t>
            </w:r>
            <w:r>
              <w:rPr>
                <w:rFonts w:ascii="Arial" w:hAnsi="Arial" w:cs="Arial"/>
                <w:bCs/>
              </w:rPr>
              <w:t xml:space="preserve"> and he is not against the match. </w:t>
            </w:r>
            <w:proofErr w:type="spellStart"/>
            <w:r>
              <w:rPr>
                <w:rFonts w:ascii="Arial" w:hAnsi="Arial" w:cs="Arial"/>
                <w:bCs/>
              </w:rPr>
              <w:t>Lopahin</w:t>
            </w:r>
            <w:proofErr w:type="spellEnd"/>
            <w:r>
              <w:rPr>
                <w:rFonts w:ascii="Arial" w:hAnsi="Arial" w:cs="Arial"/>
                <w:bCs/>
              </w:rPr>
              <w:t xml:space="preserve"> agrees that she is a good girl, but they are interrupted by the entrance of Firs (the old valet).</w:t>
            </w:r>
          </w:p>
          <w:p w14:paraId="66ACFFC6" w14:textId="77777777" w:rsidR="00C76372" w:rsidRDefault="00C76372" w:rsidP="00C76372">
            <w:pPr>
              <w:spacing w:before="120" w:after="120"/>
              <w:rPr>
                <w:rFonts w:ascii="Arial" w:hAnsi="Arial" w:cs="Arial"/>
                <w:bCs/>
              </w:rPr>
            </w:pPr>
            <w:r>
              <w:rPr>
                <w:rFonts w:ascii="Arial" w:hAnsi="Arial" w:cs="Arial"/>
                <w:bCs/>
              </w:rPr>
              <w:t>Following Firs, the daughters enter with Trofimov (the student</w:t>
            </w:r>
            <w:proofErr w:type="gramStart"/>
            <w:r>
              <w:rPr>
                <w:rFonts w:ascii="Arial" w:hAnsi="Arial" w:cs="Arial"/>
                <w:bCs/>
              </w:rPr>
              <w:t>)</w:t>
            </w:r>
            <w:proofErr w:type="gramEnd"/>
            <w:r>
              <w:rPr>
                <w:rFonts w:ascii="Arial" w:hAnsi="Arial" w:cs="Arial"/>
                <w:bCs/>
              </w:rPr>
              <w:t xml:space="preserve"> and they sit with their mother who is excited to see them. During a discussion, led by Trofimov about the nature of man and intellectuals, a traveller enters and asks for thirty kopeks to ease his hunger. The audience sees Lyubov’s excess when she gives the traveller gold because she has no silver. Varya is most upset by this action as at home they do not have enough money to feed the servants. </w:t>
            </w:r>
          </w:p>
          <w:p w14:paraId="15DD4552" w14:textId="77777777" w:rsidR="00C76372" w:rsidRDefault="00C76372" w:rsidP="00C76372">
            <w:pPr>
              <w:spacing w:before="120" w:after="120"/>
              <w:rPr>
                <w:rFonts w:ascii="Arial" w:hAnsi="Arial" w:cs="Arial"/>
                <w:bCs/>
              </w:rPr>
            </w:pPr>
            <w:r>
              <w:rPr>
                <w:rFonts w:ascii="Arial" w:hAnsi="Arial" w:cs="Arial"/>
                <w:bCs/>
              </w:rPr>
              <w:t xml:space="preserve">Before they all leave, </w:t>
            </w:r>
            <w:proofErr w:type="spellStart"/>
            <w:r>
              <w:rPr>
                <w:rFonts w:ascii="Arial" w:hAnsi="Arial" w:cs="Arial"/>
                <w:bCs/>
              </w:rPr>
              <w:t>Lopahin</w:t>
            </w:r>
            <w:proofErr w:type="spellEnd"/>
            <w:r>
              <w:rPr>
                <w:rFonts w:ascii="Arial" w:hAnsi="Arial" w:cs="Arial"/>
                <w:bCs/>
              </w:rPr>
              <w:t xml:space="preserve"> acts as the voice of realism and reminds them of the impending sale of the estate if they do not take their situation and his proposal seriously.</w:t>
            </w:r>
          </w:p>
          <w:p w14:paraId="40FF9BC1" w14:textId="4F9EA601" w:rsidR="00384162" w:rsidRPr="00384162" w:rsidRDefault="00C76372" w:rsidP="00387416">
            <w:pPr>
              <w:spacing w:before="120" w:after="120"/>
              <w:rPr>
                <w:rFonts w:ascii="Arial" w:hAnsi="Arial" w:cs="Arial"/>
                <w:b/>
              </w:rPr>
            </w:pPr>
            <w:r>
              <w:rPr>
                <w:rFonts w:ascii="Arial" w:hAnsi="Arial" w:cs="Arial"/>
                <w:bCs/>
              </w:rPr>
              <w:t>Anya and Trofimov are left alone on the stage. In their conversation Anya suggests she has moved on from the past and doesn’t love the cherry orchard as she used to.  It is clear to the audience that Anya is in love with Trofimov. They go to the riverside for privacy as Varya is calling Anya’s name.</w:t>
            </w:r>
          </w:p>
        </w:tc>
      </w:tr>
    </w:tbl>
    <w:p w14:paraId="4DC2B727" w14:textId="1A9C9C9C" w:rsidR="00384162" w:rsidRDefault="00384162" w:rsidP="00384162">
      <w:pPr>
        <w:spacing w:after="0"/>
        <w:rPr>
          <w:rFonts w:ascii="Arial" w:hAnsi="Arial" w:cs="Arial"/>
          <w:b/>
          <w:sz w:val="16"/>
          <w:szCs w:val="16"/>
        </w:rPr>
      </w:pPr>
    </w:p>
    <w:p w14:paraId="726BF221"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384162" w:rsidRPr="00384162" w14:paraId="1646C18B" w14:textId="77777777" w:rsidTr="00D364DA">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3671889" w14:textId="163EF8FF" w:rsidR="00384162" w:rsidRPr="00D364DA" w:rsidRDefault="0002417D" w:rsidP="00384162">
            <w:pPr>
              <w:spacing w:before="120" w:after="120"/>
              <w:rPr>
                <w:rFonts w:ascii="Arial" w:hAnsi="Arial" w:cs="Arial"/>
                <w:b/>
                <w:bCs/>
                <w:color w:val="FFFFFF" w:themeColor="background1"/>
              </w:rPr>
            </w:pPr>
            <w:r w:rsidRPr="00D364DA">
              <w:rPr>
                <w:rFonts w:ascii="Arial" w:hAnsi="Arial" w:cs="Arial"/>
                <w:b/>
                <w:bCs/>
                <w:color w:val="FFFFFF" w:themeColor="background1"/>
              </w:rPr>
              <w:t>Act 3</w:t>
            </w:r>
          </w:p>
        </w:tc>
        <w:tc>
          <w:tcPr>
            <w:tcW w:w="8753" w:type="dxa"/>
            <w:tcBorders>
              <w:top w:val="single" w:sz="4" w:space="0" w:color="EA5B0C"/>
              <w:left w:val="single" w:sz="4" w:space="0" w:color="EA5B0C"/>
              <w:bottom w:val="single" w:sz="4" w:space="0" w:color="EA5B0C"/>
              <w:right w:val="single" w:sz="4" w:space="0" w:color="EA5B0C"/>
            </w:tcBorders>
          </w:tcPr>
          <w:p w14:paraId="2F0D878E" w14:textId="77777777" w:rsidR="00387416" w:rsidRDefault="00387416" w:rsidP="00387416">
            <w:pPr>
              <w:spacing w:before="120" w:after="120"/>
              <w:rPr>
                <w:rFonts w:ascii="Arial" w:hAnsi="Arial" w:cs="Arial"/>
                <w:bCs/>
              </w:rPr>
            </w:pPr>
            <w:r>
              <w:rPr>
                <w:rFonts w:ascii="Arial" w:hAnsi="Arial" w:cs="Arial"/>
                <w:bCs/>
              </w:rPr>
              <w:t>It is evening in the drawing room of the house. There is music from a Jewish orchestra and the guests enter in couples. Varya is upset and wipes away her tears as she dances.</w:t>
            </w:r>
          </w:p>
          <w:p w14:paraId="35161652" w14:textId="77777777" w:rsidR="00387416" w:rsidRDefault="00387416" w:rsidP="00387416">
            <w:pPr>
              <w:spacing w:before="120" w:after="120"/>
              <w:rPr>
                <w:rFonts w:ascii="Arial" w:hAnsi="Arial" w:cs="Arial"/>
                <w:bCs/>
              </w:rPr>
            </w:pPr>
            <w:r>
              <w:rPr>
                <w:rFonts w:ascii="Arial" w:hAnsi="Arial" w:cs="Arial"/>
                <w:bCs/>
              </w:rPr>
              <w:t xml:space="preserve">Trofimov is teasing Varya about her relationship with </w:t>
            </w:r>
            <w:proofErr w:type="spellStart"/>
            <w:r>
              <w:rPr>
                <w:rFonts w:ascii="Arial" w:hAnsi="Arial" w:cs="Arial"/>
                <w:bCs/>
              </w:rPr>
              <w:t>Lopahin</w:t>
            </w:r>
            <w:proofErr w:type="spellEnd"/>
            <w:r>
              <w:rPr>
                <w:rFonts w:ascii="Arial" w:hAnsi="Arial" w:cs="Arial"/>
                <w:bCs/>
              </w:rPr>
              <w:t xml:space="preserve"> by calling her Madame </w:t>
            </w:r>
            <w:proofErr w:type="spellStart"/>
            <w:r>
              <w:rPr>
                <w:rFonts w:ascii="Arial" w:hAnsi="Arial" w:cs="Arial"/>
                <w:bCs/>
              </w:rPr>
              <w:t>Lopahin</w:t>
            </w:r>
            <w:proofErr w:type="spellEnd"/>
            <w:r>
              <w:rPr>
                <w:rFonts w:ascii="Arial" w:hAnsi="Arial" w:cs="Arial"/>
                <w:bCs/>
              </w:rPr>
              <w:t xml:space="preserve"> and she is visibly angry and upset; there is an air of foreboding and tensions as Charlotta performs tricks and </w:t>
            </w:r>
            <w:proofErr w:type="spellStart"/>
            <w:r>
              <w:rPr>
                <w:rFonts w:ascii="Arial" w:hAnsi="Arial" w:cs="Arial"/>
                <w:bCs/>
              </w:rPr>
              <w:t>Pishtchik</w:t>
            </w:r>
            <w:proofErr w:type="spellEnd"/>
            <w:r>
              <w:rPr>
                <w:rFonts w:ascii="Arial" w:hAnsi="Arial" w:cs="Arial"/>
                <w:bCs/>
              </w:rPr>
              <w:t xml:space="preserve"> complains about money.</w:t>
            </w:r>
          </w:p>
          <w:p w14:paraId="2B63296C" w14:textId="77777777" w:rsidR="00387416" w:rsidRDefault="00387416" w:rsidP="00387416">
            <w:pPr>
              <w:spacing w:before="120" w:after="120"/>
              <w:rPr>
                <w:rFonts w:ascii="Arial" w:hAnsi="Arial" w:cs="Arial"/>
                <w:bCs/>
              </w:rPr>
            </w:pPr>
            <w:r>
              <w:rPr>
                <w:rFonts w:ascii="Arial" w:hAnsi="Arial" w:cs="Arial"/>
                <w:bCs/>
              </w:rPr>
              <w:t xml:space="preserve">The family are waiting for </w:t>
            </w:r>
            <w:proofErr w:type="spellStart"/>
            <w:r>
              <w:rPr>
                <w:rFonts w:ascii="Arial" w:hAnsi="Arial" w:cs="Arial"/>
                <w:bCs/>
              </w:rPr>
              <w:t>Gaev</w:t>
            </w:r>
            <w:proofErr w:type="spellEnd"/>
            <w:r>
              <w:rPr>
                <w:rFonts w:ascii="Arial" w:hAnsi="Arial" w:cs="Arial"/>
                <w:bCs/>
              </w:rPr>
              <w:t xml:space="preserve"> and </w:t>
            </w:r>
            <w:proofErr w:type="spellStart"/>
            <w:r>
              <w:rPr>
                <w:rFonts w:ascii="Arial" w:hAnsi="Arial" w:cs="Arial"/>
                <w:bCs/>
              </w:rPr>
              <w:t>Lopahin</w:t>
            </w:r>
            <w:proofErr w:type="spellEnd"/>
            <w:r>
              <w:rPr>
                <w:rFonts w:ascii="Arial" w:hAnsi="Arial" w:cs="Arial"/>
                <w:bCs/>
              </w:rPr>
              <w:t xml:space="preserve"> to return with news of the auction. Lyubov still thinks that her aunt will have bought the estate and the cherry orchard.</w:t>
            </w:r>
          </w:p>
          <w:p w14:paraId="1638E1B7" w14:textId="6A781C2C" w:rsidR="00387416" w:rsidRDefault="00387416" w:rsidP="00387416">
            <w:pPr>
              <w:spacing w:before="120" w:after="120"/>
              <w:rPr>
                <w:rFonts w:ascii="Arial" w:hAnsi="Arial" w:cs="Arial"/>
                <w:bCs/>
              </w:rPr>
            </w:pPr>
            <w:r>
              <w:rPr>
                <w:rFonts w:ascii="Arial" w:hAnsi="Arial" w:cs="Arial"/>
                <w:bCs/>
              </w:rPr>
              <w:t xml:space="preserve">Varya reveals that she is indecisive about a future with </w:t>
            </w:r>
            <w:proofErr w:type="spellStart"/>
            <w:r>
              <w:rPr>
                <w:rFonts w:ascii="Arial" w:hAnsi="Arial" w:cs="Arial"/>
                <w:bCs/>
              </w:rPr>
              <w:t>Lopahin</w:t>
            </w:r>
            <w:proofErr w:type="spellEnd"/>
            <w:r>
              <w:rPr>
                <w:rFonts w:ascii="Arial" w:hAnsi="Arial" w:cs="Arial"/>
                <w:bCs/>
              </w:rPr>
              <w:t xml:space="preserve">. He has not actually asked her to marry him yet, and he seems too busy with his business and money making to think of Varya. Lyubov reminisces about the house and her years spent growing up on the estate. She also reminds everyone that she lost her son in the river there and she asks for pity for her sentimental attachment to the place. In this meandering conversation Lyubov also talks about returning to Paris and to the man who robbed her; she recognises that it is </w:t>
            </w:r>
            <w:r w:rsidR="00682A86">
              <w:rPr>
                <w:rFonts w:ascii="Arial" w:hAnsi="Arial" w:cs="Arial"/>
                <w:bCs/>
              </w:rPr>
              <w:t>madness,</w:t>
            </w:r>
            <w:r>
              <w:rPr>
                <w:rFonts w:ascii="Arial" w:hAnsi="Arial" w:cs="Arial"/>
                <w:bCs/>
              </w:rPr>
              <w:t xml:space="preserve"> but he is </w:t>
            </w:r>
            <w:proofErr w:type="gramStart"/>
            <w:r>
              <w:rPr>
                <w:rFonts w:ascii="Arial" w:hAnsi="Arial" w:cs="Arial"/>
                <w:bCs/>
              </w:rPr>
              <w:t>ill</w:t>
            </w:r>
            <w:proofErr w:type="gramEnd"/>
            <w:r>
              <w:rPr>
                <w:rFonts w:ascii="Arial" w:hAnsi="Arial" w:cs="Arial"/>
                <w:bCs/>
              </w:rPr>
              <w:t xml:space="preserve"> and she loves him. Trofimov is horrified that Lyubov could repeat such a mistake and they argue. The drama is brought to a halt when Anya runs in to bring news that a man in the kitchen says the orchard has sold.</w:t>
            </w:r>
          </w:p>
          <w:p w14:paraId="1F37D5EA" w14:textId="77777777" w:rsidR="00387416" w:rsidRDefault="00387416" w:rsidP="00387416">
            <w:pPr>
              <w:spacing w:before="120" w:after="120"/>
              <w:rPr>
                <w:rFonts w:ascii="Arial" w:hAnsi="Arial" w:cs="Arial"/>
                <w:bCs/>
              </w:rPr>
            </w:pPr>
            <w:proofErr w:type="spellStart"/>
            <w:r>
              <w:rPr>
                <w:rFonts w:ascii="Arial" w:hAnsi="Arial" w:cs="Arial"/>
                <w:bCs/>
              </w:rPr>
              <w:t>Lopahin</w:t>
            </w:r>
            <w:proofErr w:type="spellEnd"/>
            <w:r>
              <w:rPr>
                <w:rFonts w:ascii="Arial" w:hAnsi="Arial" w:cs="Arial"/>
                <w:bCs/>
              </w:rPr>
              <w:t xml:space="preserve"> appears and reveals that he has bought the estate that his father and grandfather were slaves to. He is the wealthy man that now owns it, and he intends to divide it up for leasable dwellings for new life to spring up where old life once was.</w:t>
            </w:r>
          </w:p>
          <w:p w14:paraId="2524F7E5" w14:textId="14C78636" w:rsidR="00384162" w:rsidRPr="00384162" w:rsidRDefault="00387416" w:rsidP="00387416">
            <w:pPr>
              <w:spacing w:before="120" w:after="120"/>
              <w:rPr>
                <w:rFonts w:ascii="Arial" w:hAnsi="Arial" w:cs="Arial"/>
                <w:b/>
              </w:rPr>
            </w:pPr>
            <w:r>
              <w:rPr>
                <w:rFonts w:ascii="Arial" w:hAnsi="Arial" w:cs="Arial"/>
                <w:bCs/>
              </w:rPr>
              <w:t>Lyubov weeps and Anya consoles her mother by saying they will start afresh.</w:t>
            </w:r>
          </w:p>
        </w:tc>
      </w:tr>
    </w:tbl>
    <w:p w14:paraId="315473CF" w14:textId="60012EB2" w:rsidR="004869FF" w:rsidRDefault="004869FF" w:rsidP="00384162">
      <w:pPr>
        <w:spacing w:after="0"/>
        <w:rPr>
          <w:rFonts w:ascii="Arial" w:hAnsi="Arial" w:cs="Arial"/>
          <w:b/>
          <w:sz w:val="16"/>
          <w:szCs w:val="16"/>
        </w:rPr>
      </w:pPr>
    </w:p>
    <w:p w14:paraId="28695AA0" w14:textId="77777777" w:rsidR="004869FF" w:rsidRDefault="004869FF">
      <w:pPr>
        <w:rPr>
          <w:rFonts w:ascii="Arial" w:hAnsi="Arial" w:cs="Arial"/>
          <w:b/>
          <w:sz w:val="16"/>
          <w:szCs w:val="16"/>
        </w:rPr>
      </w:pPr>
      <w:r>
        <w:rPr>
          <w:rFonts w:ascii="Arial" w:hAnsi="Arial" w:cs="Arial"/>
          <w:b/>
          <w:sz w:val="16"/>
          <w:szCs w:val="16"/>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384162" w:rsidRPr="00384162" w14:paraId="747CAEB8" w14:textId="77777777" w:rsidTr="00D364DA">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47CB900" w14:textId="7839753F" w:rsidR="00384162" w:rsidRPr="00D364DA" w:rsidRDefault="00FA7572" w:rsidP="00384162">
            <w:pPr>
              <w:spacing w:before="120" w:after="120"/>
              <w:rPr>
                <w:rFonts w:ascii="Arial" w:hAnsi="Arial" w:cs="Arial"/>
                <w:b/>
                <w:bCs/>
                <w:color w:val="FFFFFF" w:themeColor="background1"/>
              </w:rPr>
            </w:pPr>
            <w:r w:rsidRPr="00D364DA">
              <w:rPr>
                <w:rFonts w:ascii="Arial" w:hAnsi="Arial" w:cs="Arial"/>
                <w:b/>
                <w:bCs/>
                <w:color w:val="FFFFFF" w:themeColor="background1"/>
              </w:rPr>
              <w:lastRenderedPageBreak/>
              <w:t>Act 4</w:t>
            </w:r>
          </w:p>
        </w:tc>
        <w:tc>
          <w:tcPr>
            <w:tcW w:w="8753" w:type="dxa"/>
            <w:tcBorders>
              <w:top w:val="single" w:sz="4" w:space="0" w:color="EA5B0C"/>
              <w:left w:val="single" w:sz="4" w:space="0" w:color="EA5B0C"/>
              <w:bottom w:val="single" w:sz="4" w:space="0" w:color="EA5B0C"/>
              <w:right w:val="single" w:sz="4" w:space="0" w:color="EA5B0C"/>
            </w:tcBorders>
          </w:tcPr>
          <w:p w14:paraId="7ED1F45D" w14:textId="77777777" w:rsidR="00464916" w:rsidRDefault="00464916" w:rsidP="00464916">
            <w:pPr>
              <w:spacing w:before="120" w:after="120"/>
              <w:rPr>
                <w:rFonts w:ascii="Arial" w:hAnsi="Arial" w:cs="Arial"/>
                <w:bCs/>
              </w:rPr>
            </w:pPr>
            <w:r>
              <w:rPr>
                <w:rFonts w:ascii="Arial" w:hAnsi="Arial" w:cs="Arial"/>
                <w:bCs/>
              </w:rPr>
              <w:t>Time has moved on some months and at the estate there is a sense of desolation; the peasants have come to say goodbye to the family.</w:t>
            </w:r>
          </w:p>
          <w:p w14:paraId="5798976F" w14:textId="19ABF2D3" w:rsidR="00464916" w:rsidRDefault="00464916" w:rsidP="00464916">
            <w:pPr>
              <w:spacing w:before="120" w:after="120"/>
              <w:rPr>
                <w:rFonts w:ascii="Arial" w:hAnsi="Arial" w:cs="Arial"/>
                <w:bCs/>
              </w:rPr>
            </w:pPr>
            <w:proofErr w:type="spellStart"/>
            <w:r>
              <w:rPr>
                <w:rFonts w:ascii="Arial" w:hAnsi="Arial" w:cs="Arial"/>
                <w:bCs/>
              </w:rPr>
              <w:t>Lopahin</w:t>
            </w:r>
            <w:proofErr w:type="spellEnd"/>
            <w:r>
              <w:rPr>
                <w:rFonts w:ascii="Arial" w:hAnsi="Arial" w:cs="Arial"/>
                <w:bCs/>
              </w:rPr>
              <w:t xml:space="preserve"> offers to toast his investment and the family’s departure, but they are not </w:t>
            </w:r>
            <w:r w:rsidR="00682A86">
              <w:rPr>
                <w:rFonts w:ascii="Arial" w:hAnsi="Arial" w:cs="Arial"/>
                <w:bCs/>
              </w:rPr>
              <w:t>interested,</w:t>
            </w:r>
            <w:r>
              <w:rPr>
                <w:rFonts w:ascii="Arial" w:hAnsi="Arial" w:cs="Arial"/>
                <w:bCs/>
              </w:rPr>
              <w:t xml:space="preserve"> and the champagne is left. They will all be departing by train in forty-seven minutes. </w:t>
            </w:r>
            <w:proofErr w:type="spellStart"/>
            <w:r>
              <w:rPr>
                <w:rFonts w:ascii="Arial" w:hAnsi="Arial" w:cs="Arial"/>
                <w:bCs/>
              </w:rPr>
              <w:t>Lopahin</w:t>
            </w:r>
            <w:proofErr w:type="spellEnd"/>
            <w:r>
              <w:rPr>
                <w:rFonts w:ascii="Arial" w:hAnsi="Arial" w:cs="Arial"/>
                <w:bCs/>
              </w:rPr>
              <w:t xml:space="preserve"> will be leaving on the same train as he is going to Harkov.</w:t>
            </w:r>
          </w:p>
          <w:p w14:paraId="13F65CB6" w14:textId="77777777" w:rsidR="00464916" w:rsidRDefault="00464916" w:rsidP="00464916">
            <w:pPr>
              <w:spacing w:before="120" w:after="120"/>
              <w:rPr>
                <w:rFonts w:ascii="Arial" w:hAnsi="Arial" w:cs="Arial"/>
                <w:bCs/>
              </w:rPr>
            </w:pPr>
            <w:r>
              <w:rPr>
                <w:rFonts w:ascii="Arial" w:hAnsi="Arial" w:cs="Arial"/>
                <w:bCs/>
              </w:rPr>
              <w:t xml:space="preserve">Before their departure </w:t>
            </w:r>
            <w:proofErr w:type="spellStart"/>
            <w:r>
              <w:rPr>
                <w:rFonts w:ascii="Arial" w:hAnsi="Arial" w:cs="Arial"/>
                <w:bCs/>
              </w:rPr>
              <w:t>Lopahin</w:t>
            </w:r>
            <w:proofErr w:type="spellEnd"/>
            <w:r>
              <w:rPr>
                <w:rFonts w:ascii="Arial" w:hAnsi="Arial" w:cs="Arial"/>
                <w:bCs/>
              </w:rPr>
              <w:t xml:space="preserve"> offers Trofimov a loan from his (poppy selling success) to ease his passage, but Trofimov refuses the charity. The two men discuss money and humanity to the sound of an axe striking a tree in the background. When she hears the axe, Anya asks that they do not chop down the orchard until Lyubov has left the estate. </w:t>
            </w:r>
          </w:p>
          <w:p w14:paraId="6D4F6E5B" w14:textId="77777777" w:rsidR="00464916" w:rsidRDefault="00464916" w:rsidP="00464916">
            <w:pPr>
              <w:spacing w:before="120" w:after="120"/>
              <w:rPr>
                <w:rFonts w:ascii="Arial" w:hAnsi="Arial" w:cs="Arial"/>
                <w:bCs/>
              </w:rPr>
            </w:pPr>
            <w:r>
              <w:rPr>
                <w:rFonts w:ascii="Arial" w:hAnsi="Arial" w:cs="Arial"/>
                <w:bCs/>
              </w:rPr>
              <w:t>Dunyasha cries for the loss of her love Yasha to Paris and requests a gentle look from him and a letter when he arrives. There is a great sense of things ending, yet Anya appears to be excited by the new opportunities.</w:t>
            </w:r>
          </w:p>
          <w:p w14:paraId="1B499AC3" w14:textId="35CBF27F" w:rsidR="00464916" w:rsidRDefault="00464916" w:rsidP="00464916">
            <w:pPr>
              <w:spacing w:before="120" w:after="120"/>
              <w:rPr>
                <w:rFonts w:ascii="Arial" w:hAnsi="Arial" w:cs="Arial"/>
                <w:bCs/>
              </w:rPr>
            </w:pPr>
            <w:r>
              <w:rPr>
                <w:rFonts w:ascii="Arial" w:hAnsi="Arial" w:cs="Arial"/>
                <w:bCs/>
              </w:rPr>
              <w:t xml:space="preserve">Lyubov is leaving for Paris on her aunt’s loan of </w:t>
            </w:r>
            <w:r w:rsidR="001C551B">
              <w:rPr>
                <w:rFonts w:ascii="Arial" w:hAnsi="Arial" w:cs="Arial"/>
                <w:bCs/>
              </w:rPr>
              <w:t>fifteen thousand</w:t>
            </w:r>
            <w:r>
              <w:rPr>
                <w:rFonts w:ascii="Arial" w:hAnsi="Arial" w:cs="Arial"/>
                <w:bCs/>
              </w:rPr>
              <w:t xml:space="preserve"> yet acknowledges that this amount will not last long; she does not appear to have learned anything from this experience and the loss of the cherry orchard. </w:t>
            </w:r>
          </w:p>
          <w:p w14:paraId="71C2EE7F" w14:textId="77777777" w:rsidR="00464916" w:rsidRDefault="00464916" w:rsidP="00464916">
            <w:pPr>
              <w:spacing w:before="120" w:after="120"/>
              <w:rPr>
                <w:rFonts w:ascii="Arial" w:hAnsi="Arial" w:cs="Arial"/>
                <w:bCs/>
              </w:rPr>
            </w:pPr>
            <w:r>
              <w:rPr>
                <w:rFonts w:ascii="Arial" w:hAnsi="Arial" w:cs="Arial"/>
                <w:bCs/>
              </w:rPr>
              <w:t xml:space="preserve">Before her departure Lyubov asks why </w:t>
            </w:r>
            <w:proofErr w:type="spellStart"/>
            <w:r>
              <w:rPr>
                <w:rFonts w:ascii="Arial" w:hAnsi="Arial" w:cs="Arial"/>
                <w:bCs/>
              </w:rPr>
              <w:t>Lopahin</w:t>
            </w:r>
            <w:proofErr w:type="spellEnd"/>
            <w:r>
              <w:rPr>
                <w:rFonts w:ascii="Arial" w:hAnsi="Arial" w:cs="Arial"/>
                <w:bCs/>
              </w:rPr>
              <w:t xml:space="preserve"> hasn’t married Varya. He admits that he is not actually sure, but that they should settle it now. Varya enters, but the moment passes and before he can ask for her hand in marriage, </w:t>
            </w:r>
            <w:proofErr w:type="spellStart"/>
            <w:r>
              <w:rPr>
                <w:rFonts w:ascii="Arial" w:hAnsi="Arial" w:cs="Arial"/>
                <w:bCs/>
              </w:rPr>
              <w:t>Lopahin</w:t>
            </w:r>
            <w:proofErr w:type="spellEnd"/>
            <w:r>
              <w:rPr>
                <w:rFonts w:ascii="Arial" w:hAnsi="Arial" w:cs="Arial"/>
                <w:bCs/>
              </w:rPr>
              <w:t xml:space="preserve"> is called away and leaves Varya crying.</w:t>
            </w:r>
          </w:p>
          <w:p w14:paraId="5E447F29" w14:textId="77777777" w:rsidR="00464916" w:rsidRDefault="00464916" w:rsidP="00464916">
            <w:pPr>
              <w:spacing w:before="120" w:after="120"/>
              <w:rPr>
                <w:rFonts w:ascii="Arial" w:hAnsi="Arial" w:cs="Arial"/>
                <w:bCs/>
              </w:rPr>
            </w:pPr>
            <w:r>
              <w:rPr>
                <w:rFonts w:ascii="Arial" w:hAnsi="Arial" w:cs="Arial"/>
                <w:bCs/>
              </w:rPr>
              <w:t>Led by Anya and Trofimov, they all say goodbye to their old life and the cherry orchard and depart to the sound of doors being locked.</w:t>
            </w:r>
          </w:p>
          <w:p w14:paraId="04CF4002" w14:textId="77777777" w:rsidR="00464916" w:rsidRDefault="00464916" w:rsidP="00464916">
            <w:pPr>
              <w:spacing w:before="120" w:after="120"/>
              <w:rPr>
                <w:rFonts w:ascii="Arial" w:hAnsi="Arial" w:cs="Arial"/>
                <w:bCs/>
              </w:rPr>
            </w:pPr>
            <w:r>
              <w:rPr>
                <w:rFonts w:ascii="Arial" w:hAnsi="Arial" w:cs="Arial"/>
                <w:bCs/>
              </w:rPr>
              <w:t>Firs then appears. It seems they have left the old valet behind with the memories of the cherry orchard.</w:t>
            </w:r>
          </w:p>
          <w:p w14:paraId="3FD1F3A4" w14:textId="0AE8046C" w:rsidR="00384162" w:rsidRPr="00384162" w:rsidRDefault="00464916" w:rsidP="00464916">
            <w:pPr>
              <w:spacing w:before="120" w:after="120"/>
              <w:rPr>
                <w:rFonts w:ascii="Arial" w:hAnsi="Arial" w:cs="Arial"/>
                <w:b/>
              </w:rPr>
            </w:pPr>
            <w:r>
              <w:rPr>
                <w:rFonts w:ascii="Arial" w:hAnsi="Arial" w:cs="Arial"/>
                <w:bCs/>
              </w:rPr>
              <w:t>The sound of the axe is heard.</w:t>
            </w:r>
          </w:p>
        </w:tc>
      </w:tr>
    </w:tbl>
    <w:p w14:paraId="7D616C8A" w14:textId="77824AB3" w:rsidR="003D2F4B" w:rsidRPr="00C14EBF" w:rsidRDefault="003D2F4B" w:rsidP="00612F84">
      <w:pPr>
        <w:spacing w:after="0"/>
        <w:rPr>
          <w:rFonts w:ascii="Arial" w:hAnsi="Arial" w:cs="Arial"/>
          <w:b/>
          <w:sz w:val="16"/>
          <w:szCs w:val="16"/>
        </w:rPr>
      </w:pPr>
    </w:p>
    <w:p w14:paraId="68F6CF26" w14:textId="77777777" w:rsidR="00AB2431" w:rsidRDefault="00AB2431">
      <w:pPr>
        <w:rPr>
          <w:rFonts w:ascii="Arial" w:hAnsi="Arial" w:cs="Arial"/>
        </w:rPr>
        <w:sectPr w:rsidR="00AB2431" w:rsidSect="00D357FC">
          <w:headerReference w:type="default" r:id="rId51"/>
          <w:footerReference w:type="even" r:id="rId52"/>
          <w:footerReference w:type="default" r:id="rId53"/>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81266012"/>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25061DC8" w:rsidR="00C54591" w:rsidRDefault="009F072E" w:rsidP="00F64655">
      <w:pPr>
        <w:spacing w:before="120" w:after="60"/>
        <w:rPr>
          <w:rFonts w:ascii="Arial" w:hAnsi="Arial" w:cs="Arial"/>
          <w:bCs/>
          <w:color w:val="EA5B0C"/>
          <w:sz w:val="24"/>
          <w:szCs w:val="24"/>
        </w:rPr>
      </w:pPr>
      <w:r>
        <w:rPr>
          <w:rFonts w:ascii="Arial" w:hAnsi="Arial" w:cs="Arial"/>
          <w:bCs/>
          <w:color w:val="EA5B0C"/>
          <w:sz w:val="24"/>
          <w:szCs w:val="24"/>
        </w:rPr>
        <w:t xml:space="preserve">Lyubov (Madam </w:t>
      </w:r>
      <w:proofErr w:type="spellStart"/>
      <w:r>
        <w:rPr>
          <w:rFonts w:ascii="Arial" w:hAnsi="Arial" w:cs="Arial"/>
          <w:bCs/>
          <w:color w:val="EA5B0C"/>
          <w:sz w:val="24"/>
          <w:szCs w:val="24"/>
        </w:rPr>
        <w:t>Ranevsky</w:t>
      </w:r>
      <w:proofErr w:type="spellEnd"/>
      <w:r>
        <w:rPr>
          <w:rFonts w:ascii="Arial" w:hAnsi="Arial" w:cs="Arial"/>
          <w:bCs/>
          <w:color w:val="EA5B0C"/>
          <w:sz w:val="24"/>
          <w:szCs w:val="24"/>
        </w:rPr>
        <w:t>)</w:t>
      </w:r>
    </w:p>
    <w:p w14:paraId="552120FD" w14:textId="77777777" w:rsidR="00450EC3" w:rsidRDefault="00450EC3" w:rsidP="00F64655">
      <w:pPr>
        <w:spacing w:before="60" w:after="120"/>
        <w:rPr>
          <w:rFonts w:ascii="Arial" w:hAnsi="Arial" w:cs="Arial"/>
          <w:bCs/>
        </w:rPr>
      </w:pPr>
      <w:r>
        <w:rPr>
          <w:rFonts w:ascii="Arial" w:hAnsi="Arial" w:cs="Arial"/>
          <w:bCs/>
        </w:rPr>
        <w:t xml:space="preserve">Lyubov </w:t>
      </w:r>
      <w:proofErr w:type="spellStart"/>
      <w:r>
        <w:rPr>
          <w:rFonts w:ascii="Arial" w:hAnsi="Arial" w:cs="Arial"/>
          <w:bCs/>
        </w:rPr>
        <w:t>Ranevsky</w:t>
      </w:r>
      <w:proofErr w:type="spellEnd"/>
      <w:r>
        <w:rPr>
          <w:rFonts w:ascii="Arial" w:hAnsi="Arial" w:cs="Arial"/>
          <w:bCs/>
        </w:rPr>
        <w:t xml:space="preserve"> is introduced via </w:t>
      </w:r>
      <w:proofErr w:type="spellStart"/>
      <w:r>
        <w:rPr>
          <w:rFonts w:ascii="Arial" w:hAnsi="Arial" w:cs="Arial"/>
          <w:bCs/>
        </w:rPr>
        <w:t>Lopahin’s</w:t>
      </w:r>
      <w:proofErr w:type="spellEnd"/>
      <w:r>
        <w:rPr>
          <w:rFonts w:ascii="Arial" w:hAnsi="Arial" w:cs="Arial"/>
          <w:bCs/>
        </w:rPr>
        <w:t xml:space="preserve"> memory of her as ‘…a splendid woman.  A good-natured, kind-hearted woman.’ Who as a girl of fifteen, showed him kindness and affection after his father had punched him. Her flaws are exposed as the play develops, yet her genuine kindness and affection for the people she loves remains constant and it is this quality that allows her to be a sympathetic character for the audience.    </w:t>
      </w:r>
    </w:p>
    <w:p w14:paraId="72FB714F" w14:textId="2A231843" w:rsidR="00450EC3" w:rsidRDefault="00450EC3" w:rsidP="00450EC3">
      <w:pPr>
        <w:spacing w:before="120" w:after="120"/>
        <w:rPr>
          <w:rFonts w:ascii="Arial" w:hAnsi="Arial" w:cs="Arial"/>
          <w:bCs/>
        </w:rPr>
      </w:pPr>
      <w:r>
        <w:rPr>
          <w:rFonts w:ascii="Arial" w:hAnsi="Arial" w:cs="Arial"/>
          <w:bCs/>
        </w:rPr>
        <w:t xml:space="preserve">At the start of the play the servants of the estate are waiting for the return of their mistress, who has been in Paris for the last five years. It is at this very point that the audience understands that Lyubov is a character who is marked by tragedy and is continually running from something. She left the estate five years ago after the tragic loss of her husband and son, seeking refuge in Paris and the arms of another man. When we meet her in Act 1, she is running from Paris, seeking refuge in her family home where she hopes to find safety again following her mistreatment and tragic suicide attempt. At the close of the </w:t>
      </w:r>
      <w:r w:rsidR="006055A7">
        <w:rPr>
          <w:rFonts w:ascii="Arial" w:hAnsi="Arial" w:cs="Arial"/>
          <w:bCs/>
        </w:rPr>
        <w:t>play,</w:t>
      </w:r>
      <w:r>
        <w:rPr>
          <w:rFonts w:ascii="Arial" w:hAnsi="Arial" w:cs="Arial"/>
          <w:bCs/>
        </w:rPr>
        <w:t xml:space="preserve"> she is forced to move on again, this time the audience hopes, to find a more hopeful path with her daughter Anya. </w:t>
      </w:r>
    </w:p>
    <w:p w14:paraId="3336D704" w14:textId="77777777" w:rsidR="00450EC3" w:rsidRDefault="00450EC3" w:rsidP="00450EC3">
      <w:pPr>
        <w:spacing w:before="120" w:after="120"/>
        <w:rPr>
          <w:rFonts w:ascii="Arial" w:hAnsi="Arial" w:cs="Arial"/>
          <w:bCs/>
        </w:rPr>
      </w:pPr>
      <w:r>
        <w:rPr>
          <w:rFonts w:ascii="Arial" w:hAnsi="Arial" w:cs="Arial"/>
          <w:bCs/>
        </w:rPr>
        <w:t>As an adult, Lyubov has experienced a great deal of loss and tragedy. This is perhaps why she chooses to live in the past of her childhood, symbolised by the references to the ‘nursery’ at the play’s opening. Her first husband died of alcoholism and then very shortly after her son downed in the river. The next man in her life used her, cheated her and then left her for another woman. On her return to Russia and her estate, she finds that it is to be sold to clear her debts. As soon as the audience hears of the sale date, it is inevitable that the cherry orchard will be lost; Lyubov’s does not have the capacity to recognise the present and how it impacts on the future, to be able to act to save the estate.</w:t>
      </w:r>
    </w:p>
    <w:p w14:paraId="59E37CE8" w14:textId="77777777" w:rsidR="00450EC3" w:rsidRDefault="00450EC3" w:rsidP="00450EC3">
      <w:pPr>
        <w:spacing w:before="120" w:after="120"/>
        <w:rPr>
          <w:rFonts w:ascii="Arial" w:hAnsi="Arial" w:cs="Arial"/>
          <w:bCs/>
        </w:rPr>
      </w:pPr>
      <w:r>
        <w:rPr>
          <w:rFonts w:ascii="Arial" w:hAnsi="Arial" w:cs="Arial"/>
          <w:bCs/>
        </w:rPr>
        <w:t xml:space="preserve">Lyubov is frustrating to </w:t>
      </w:r>
      <w:proofErr w:type="spellStart"/>
      <w:r>
        <w:rPr>
          <w:rFonts w:ascii="Arial" w:hAnsi="Arial" w:cs="Arial"/>
          <w:bCs/>
        </w:rPr>
        <w:t>Lopahin</w:t>
      </w:r>
      <w:proofErr w:type="spellEnd"/>
      <w:r>
        <w:rPr>
          <w:rFonts w:ascii="Arial" w:hAnsi="Arial" w:cs="Arial"/>
          <w:bCs/>
        </w:rPr>
        <w:t xml:space="preserve">, and between the two of them there exists a contrast between in-action and action, unreality and reality, the past and the present. Ultimately, it is shown that hiding in the past, not </w:t>
      </w:r>
      <w:proofErr w:type="gramStart"/>
      <w:r>
        <w:rPr>
          <w:rFonts w:ascii="Arial" w:hAnsi="Arial" w:cs="Arial"/>
          <w:bCs/>
        </w:rPr>
        <w:t>taking action</w:t>
      </w:r>
      <w:proofErr w:type="gramEnd"/>
      <w:r>
        <w:rPr>
          <w:rFonts w:ascii="Arial" w:hAnsi="Arial" w:cs="Arial"/>
          <w:bCs/>
        </w:rPr>
        <w:t xml:space="preserve"> and not acknowledging reality will not end well as Lyubov, despite her class status, ends the play virtually penniless whereas </w:t>
      </w:r>
      <w:proofErr w:type="spellStart"/>
      <w:r>
        <w:rPr>
          <w:rFonts w:ascii="Arial" w:hAnsi="Arial" w:cs="Arial"/>
          <w:bCs/>
        </w:rPr>
        <w:t>Lopahin</w:t>
      </w:r>
      <w:proofErr w:type="spellEnd"/>
      <w:r>
        <w:rPr>
          <w:rFonts w:ascii="Arial" w:hAnsi="Arial" w:cs="Arial"/>
          <w:bCs/>
        </w:rPr>
        <w:t xml:space="preserve">, despite his peasant upbringing, now owns the ‘best estate in the world.’ In Act 4 </w:t>
      </w:r>
      <w:proofErr w:type="spellStart"/>
      <w:r>
        <w:rPr>
          <w:rFonts w:ascii="Arial" w:hAnsi="Arial" w:cs="Arial"/>
          <w:bCs/>
        </w:rPr>
        <w:t>Lopahin</w:t>
      </w:r>
      <w:proofErr w:type="spellEnd"/>
      <w:r>
        <w:rPr>
          <w:rFonts w:ascii="Arial" w:hAnsi="Arial" w:cs="Arial"/>
          <w:bCs/>
        </w:rPr>
        <w:t xml:space="preserve"> asks Lyubov ‘reproachfully’, ‘Why, why didn’t you listen to me?’ To which, Lyubov cannot answer and remains ‘weeping’ as </w:t>
      </w:r>
      <w:proofErr w:type="spellStart"/>
      <w:r>
        <w:rPr>
          <w:rFonts w:ascii="Arial" w:hAnsi="Arial" w:cs="Arial"/>
          <w:bCs/>
        </w:rPr>
        <w:t>Lopahin</w:t>
      </w:r>
      <w:proofErr w:type="spellEnd"/>
      <w:r>
        <w:rPr>
          <w:rFonts w:ascii="Arial" w:hAnsi="Arial" w:cs="Arial"/>
          <w:bCs/>
        </w:rPr>
        <w:t xml:space="preserve"> is led away.</w:t>
      </w:r>
    </w:p>
    <w:p w14:paraId="073BC2ED" w14:textId="77777777" w:rsidR="00450EC3" w:rsidRDefault="00450EC3" w:rsidP="00450EC3">
      <w:pPr>
        <w:spacing w:before="120" w:after="120"/>
        <w:rPr>
          <w:rFonts w:ascii="Arial" w:hAnsi="Arial" w:cs="Arial"/>
          <w:bCs/>
        </w:rPr>
      </w:pPr>
      <w:r>
        <w:rPr>
          <w:rFonts w:ascii="Arial" w:hAnsi="Arial" w:cs="Arial"/>
          <w:bCs/>
        </w:rPr>
        <w:t>At the play’s close there is a sympathy around Lyubov’s departure as she calls, ‘Oh, my orchard!’ suggesting that forever part of her will remain tied to this place. She lists ‘My life, my youth, my happiness, good-bye!’ suggesting that her only happy times were of her childhood, when she saw her mother walking about the nursery. Her adult life has been destroyed by tragedy. Possibly the destruction of the cherry orchard will allow Lyubov to step out of the past an into a more hopeful future; Anya sees ‘a new life is beginning’ for her ‘mamma’.</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C40893" w:rsidRPr="0019206D" w14:paraId="4FAE0C53" w14:textId="77777777" w:rsidTr="008529D8">
        <w:trPr>
          <w:tblHeader/>
        </w:trPr>
        <w:tc>
          <w:tcPr>
            <w:tcW w:w="4621" w:type="dxa"/>
            <w:shd w:val="clear" w:color="auto" w:fill="EA510C"/>
          </w:tcPr>
          <w:p w14:paraId="36148DA2" w14:textId="77777777" w:rsidR="00C40893" w:rsidRPr="0019206D" w:rsidRDefault="00C40893"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r>
              <w:rPr>
                <w:rFonts w:ascii="Arial" w:hAnsi="Arial" w:cs="Arial"/>
                <w:b/>
                <w:color w:val="FFFFFF" w:themeColor="background1"/>
                <w:sz w:val="20"/>
                <w:szCs w:val="20"/>
              </w:rPr>
              <w:t xml:space="preserve"> </w:t>
            </w:r>
          </w:p>
        </w:tc>
        <w:tc>
          <w:tcPr>
            <w:tcW w:w="4621" w:type="dxa"/>
            <w:shd w:val="clear" w:color="auto" w:fill="EA510C"/>
          </w:tcPr>
          <w:p w14:paraId="4D8A5A11" w14:textId="77777777" w:rsidR="00C40893" w:rsidRPr="0019206D" w:rsidRDefault="00C40893"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C40893" w:rsidRPr="0019206D" w14:paraId="6021F40C" w14:textId="77777777" w:rsidTr="00324FE2">
        <w:tc>
          <w:tcPr>
            <w:tcW w:w="4621" w:type="dxa"/>
            <w:vAlign w:val="center"/>
          </w:tcPr>
          <w:p w14:paraId="631BB74C" w14:textId="77777777" w:rsidR="00C40893" w:rsidRPr="00CB53E7" w:rsidRDefault="00C40893" w:rsidP="00DF2FAD">
            <w:pPr>
              <w:spacing w:before="120" w:after="120"/>
              <w:rPr>
                <w:rFonts w:ascii="Arial" w:hAnsi="Arial" w:cs="Arial"/>
                <w:color w:val="000000" w:themeColor="text1"/>
                <w:sz w:val="20"/>
                <w:szCs w:val="20"/>
                <w:shd w:val="clear" w:color="auto" w:fill="F9F9F9"/>
              </w:rPr>
            </w:pPr>
            <w:r w:rsidRPr="00CB53E7">
              <w:rPr>
                <w:rFonts w:ascii="Arial" w:hAnsi="Arial" w:cs="Arial"/>
                <w:color w:val="000000" w:themeColor="text1"/>
                <w:sz w:val="20"/>
                <w:szCs w:val="20"/>
                <w:shd w:val="clear" w:color="auto" w:fill="F9F9F9"/>
              </w:rPr>
              <w:t xml:space="preserve">Act 1 </w:t>
            </w:r>
            <w:r>
              <w:rPr>
                <w:rFonts w:ascii="Arial" w:hAnsi="Arial" w:cs="Arial"/>
                <w:color w:val="000000" w:themeColor="text1"/>
                <w:sz w:val="20"/>
                <w:szCs w:val="20"/>
                <w:shd w:val="clear" w:color="auto" w:fill="F9F9F9"/>
              </w:rPr>
              <w:t>–</w:t>
            </w:r>
            <w:r w:rsidRPr="00CB53E7">
              <w:rPr>
                <w:rFonts w:ascii="Arial" w:hAnsi="Arial" w:cs="Arial"/>
                <w:color w:val="000000" w:themeColor="text1"/>
                <w:sz w:val="20"/>
                <w:szCs w:val="20"/>
                <w:shd w:val="clear" w:color="auto" w:fill="F9F9F9"/>
              </w:rPr>
              <w:t xml:space="preserve"> </w:t>
            </w:r>
            <w:r>
              <w:rPr>
                <w:rFonts w:ascii="Arial" w:hAnsi="Arial" w:cs="Arial"/>
                <w:color w:val="000000" w:themeColor="text1"/>
                <w:sz w:val="20"/>
                <w:szCs w:val="20"/>
                <w:shd w:val="clear" w:color="auto" w:fill="F9F9F9"/>
              </w:rPr>
              <w:t>‘</w:t>
            </w:r>
            <w:r w:rsidRPr="00CB53E7">
              <w:rPr>
                <w:rFonts w:ascii="Arial" w:hAnsi="Arial" w:cs="Arial"/>
                <w:color w:val="484848"/>
                <w:sz w:val="20"/>
                <w:szCs w:val="20"/>
              </w:rPr>
              <w:t xml:space="preserve">This is the nursery where I </w:t>
            </w:r>
            <w:proofErr w:type="gramStart"/>
            <w:r w:rsidRPr="00CB53E7">
              <w:rPr>
                <w:rFonts w:ascii="Arial" w:hAnsi="Arial" w:cs="Arial"/>
                <w:color w:val="484848"/>
                <w:sz w:val="20"/>
                <w:szCs w:val="20"/>
              </w:rPr>
              <w:t>slept</w:t>
            </w:r>
            <w:proofErr w:type="gramEnd"/>
            <w:r w:rsidRPr="00CB53E7">
              <w:rPr>
                <w:rFonts w:ascii="Arial" w:hAnsi="Arial" w:cs="Arial"/>
                <w:color w:val="484848"/>
                <w:sz w:val="20"/>
                <w:szCs w:val="20"/>
              </w:rPr>
              <w:t xml:space="preserve"> and I used to look out at the orchard from here! Look, Mother's walking in the orchard. In a white dress.</w:t>
            </w:r>
            <w:r>
              <w:rPr>
                <w:rFonts w:ascii="Arial" w:hAnsi="Arial" w:cs="Arial"/>
                <w:color w:val="484848"/>
                <w:sz w:val="20"/>
                <w:szCs w:val="20"/>
              </w:rPr>
              <w:t>’</w:t>
            </w:r>
          </w:p>
        </w:tc>
        <w:tc>
          <w:tcPr>
            <w:tcW w:w="4621" w:type="dxa"/>
          </w:tcPr>
          <w:p w14:paraId="3953D512" w14:textId="77777777" w:rsidR="00C40893" w:rsidRPr="0019206D" w:rsidRDefault="00C40893" w:rsidP="00DF2FAD">
            <w:pPr>
              <w:spacing w:before="120" w:after="120"/>
              <w:rPr>
                <w:rFonts w:ascii="Arial" w:hAnsi="Arial" w:cs="Arial"/>
                <w:sz w:val="20"/>
                <w:szCs w:val="20"/>
              </w:rPr>
            </w:pPr>
            <w:r>
              <w:rPr>
                <w:rFonts w:ascii="Arial" w:hAnsi="Arial" w:cs="Arial"/>
                <w:sz w:val="20"/>
                <w:szCs w:val="20"/>
              </w:rPr>
              <w:t>Lyubov’s opening reference to the ‘nursery’ of her childhood suggests that she is hiding in the past, unable to connect with the present and so is barred from a future.  The hallucination further establishes that the protagonist is disconnected from reality.</w:t>
            </w:r>
          </w:p>
        </w:tc>
      </w:tr>
      <w:tr w:rsidR="00C40893" w:rsidRPr="0019206D" w14:paraId="10C5888B" w14:textId="77777777" w:rsidTr="00324FE2">
        <w:tc>
          <w:tcPr>
            <w:tcW w:w="4621" w:type="dxa"/>
            <w:vAlign w:val="center"/>
          </w:tcPr>
          <w:p w14:paraId="119C4867" w14:textId="77777777" w:rsidR="00C40893" w:rsidRPr="0019206D" w:rsidRDefault="00C40893" w:rsidP="00DF2FAD">
            <w:pPr>
              <w:spacing w:before="120" w:after="120"/>
              <w:rPr>
                <w:rFonts w:ascii="Arial" w:hAnsi="Arial" w:cs="Arial"/>
                <w:color w:val="000000" w:themeColor="text1"/>
                <w:sz w:val="20"/>
                <w:szCs w:val="20"/>
              </w:rPr>
            </w:pPr>
            <w:r>
              <w:rPr>
                <w:rFonts w:ascii="Arial" w:hAnsi="Arial" w:cs="Arial"/>
                <w:color w:val="000000" w:themeColor="text1"/>
                <w:sz w:val="20"/>
                <w:szCs w:val="20"/>
              </w:rPr>
              <w:t>Act 2 - ‘Cottages, summer people – forgive me, but it is so vulgar.’</w:t>
            </w:r>
          </w:p>
        </w:tc>
        <w:tc>
          <w:tcPr>
            <w:tcW w:w="4621" w:type="dxa"/>
          </w:tcPr>
          <w:p w14:paraId="33925B4E" w14:textId="77777777" w:rsidR="00C40893" w:rsidRPr="0019206D" w:rsidRDefault="00C40893" w:rsidP="00DF2FAD">
            <w:pPr>
              <w:spacing w:before="120" w:after="120"/>
              <w:rPr>
                <w:rFonts w:ascii="Arial" w:hAnsi="Arial" w:cs="Arial"/>
                <w:sz w:val="20"/>
                <w:szCs w:val="20"/>
              </w:rPr>
            </w:pPr>
            <w:r>
              <w:rPr>
                <w:rFonts w:ascii="Arial" w:hAnsi="Arial" w:cs="Arial"/>
                <w:sz w:val="20"/>
                <w:szCs w:val="20"/>
              </w:rPr>
              <w:t xml:space="preserve">That despite her financial crisis and weakened position as landed aristocracy, Lyubov is still prejudiced against those of the middle and lower </w:t>
            </w:r>
            <w:r>
              <w:rPr>
                <w:rFonts w:ascii="Arial" w:hAnsi="Arial" w:cs="Arial"/>
                <w:sz w:val="20"/>
                <w:szCs w:val="20"/>
              </w:rPr>
              <w:lastRenderedPageBreak/>
              <w:t>classes.  These ‘summer people’ could save her estate and her precious cherry orchard, yet she is too blinded by her prejudice to see this.</w:t>
            </w:r>
          </w:p>
        </w:tc>
      </w:tr>
      <w:tr w:rsidR="00C40893" w:rsidRPr="0019206D" w14:paraId="099DD478" w14:textId="77777777" w:rsidTr="00324FE2">
        <w:tc>
          <w:tcPr>
            <w:tcW w:w="4621" w:type="dxa"/>
            <w:vAlign w:val="center"/>
          </w:tcPr>
          <w:p w14:paraId="051401BC" w14:textId="77777777" w:rsidR="00C40893" w:rsidRPr="0019206D" w:rsidRDefault="00C40893" w:rsidP="00DF2FAD">
            <w:pPr>
              <w:spacing w:before="120" w:after="120"/>
              <w:rPr>
                <w:rFonts w:ascii="Arial" w:hAnsi="Arial" w:cs="Arial"/>
                <w:sz w:val="20"/>
                <w:szCs w:val="20"/>
              </w:rPr>
            </w:pPr>
            <w:r>
              <w:rPr>
                <w:rFonts w:ascii="Arial" w:hAnsi="Arial" w:cs="Arial"/>
                <w:sz w:val="20"/>
                <w:szCs w:val="20"/>
              </w:rPr>
              <w:lastRenderedPageBreak/>
              <w:t>Act 3 - ‘I was born here… without the cherry orchard my life has no meaning for me.’</w:t>
            </w:r>
          </w:p>
        </w:tc>
        <w:tc>
          <w:tcPr>
            <w:tcW w:w="4621" w:type="dxa"/>
          </w:tcPr>
          <w:p w14:paraId="6B93367A" w14:textId="77777777" w:rsidR="00C40893" w:rsidRPr="0019206D" w:rsidRDefault="00C40893" w:rsidP="00DF2FAD">
            <w:pPr>
              <w:spacing w:before="120" w:after="120"/>
              <w:rPr>
                <w:rFonts w:ascii="Arial" w:hAnsi="Arial" w:cs="Arial"/>
                <w:sz w:val="20"/>
                <w:szCs w:val="20"/>
              </w:rPr>
            </w:pPr>
            <w:r>
              <w:rPr>
                <w:rFonts w:ascii="Arial" w:hAnsi="Arial" w:cs="Arial"/>
                <w:sz w:val="20"/>
                <w:szCs w:val="20"/>
              </w:rPr>
              <w:t xml:space="preserve">That the past is everything to Lyubov and she sees absolutely no future beyond the hold of the cherry orchard.  It represents a time of security, happiness and luxury. The audience may criticise this blindness, yet there is a genuine affection in the way that Lyubov speaks about the orchard and its meaning to her. </w:t>
            </w:r>
          </w:p>
        </w:tc>
      </w:tr>
    </w:tbl>
    <w:p w14:paraId="1EF67121" w14:textId="77777777" w:rsidR="00F64655" w:rsidRDefault="00F64655" w:rsidP="00F64655">
      <w:pPr>
        <w:spacing w:before="120" w:after="120"/>
        <w:rPr>
          <w:rFonts w:ascii="Arial" w:hAnsi="Arial" w:cs="Arial"/>
          <w:bCs/>
          <w:color w:val="EA5B0C"/>
          <w:sz w:val="24"/>
          <w:szCs w:val="24"/>
        </w:rPr>
      </w:pPr>
      <w:bookmarkStart w:id="4" w:name="_Toc505787246"/>
      <w:bookmarkStart w:id="5" w:name="_Toc509500531"/>
      <w:bookmarkStart w:id="6" w:name="_Toc8310760"/>
      <w:bookmarkStart w:id="7" w:name="_Toc9433236"/>
      <w:bookmarkStart w:id="8" w:name="_Toc503445555"/>
    </w:p>
    <w:p w14:paraId="76710347" w14:textId="7B91AF13" w:rsidR="00364E8F" w:rsidRDefault="00C40893" w:rsidP="00F64655">
      <w:pPr>
        <w:spacing w:before="120" w:after="120"/>
        <w:rPr>
          <w:rFonts w:ascii="Arial" w:hAnsi="Arial" w:cs="Arial"/>
          <w:bCs/>
          <w:color w:val="EA5B0C"/>
          <w:sz w:val="24"/>
          <w:szCs w:val="24"/>
        </w:rPr>
      </w:pPr>
      <w:proofErr w:type="spellStart"/>
      <w:r>
        <w:rPr>
          <w:rFonts w:ascii="Arial" w:hAnsi="Arial" w:cs="Arial"/>
          <w:bCs/>
          <w:color w:val="EA5B0C"/>
          <w:sz w:val="24"/>
          <w:szCs w:val="24"/>
        </w:rPr>
        <w:t>Lopahin</w:t>
      </w:r>
      <w:proofErr w:type="spellEnd"/>
      <w:r>
        <w:rPr>
          <w:rFonts w:ascii="Arial" w:hAnsi="Arial" w:cs="Arial"/>
          <w:bCs/>
          <w:color w:val="EA5B0C"/>
          <w:sz w:val="24"/>
          <w:szCs w:val="24"/>
        </w:rPr>
        <w:t xml:space="preserve"> (Yermolay </w:t>
      </w:r>
      <w:proofErr w:type="spellStart"/>
      <w:r>
        <w:rPr>
          <w:rFonts w:ascii="Arial" w:hAnsi="Arial" w:cs="Arial"/>
          <w:bCs/>
          <w:color w:val="EA5B0C"/>
          <w:sz w:val="24"/>
          <w:szCs w:val="24"/>
        </w:rPr>
        <w:t>A</w:t>
      </w:r>
      <w:r w:rsidR="004D4FFD">
        <w:rPr>
          <w:rFonts w:ascii="Arial" w:hAnsi="Arial" w:cs="Arial"/>
          <w:bCs/>
          <w:color w:val="EA5B0C"/>
          <w:sz w:val="24"/>
          <w:szCs w:val="24"/>
        </w:rPr>
        <w:t>lexeyevitch</w:t>
      </w:r>
      <w:proofErr w:type="spellEnd"/>
      <w:r w:rsidR="004D4FFD">
        <w:rPr>
          <w:rFonts w:ascii="Arial" w:hAnsi="Arial" w:cs="Arial"/>
          <w:bCs/>
          <w:color w:val="EA5B0C"/>
          <w:sz w:val="24"/>
          <w:szCs w:val="24"/>
        </w:rPr>
        <w:t>)</w:t>
      </w:r>
    </w:p>
    <w:p w14:paraId="6487AFB4" w14:textId="3310B801" w:rsidR="00E409E9" w:rsidRDefault="00E409E9" w:rsidP="000519E6">
      <w:pPr>
        <w:spacing w:before="120" w:after="120"/>
        <w:rPr>
          <w:rFonts w:ascii="Arial" w:hAnsi="Arial" w:cs="Arial"/>
          <w:bCs/>
        </w:rPr>
      </w:pPr>
      <w:proofErr w:type="spellStart"/>
      <w:r>
        <w:rPr>
          <w:rFonts w:ascii="Arial" w:hAnsi="Arial" w:cs="Arial"/>
          <w:bCs/>
        </w:rPr>
        <w:t>Lopahin</w:t>
      </w:r>
      <w:proofErr w:type="spellEnd"/>
      <w:r>
        <w:rPr>
          <w:rFonts w:ascii="Arial" w:hAnsi="Arial" w:cs="Arial"/>
          <w:bCs/>
        </w:rPr>
        <w:t xml:space="preserve"> is a very wealthy middle-aged merchant who describes himself as ‘a rich man’ yet one who remembers the ‘peasant I </w:t>
      </w:r>
      <w:proofErr w:type="gramStart"/>
      <w:r>
        <w:rPr>
          <w:rFonts w:ascii="Arial" w:hAnsi="Arial" w:cs="Arial"/>
          <w:bCs/>
        </w:rPr>
        <w:t>was’</w:t>
      </w:r>
      <w:proofErr w:type="gramEnd"/>
      <w:r>
        <w:rPr>
          <w:rFonts w:ascii="Arial" w:hAnsi="Arial" w:cs="Arial"/>
          <w:bCs/>
        </w:rPr>
        <w:t xml:space="preserve">. He was raised on the estate of the </w:t>
      </w:r>
      <w:proofErr w:type="spellStart"/>
      <w:r w:rsidR="008529D8">
        <w:rPr>
          <w:rFonts w:ascii="Arial" w:hAnsi="Arial" w:cs="Arial"/>
          <w:bCs/>
        </w:rPr>
        <w:t>Ranevskys</w:t>
      </w:r>
      <w:proofErr w:type="spellEnd"/>
      <w:r w:rsidR="008529D8">
        <w:rPr>
          <w:rFonts w:ascii="Arial" w:hAnsi="Arial" w:cs="Arial"/>
          <w:bCs/>
        </w:rPr>
        <w:t>,</w:t>
      </w:r>
      <w:r>
        <w:rPr>
          <w:rFonts w:ascii="Arial" w:hAnsi="Arial" w:cs="Arial"/>
          <w:bCs/>
        </w:rPr>
        <w:t xml:space="preserve"> and his grandparents were slaves of the family, until their freedom was given. Despite being rich, </w:t>
      </w:r>
      <w:proofErr w:type="spellStart"/>
      <w:r>
        <w:rPr>
          <w:rFonts w:ascii="Arial" w:hAnsi="Arial" w:cs="Arial"/>
          <w:bCs/>
        </w:rPr>
        <w:t>Lopahin</w:t>
      </w:r>
      <w:proofErr w:type="spellEnd"/>
      <w:r>
        <w:rPr>
          <w:rFonts w:ascii="Arial" w:hAnsi="Arial" w:cs="Arial"/>
          <w:bCs/>
        </w:rPr>
        <w:t xml:space="preserve"> is very aware of his humble background and upbringing, and it clearly bothers him around the </w:t>
      </w:r>
      <w:proofErr w:type="spellStart"/>
      <w:r>
        <w:rPr>
          <w:rFonts w:ascii="Arial" w:hAnsi="Arial" w:cs="Arial"/>
          <w:bCs/>
        </w:rPr>
        <w:t>Ranevsky</w:t>
      </w:r>
      <w:proofErr w:type="spellEnd"/>
      <w:r>
        <w:rPr>
          <w:rFonts w:ascii="Arial" w:hAnsi="Arial" w:cs="Arial"/>
          <w:bCs/>
        </w:rPr>
        <w:t xml:space="preserve"> family. He is often heard </w:t>
      </w:r>
      <w:proofErr w:type="gramStart"/>
      <w:r>
        <w:rPr>
          <w:rFonts w:ascii="Arial" w:hAnsi="Arial" w:cs="Arial"/>
          <w:bCs/>
        </w:rPr>
        <w:t>making reference</w:t>
      </w:r>
      <w:proofErr w:type="gramEnd"/>
      <w:r>
        <w:rPr>
          <w:rFonts w:ascii="Arial" w:hAnsi="Arial" w:cs="Arial"/>
          <w:bCs/>
        </w:rPr>
        <w:t xml:space="preserve"> to his past, despite his assurance ‘that I’ve forgotten all that’, he clearly </w:t>
      </w:r>
      <w:r w:rsidR="008529D8">
        <w:rPr>
          <w:rFonts w:ascii="Arial" w:hAnsi="Arial" w:cs="Arial"/>
          <w:bCs/>
        </w:rPr>
        <w:t>hasn’t,</w:t>
      </w:r>
      <w:r>
        <w:rPr>
          <w:rFonts w:ascii="Arial" w:hAnsi="Arial" w:cs="Arial"/>
          <w:bCs/>
        </w:rPr>
        <w:t xml:space="preserve"> and it appears to trouble him.</w:t>
      </w:r>
    </w:p>
    <w:p w14:paraId="446C7703" w14:textId="77777777" w:rsidR="00E409E9" w:rsidRPr="00373358" w:rsidRDefault="00E409E9" w:rsidP="000519E6">
      <w:pPr>
        <w:spacing w:before="120" w:after="120"/>
        <w:rPr>
          <w:rFonts w:ascii="Arial" w:hAnsi="Arial" w:cs="Arial"/>
          <w:bCs/>
        </w:rPr>
      </w:pPr>
      <w:r w:rsidRPr="00373358">
        <w:rPr>
          <w:rFonts w:ascii="Arial" w:hAnsi="Arial" w:cs="Arial"/>
          <w:bCs/>
        </w:rPr>
        <w:t xml:space="preserve">It is </w:t>
      </w:r>
      <w:proofErr w:type="spellStart"/>
      <w:r w:rsidRPr="00373358">
        <w:rPr>
          <w:rFonts w:ascii="Arial" w:hAnsi="Arial" w:cs="Arial"/>
          <w:bCs/>
        </w:rPr>
        <w:t>Lopahin</w:t>
      </w:r>
      <w:proofErr w:type="spellEnd"/>
      <w:r>
        <w:rPr>
          <w:rFonts w:ascii="Arial" w:hAnsi="Arial" w:cs="Arial"/>
          <w:bCs/>
        </w:rPr>
        <w:t xml:space="preserve"> that offers Lyubov a sensible escape from her debts. It is his business plan that the cherry orchard be cut down and divided into plots for the building of leasable dwellings. In his Act 1 speeches with </w:t>
      </w:r>
      <w:proofErr w:type="gramStart"/>
      <w:r>
        <w:rPr>
          <w:rFonts w:ascii="Arial" w:hAnsi="Arial" w:cs="Arial"/>
          <w:bCs/>
        </w:rPr>
        <w:t>Lyubov</w:t>
      </w:r>
      <w:proofErr w:type="gramEnd"/>
      <w:r>
        <w:rPr>
          <w:rFonts w:ascii="Arial" w:hAnsi="Arial" w:cs="Arial"/>
          <w:bCs/>
        </w:rPr>
        <w:t xml:space="preserve"> he demonstrates a business-like awareness of the financial situation that the </w:t>
      </w:r>
      <w:proofErr w:type="spellStart"/>
      <w:r>
        <w:rPr>
          <w:rFonts w:ascii="Arial" w:hAnsi="Arial" w:cs="Arial"/>
          <w:bCs/>
        </w:rPr>
        <w:t>Ranevskys</w:t>
      </w:r>
      <w:proofErr w:type="spellEnd"/>
      <w:r>
        <w:rPr>
          <w:rFonts w:ascii="Arial" w:hAnsi="Arial" w:cs="Arial"/>
          <w:bCs/>
        </w:rPr>
        <w:t xml:space="preserve"> are in. He knows about and speaks in terms of dates, times and numbers to demonstrate his ‘real’ way of looking at this situation. </w:t>
      </w:r>
      <w:proofErr w:type="spellStart"/>
      <w:r>
        <w:rPr>
          <w:rFonts w:ascii="Arial" w:hAnsi="Arial" w:cs="Arial"/>
          <w:bCs/>
        </w:rPr>
        <w:t>Lopahin</w:t>
      </w:r>
      <w:proofErr w:type="spellEnd"/>
      <w:r>
        <w:rPr>
          <w:rFonts w:ascii="Arial" w:hAnsi="Arial" w:cs="Arial"/>
          <w:bCs/>
        </w:rPr>
        <w:t xml:space="preserve"> often speaks in short statements and frequently looks ‘at his watch’ to create a sense of urgency as he grapples with the family and their unbusinesslike ways. As the play progresses through Act 1 and 2, </w:t>
      </w:r>
      <w:proofErr w:type="spellStart"/>
      <w:r>
        <w:rPr>
          <w:rFonts w:ascii="Arial" w:hAnsi="Arial" w:cs="Arial"/>
          <w:bCs/>
        </w:rPr>
        <w:t>Lopahin</w:t>
      </w:r>
      <w:proofErr w:type="spellEnd"/>
      <w:r>
        <w:rPr>
          <w:rFonts w:ascii="Arial" w:hAnsi="Arial" w:cs="Arial"/>
          <w:bCs/>
        </w:rPr>
        <w:t xml:space="preserve"> becomes increasingly agitated and frustrated by the family and their inability to appreciate their financial situation. He eventually loses all patience with them, beseeching, ‘Give me an answer!’. </w:t>
      </w:r>
      <w:proofErr w:type="spellStart"/>
      <w:r>
        <w:rPr>
          <w:rFonts w:ascii="Arial" w:hAnsi="Arial" w:cs="Arial"/>
          <w:bCs/>
        </w:rPr>
        <w:t>Lopahin</w:t>
      </w:r>
      <w:proofErr w:type="spellEnd"/>
      <w:r>
        <w:rPr>
          <w:rFonts w:ascii="Arial" w:hAnsi="Arial" w:cs="Arial"/>
          <w:bCs/>
        </w:rPr>
        <w:t xml:space="preserve"> is a man of action in the way he communicates and the way he acts, and this is juxtaposed by the inaction of the </w:t>
      </w:r>
      <w:proofErr w:type="spellStart"/>
      <w:r>
        <w:rPr>
          <w:rFonts w:ascii="Arial" w:hAnsi="Arial" w:cs="Arial"/>
          <w:bCs/>
        </w:rPr>
        <w:t>Ranevskys</w:t>
      </w:r>
      <w:proofErr w:type="spellEnd"/>
      <w:r>
        <w:rPr>
          <w:rFonts w:ascii="Arial" w:hAnsi="Arial" w:cs="Arial"/>
          <w:bCs/>
        </w:rPr>
        <w:t>.</w:t>
      </w:r>
    </w:p>
    <w:p w14:paraId="101E9A24" w14:textId="77777777" w:rsidR="00E409E9" w:rsidRPr="00964238" w:rsidRDefault="00E409E9" w:rsidP="000519E6">
      <w:pPr>
        <w:spacing w:before="120" w:after="120"/>
        <w:rPr>
          <w:rFonts w:ascii="Arial" w:hAnsi="Arial" w:cs="Arial"/>
          <w:bCs/>
        </w:rPr>
      </w:pPr>
      <w:r>
        <w:rPr>
          <w:rFonts w:ascii="Arial" w:hAnsi="Arial" w:cs="Arial"/>
          <w:bCs/>
        </w:rPr>
        <w:t xml:space="preserve">Throughout the play there is the unspoken assumption that </w:t>
      </w:r>
      <w:proofErr w:type="spellStart"/>
      <w:r>
        <w:rPr>
          <w:rFonts w:ascii="Arial" w:hAnsi="Arial" w:cs="Arial"/>
          <w:bCs/>
        </w:rPr>
        <w:t>Lopahin</w:t>
      </w:r>
      <w:proofErr w:type="spellEnd"/>
      <w:r>
        <w:rPr>
          <w:rFonts w:ascii="Arial" w:hAnsi="Arial" w:cs="Arial"/>
          <w:bCs/>
        </w:rPr>
        <w:t xml:space="preserve"> will marry Varya, Lyubov’s adopted daughter. He agrees that she is ‘a good girl’, but he has no idea why he hasn’t asked for her hand in marriage formally. Varya agrees that he could be a match, but that she cannot ask herself to marry him. Given that </w:t>
      </w:r>
      <w:proofErr w:type="spellStart"/>
      <w:r>
        <w:rPr>
          <w:rFonts w:ascii="Arial" w:hAnsi="Arial" w:cs="Arial"/>
          <w:bCs/>
        </w:rPr>
        <w:t>Lopahin</w:t>
      </w:r>
      <w:proofErr w:type="spellEnd"/>
      <w:r>
        <w:rPr>
          <w:rFonts w:ascii="Arial" w:hAnsi="Arial" w:cs="Arial"/>
          <w:bCs/>
        </w:rPr>
        <w:t xml:space="preserve"> is a man of action and is the character that drives the narrative, it is interesting that he cannot drive himself forwards in this romantic action. In marrying Varya, </w:t>
      </w:r>
      <w:proofErr w:type="spellStart"/>
      <w:r>
        <w:rPr>
          <w:rFonts w:ascii="Arial" w:hAnsi="Arial" w:cs="Arial"/>
          <w:bCs/>
        </w:rPr>
        <w:t>Lopahin</w:t>
      </w:r>
      <w:proofErr w:type="spellEnd"/>
      <w:r>
        <w:rPr>
          <w:rFonts w:ascii="Arial" w:hAnsi="Arial" w:cs="Arial"/>
          <w:bCs/>
        </w:rPr>
        <w:t xml:space="preserve"> would tie himself back to the </w:t>
      </w:r>
      <w:proofErr w:type="spellStart"/>
      <w:r>
        <w:rPr>
          <w:rFonts w:ascii="Arial" w:hAnsi="Arial" w:cs="Arial"/>
          <w:bCs/>
        </w:rPr>
        <w:t>Ranevsky</w:t>
      </w:r>
      <w:proofErr w:type="spellEnd"/>
      <w:r>
        <w:rPr>
          <w:rFonts w:ascii="Arial" w:hAnsi="Arial" w:cs="Arial"/>
          <w:bCs/>
        </w:rPr>
        <w:t xml:space="preserve"> family, the family he has worked to emancipate himself from in buying and then destroying the cherry orchard; it’s not a coincidence that these two do not formally agree to marry. </w:t>
      </w:r>
    </w:p>
    <w:p w14:paraId="010C07B6" w14:textId="77777777" w:rsidR="00E409E9" w:rsidRDefault="00E409E9" w:rsidP="000519E6">
      <w:pPr>
        <w:spacing w:before="120" w:after="120"/>
        <w:rPr>
          <w:rFonts w:ascii="Arial" w:hAnsi="Arial" w:cs="Arial"/>
          <w:bCs/>
        </w:rPr>
      </w:pPr>
      <w:r>
        <w:rPr>
          <w:rFonts w:ascii="Arial" w:hAnsi="Arial" w:cs="Arial"/>
          <w:bCs/>
        </w:rPr>
        <w:t xml:space="preserve">In Act 4 it is revealed that </w:t>
      </w:r>
      <w:proofErr w:type="spellStart"/>
      <w:r>
        <w:rPr>
          <w:rFonts w:ascii="Arial" w:hAnsi="Arial" w:cs="Arial"/>
          <w:bCs/>
        </w:rPr>
        <w:t>Lopahin</w:t>
      </w:r>
      <w:proofErr w:type="spellEnd"/>
      <w:r>
        <w:rPr>
          <w:rFonts w:ascii="Arial" w:hAnsi="Arial" w:cs="Arial"/>
          <w:bCs/>
        </w:rPr>
        <w:t xml:space="preserve"> has bought the estate and cherry orchard. He is proud that he is now the owner of the finest estate in the world and the estate where his ‘father and grandfather were slaves’. Through his emancipation speech </w:t>
      </w:r>
      <w:proofErr w:type="spellStart"/>
      <w:r>
        <w:rPr>
          <w:rFonts w:ascii="Arial" w:hAnsi="Arial" w:cs="Arial"/>
          <w:bCs/>
        </w:rPr>
        <w:t>Lopahin</w:t>
      </w:r>
      <w:proofErr w:type="spellEnd"/>
      <w:r>
        <w:rPr>
          <w:rFonts w:ascii="Arial" w:hAnsi="Arial" w:cs="Arial"/>
          <w:bCs/>
        </w:rPr>
        <w:t xml:space="preserve"> ‘laughs’, ‘chuckles’ and then ‘stamps with his feet’ as the orchestra tunes up to signal celebration. </w:t>
      </w:r>
      <w:proofErr w:type="spellStart"/>
      <w:r>
        <w:rPr>
          <w:rFonts w:ascii="Arial" w:hAnsi="Arial" w:cs="Arial"/>
          <w:bCs/>
        </w:rPr>
        <w:t>Lopahin</w:t>
      </w:r>
      <w:proofErr w:type="spellEnd"/>
      <w:r>
        <w:rPr>
          <w:rFonts w:ascii="Arial" w:hAnsi="Arial" w:cs="Arial"/>
          <w:bCs/>
        </w:rPr>
        <w:t xml:space="preserve"> makes it clear that he intends to cut down the orchard to make way for new life to spring up for future ‘grandsons and great-grandsons’.  </w:t>
      </w:r>
    </w:p>
    <w:p w14:paraId="4590802C" w14:textId="723E34D9" w:rsidR="000122D8" w:rsidRDefault="00E409E9" w:rsidP="000519E6">
      <w:pPr>
        <w:spacing w:before="120" w:after="120"/>
        <w:rPr>
          <w:rFonts w:ascii="Arial" w:hAnsi="Arial" w:cs="Arial"/>
          <w:bCs/>
        </w:rPr>
      </w:pPr>
      <w:proofErr w:type="spellStart"/>
      <w:r>
        <w:rPr>
          <w:rFonts w:ascii="Arial" w:hAnsi="Arial" w:cs="Arial"/>
          <w:bCs/>
        </w:rPr>
        <w:t>Lopahin</w:t>
      </w:r>
      <w:proofErr w:type="spellEnd"/>
      <w:r>
        <w:rPr>
          <w:rFonts w:ascii="Arial" w:hAnsi="Arial" w:cs="Arial"/>
          <w:bCs/>
        </w:rPr>
        <w:t xml:space="preserve"> symbolises progress and the future. </w:t>
      </w:r>
    </w:p>
    <w:p w14:paraId="577E5720" w14:textId="77777777" w:rsidR="000122D8" w:rsidRDefault="000122D8">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3"/>
        <w:gridCol w:w="4513"/>
      </w:tblGrid>
      <w:tr w:rsidR="000122D8" w:rsidRPr="0019206D" w14:paraId="1102C700" w14:textId="77777777" w:rsidTr="00DF2FAD">
        <w:tc>
          <w:tcPr>
            <w:tcW w:w="4503" w:type="dxa"/>
            <w:shd w:val="clear" w:color="auto" w:fill="EA510C"/>
          </w:tcPr>
          <w:p w14:paraId="1D221971" w14:textId="77777777" w:rsidR="000122D8" w:rsidRPr="0019206D" w:rsidRDefault="000122D8"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w:t>
            </w:r>
            <w:r>
              <w:rPr>
                <w:rFonts w:ascii="Arial" w:hAnsi="Arial" w:cs="Arial"/>
                <w:b/>
                <w:color w:val="FFFFFF" w:themeColor="background1"/>
                <w:sz w:val="20"/>
                <w:szCs w:val="20"/>
              </w:rPr>
              <w:t>o</w:t>
            </w:r>
            <w:r w:rsidRPr="0019206D">
              <w:rPr>
                <w:rFonts w:ascii="Arial" w:hAnsi="Arial" w:cs="Arial"/>
                <w:b/>
                <w:color w:val="FFFFFF" w:themeColor="background1"/>
                <w:sz w:val="20"/>
                <w:szCs w:val="20"/>
              </w:rPr>
              <w:t>n</w:t>
            </w:r>
          </w:p>
        </w:tc>
        <w:tc>
          <w:tcPr>
            <w:tcW w:w="4513" w:type="dxa"/>
            <w:shd w:val="clear" w:color="auto" w:fill="EA510C"/>
          </w:tcPr>
          <w:p w14:paraId="4036CA7C" w14:textId="77777777" w:rsidR="000122D8" w:rsidRPr="0019206D" w:rsidRDefault="000122D8"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0122D8" w:rsidRPr="0019206D" w14:paraId="7A2C4D44" w14:textId="77777777" w:rsidTr="00324FE2">
        <w:tc>
          <w:tcPr>
            <w:tcW w:w="4503" w:type="dxa"/>
            <w:vAlign w:val="center"/>
          </w:tcPr>
          <w:p w14:paraId="3298F735" w14:textId="4C233816" w:rsidR="000122D8" w:rsidRPr="0019206D" w:rsidRDefault="000122D8" w:rsidP="00DF2FA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1 </w:t>
            </w:r>
            <w:r w:rsidR="00324FE2">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 xml:space="preserve"> ‘I may be rich… but… I’m a peasant through and through.’</w:t>
            </w:r>
          </w:p>
        </w:tc>
        <w:tc>
          <w:tcPr>
            <w:tcW w:w="4513" w:type="dxa"/>
          </w:tcPr>
          <w:p w14:paraId="31508C8A" w14:textId="0FAB2943" w:rsidR="000122D8" w:rsidRPr="0019206D" w:rsidRDefault="000122D8" w:rsidP="00DF2FAD">
            <w:pPr>
              <w:spacing w:before="120" w:after="120"/>
              <w:rPr>
                <w:rFonts w:ascii="Arial" w:hAnsi="Arial" w:cs="Arial"/>
                <w:sz w:val="20"/>
                <w:szCs w:val="20"/>
              </w:rPr>
            </w:pPr>
            <w:proofErr w:type="spellStart"/>
            <w:r>
              <w:rPr>
                <w:rFonts w:ascii="Arial" w:hAnsi="Arial" w:cs="Arial"/>
                <w:sz w:val="20"/>
                <w:szCs w:val="20"/>
              </w:rPr>
              <w:t>Lopahin</w:t>
            </w:r>
            <w:proofErr w:type="spellEnd"/>
            <w:r>
              <w:rPr>
                <w:rFonts w:ascii="Arial" w:hAnsi="Arial" w:cs="Arial"/>
                <w:sz w:val="20"/>
                <w:szCs w:val="20"/>
              </w:rPr>
              <w:t xml:space="preserve"> has risen in status to be a rich man of means and business, yet he often reminds himself of his humble origins.  He appears proud of his origins, yet his frequent referencing of his background hints at an inner turmoil that he cannot reconcile. </w:t>
            </w:r>
            <w:proofErr w:type="spellStart"/>
            <w:r>
              <w:rPr>
                <w:rFonts w:ascii="Arial" w:hAnsi="Arial" w:cs="Arial"/>
                <w:sz w:val="20"/>
                <w:szCs w:val="20"/>
              </w:rPr>
              <w:t>Lopahin’s</w:t>
            </w:r>
            <w:proofErr w:type="spellEnd"/>
            <w:r>
              <w:rPr>
                <w:rFonts w:ascii="Arial" w:hAnsi="Arial" w:cs="Arial"/>
                <w:sz w:val="20"/>
                <w:szCs w:val="20"/>
              </w:rPr>
              <w:t xml:space="preserve"> rise in status contrasts with Lyubov’s fall in status as she faces financial </w:t>
            </w:r>
            <w:r w:rsidR="008529D8">
              <w:rPr>
                <w:rFonts w:ascii="Arial" w:hAnsi="Arial" w:cs="Arial"/>
                <w:sz w:val="20"/>
                <w:szCs w:val="20"/>
              </w:rPr>
              <w:t>ruin,</w:t>
            </w:r>
            <w:r>
              <w:rPr>
                <w:rFonts w:ascii="Arial" w:hAnsi="Arial" w:cs="Arial"/>
                <w:sz w:val="20"/>
                <w:szCs w:val="20"/>
              </w:rPr>
              <w:t xml:space="preserve"> and it suggests that his progressive attitude is what has secured his success.</w:t>
            </w:r>
          </w:p>
        </w:tc>
      </w:tr>
      <w:tr w:rsidR="000122D8" w:rsidRPr="0019206D" w14:paraId="1210A9E6" w14:textId="77777777" w:rsidTr="00324FE2">
        <w:tc>
          <w:tcPr>
            <w:tcW w:w="4503" w:type="dxa"/>
            <w:vAlign w:val="center"/>
          </w:tcPr>
          <w:p w14:paraId="109D2051" w14:textId="6505CBDE" w:rsidR="000122D8" w:rsidRPr="0019206D" w:rsidRDefault="000122D8" w:rsidP="00DF2FAD">
            <w:p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Act 1 </w:t>
            </w:r>
            <w:r w:rsidR="00324FE2">
              <w:rPr>
                <w:rFonts w:ascii="Arial" w:hAnsi="Arial" w:cs="Arial"/>
                <w:color w:val="000000" w:themeColor="text1"/>
                <w:sz w:val="20"/>
                <w:szCs w:val="20"/>
              </w:rPr>
              <w:t>–</w:t>
            </w:r>
            <w:r>
              <w:rPr>
                <w:rFonts w:ascii="Arial" w:hAnsi="Arial" w:cs="Arial"/>
                <w:color w:val="000000" w:themeColor="text1"/>
                <w:sz w:val="20"/>
                <w:szCs w:val="20"/>
              </w:rPr>
              <w:t xml:space="preserve"> ‘There’s no time to talk… I’ll say it in a couple of words.’</w:t>
            </w:r>
          </w:p>
        </w:tc>
        <w:tc>
          <w:tcPr>
            <w:tcW w:w="4513" w:type="dxa"/>
          </w:tcPr>
          <w:p w14:paraId="76ED8B94" w14:textId="42FA403E" w:rsidR="000122D8" w:rsidRPr="0019206D" w:rsidRDefault="000122D8" w:rsidP="00DF2FAD">
            <w:pPr>
              <w:spacing w:before="120" w:after="120"/>
              <w:rPr>
                <w:rFonts w:ascii="Arial" w:hAnsi="Arial" w:cs="Arial"/>
                <w:sz w:val="20"/>
                <w:szCs w:val="20"/>
              </w:rPr>
            </w:pPr>
            <w:proofErr w:type="spellStart"/>
            <w:r>
              <w:rPr>
                <w:rFonts w:ascii="Arial" w:hAnsi="Arial" w:cs="Arial"/>
                <w:sz w:val="20"/>
                <w:szCs w:val="20"/>
              </w:rPr>
              <w:t>Lopahin</w:t>
            </w:r>
            <w:proofErr w:type="spellEnd"/>
            <w:r>
              <w:rPr>
                <w:rFonts w:ascii="Arial" w:hAnsi="Arial" w:cs="Arial"/>
                <w:sz w:val="20"/>
                <w:szCs w:val="20"/>
              </w:rPr>
              <w:t xml:space="preserve"> is a man of </w:t>
            </w:r>
            <w:r w:rsidR="008529D8">
              <w:rPr>
                <w:rFonts w:ascii="Arial" w:hAnsi="Arial" w:cs="Arial"/>
                <w:sz w:val="20"/>
                <w:szCs w:val="20"/>
              </w:rPr>
              <w:t>action,</w:t>
            </w:r>
            <w:r>
              <w:rPr>
                <w:rFonts w:ascii="Arial" w:hAnsi="Arial" w:cs="Arial"/>
                <w:sz w:val="20"/>
                <w:szCs w:val="20"/>
              </w:rPr>
              <w:t xml:space="preserve"> and this action is juxtaposed by the inaction the audience sees in the family.  It can be assumed that this action and desire to move forwards is how he has risen from the son of slaves to a wealthy landowner and businessman.  The difference between his action and Lyubov’s inaction is a source of great frustration to </w:t>
            </w:r>
            <w:proofErr w:type="spellStart"/>
            <w:r>
              <w:rPr>
                <w:rFonts w:ascii="Arial" w:hAnsi="Arial" w:cs="Arial"/>
                <w:sz w:val="20"/>
                <w:szCs w:val="20"/>
              </w:rPr>
              <w:t>Lopahin</w:t>
            </w:r>
            <w:proofErr w:type="spellEnd"/>
            <w:r>
              <w:rPr>
                <w:rFonts w:ascii="Arial" w:hAnsi="Arial" w:cs="Arial"/>
                <w:sz w:val="20"/>
                <w:szCs w:val="20"/>
              </w:rPr>
              <w:t xml:space="preserve"> who exclaims in Act 2 that the family ‘drive’ him ‘mad’.</w:t>
            </w:r>
          </w:p>
        </w:tc>
      </w:tr>
      <w:tr w:rsidR="000122D8" w:rsidRPr="0019206D" w14:paraId="3D5E57EA" w14:textId="77777777" w:rsidTr="00324FE2">
        <w:tc>
          <w:tcPr>
            <w:tcW w:w="4503" w:type="dxa"/>
            <w:vAlign w:val="center"/>
          </w:tcPr>
          <w:p w14:paraId="24529D38" w14:textId="02974AE2" w:rsidR="000122D8" w:rsidRPr="0019206D" w:rsidRDefault="000122D8" w:rsidP="00DF2FAD">
            <w:pPr>
              <w:spacing w:before="120" w:after="120"/>
              <w:rPr>
                <w:rFonts w:ascii="Arial" w:hAnsi="Arial" w:cs="Arial"/>
                <w:sz w:val="20"/>
                <w:szCs w:val="20"/>
              </w:rPr>
            </w:pPr>
            <w:r>
              <w:rPr>
                <w:rFonts w:ascii="Arial" w:hAnsi="Arial" w:cs="Arial"/>
                <w:sz w:val="20"/>
                <w:szCs w:val="20"/>
              </w:rPr>
              <w:t xml:space="preserve">Act 3 </w:t>
            </w:r>
            <w:r w:rsidR="00324FE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Lopahin</w:t>
            </w:r>
            <w:proofErr w:type="spellEnd"/>
            <w:r>
              <w:rPr>
                <w:rFonts w:ascii="Arial" w:hAnsi="Arial" w:cs="Arial"/>
                <w:sz w:val="20"/>
                <w:szCs w:val="20"/>
              </w:rPr>
              <w:t xml:space="preserve"> will take the ax</w:t>
            </w:r>
            <w:r w:rsidR="00324FE2">
              <w:rPr>
                <w:rFonts w:ascii="Arial" w:hAnsi="Arial" w:cs="Arial"/>
                <w:sz w:val="20"/>
                <w:szCs w:val="20"/>
              </w:rPr>
              <w:t>e</w:t>
            </w:r>
            <w:r>
              <w:rPr>
                <w:rFonts w:ascii="Arial" w:hAnsi="Arial" w:cs="Arial"/>
                <w:sz w:val="20"/>
                <w:szCs w:val="20"/>
              </w:rPr>
              <w:t xml:space="preserve"> to the cherry orchard, how the trees will fall to the ground!’</w:t>
            </w:r>
          </w:p>
        </w:tc>
        <w:tc>
          <w:tcPr>
            <w:tcW w:w="4513" w:type="dxa"/>
          </w:tcPr>
          <w:p w14:paraId="10663DD2" w14:textId="0842CC0F" w:rsidR="000122D8" w:rsidRPr="0019206D" w:rsidRDefault="000122D8" w:rsidP="00DF2FAD">
            <w:pPr>
              <w:spacing w:before="120" w:after="120"/>
              <w:rPr>
                <w:rFonts w:ascii="Arial" w:hAnsi="Arial" w:cs="Arial"/>
                <w:sz w:val="20"/>
                <w:szCs w:val="20"/>
              </w:rPr>
            </w:pPr>
            <w:proofErr w:type="spellStart"/>
            <w:r>
              <w:rPr>
                <w:rFonts w:ascii="Arial" w:hAnsi="Arial" w:cs="Arial"/>
                <w:sz w:val="20"/>
                <w:szCs w:val="20"/>
              </w:rPr>
              <w:t>Lopahin</w:t>
            </w:r>
            <w:proofErr w:type="spellEnd"/>
            <w:r>
              <w:rPr>
                <w:rFonts w:ascii="Arial" w:hAnsi="Arial" w:cs="Arial"/>
                <w:sz w:val="20"/>
                <w:szCs w:val="20"/>
              </w:rPr>
              <w:t xml:space="preserve"> sees the beauty of the cherry </w:t>
            </w:r>
            <w:r w:rsidR="008529D8">
              <w:rPr>
                <w:rFonts w:ascii="Arial" w:hAnsi="Arial" w:cs="Arial"/>
                <w:sz w:val="20"/>
                <w:szCs w:val="20"/>
              </w:rPr>
              <w:t>orchard but</w:t>
            </w:r>
            <w:r>
              <w:rPr>
                <w:rFonts w:ascii="Arial" w:hAnsi="Arial" w:cs="Arial"/>
                <w:sz w:val="20"/>
                <w:szCs w:val="20"/>
              </w:rPr>
              <w:t xml:space="preserve"> is willing to sacrifice beauty for progress. In this way he differs from the family, who also see the beauty, but cannot move past it.  His exclamatory tone suggests he is excited by the prospect of destroying the orchard to create new lives and prosperity. </w:t>
            </w:r>
          </w:p>
        </w:tc>
      </w:tr>
    </w:tbl>
    <w:p w14:paraId="5309166F" w14:textId="0D3941A6" w:rsidR="00364E8F" w:rsidRDefault="000122D8" w:rsidP="000519E6">
      <w:pPr>
        <w:spacing w:before="120" w:after="120"/>
        <w:rPr>
          <w:rFonts w:ascii="Arial" w:hAnsi="Arial" w:cs="Arial"/>
          <w:bCs/>
          <w:color w:val="EA5B0C"/>
          <w:sz w:val="24"/>
          <w:szCs w:val="24"/>
        </w:rPr>
      </w:pPr>
      <w:r>
        <w:rPr>
          <w:rFonts w:ascii="Arial" w:hAnsi="Arial" w:cs="Arial"/>
          <w:bCs/>
          <w:color w:val="EA5B0C"/>
          <w:sz w:val="24"/>
          <w:szCs w:val="24"/>
        </w:rPr>
        <w:t xml:space="preserve">Anya </w:t>
      </w:r>
      <w:proofErr w:type="spellStart"/>
      <w:r>
        <w:rPr>
          <w:rFonts w:ascii="Arial" w:hAnsi="Arial" w:cs="Arial"/>
          <w:bCs/>
          <w:color w:val="EA5B0C"/>
          <w:sz w:val="24"/>
          <w:szCs w:val="24"/>
        </w:rPr>
        <w:t>Ranevsky</w:t>
      </w:r>
      <w:proofErr w:type="spellEnd"/>
    </w:p>
    <w:p w14:paraId="79A255DC" w14:textId="77777777" w:rsidR="000519E6" w:rsidRPr="00A324B8" w:rsidRDefault="000519E6" w:rsidP="000519E6">
      <w:pPr>
        <w:spacing w:before="120" w:after="120"/>
        <w:rPr>
          <w:rFonts w:ascii="Arial" w:hAnsi="Arial" w:cs="Arial"/>
          <w:bCs/>
        </w:rPr>
      </w:pPr>
      <w:r w:rsidRPr="00A324B8">
        <w:rPr>
          <w:rFonts w:ascii="Arial" w:hAnsi="Arial" w:cs="Arial"/>
          <w:bCs/>
        </w:rPr>
        <w:t>Seventeen</w:t>
      </w:r>
      <w:r>
        <w:rPr>
          <w:rFonts w:ascii="Arial" w:hAnsi="Arial" w:cs="Arial"/>
          <w:bCs/>
        </w:rPr>
        <w:t>-</w:t>
      </w:r>
      <w:r w:rsidRPr="00A324B8">
        <w:rPr>
          <w:rFonts w:ascii="Arial" w:hAnsi="Arial" w:cs="Arial"/>
          <w:bCs/>
        </w:rPr>
        <w:t xml:space="preserve">year-old Anya is </w:t>
      </w:r>
      <w:r>
        <w:rPr>
          <w:rFonts w:ascii="Arial" w:hAnsi="Arial" w:cs="Arial"/>
          <w:bCs/>
        </w:rPr>
        <w:t xml:space="preserve">Lyubov </w:t>
      </w:r>
      <w:proofErr w:type="spellStart"/>
      <w:r>
        <w:rPr>
          <w:rFonts w:ascii="Arial" w:hAnsi="Arial" w:cs="Arial"/>
          <w:bCs/>
        </w:rPr>
        <w:t>Ranevsky’s</w:t>
      </w:r>
      <w:proofErr w:type="spellEnd"/>
      <w:r w:rsidRPr="00A324B8">
        <w:rPr>
          <w:rFonts w:ascii="Arial" w:hAnsi="Arial" w:cs="Arial"/>
          <w:bCs/>
        </w:rPr>
        <w:t xml:space="preserve"> biological daughter. Unlike her mother, Anya is excited by the prospect of a new life</w:t>
      </w:r>
      <w:r>
        <w:rPr>
          <w:rFonts w:ascii="Arial" w:hAnsi="Arial" w:cs="Arial"/>
          <w:bCs/>
        </w:rPr>
        <w:t>. S</w:t>
      </w:r>
      <w:r w:rsidRPr="00A324B8">
        <w:rPr>
          <w:rFonts w:ascii="Arial" w:hAnsi="Arial" w:cs="Arial"/>
          <w:bCs/>
        </w:rPr>
        <w:t>he</w:t>
      </w:r>
      <w:r>
        <w:rPr>
          <w:rFonts w:ascii="Arial" w:hAnsi="Arial" w:cs="Arial"/>
          <w:bCs/>
        </w:rPr>
        <w:t xml:space="preserve"> i</w:t>
      </w:r>
      <w:r w:rsidRPr="00A324B8">
        <w:rPr>
          <w:rFonts w:ascii="Arial" w:hAnsi="Arial" w:cs="Arial"/>
          <w:bCs/>
        </w:rPr>
        <w:t xml:space="preserve">s </w:t>
      </w:r>
      <w:r>
        <w:rPr>
          <w:rFonts w:ascii="Arial" w:hAnsi="Arial" w:cs="Arial"/>
          <w:bCs/>
        </w:rPr>
        <w:t>presented</w:t>
      </w:r>
      <w:r w:rsidRPr="00A324B8">
        <w:rPr>
          <w:rFonts w:ascii="Arial" w:hAnsi="Arial" w:cs="Arial"/>
          <w:bCs/>
        </w:rPr>
        <w:t xml:space="preserve"> as bright</w:t>
      </w:r>
      <w:r>
        <w:rPr>
          <w:rFonts w:ascii="Arial" w:hAnsi="Arial" w:cs="Arial"/>
          <w:bCs/>
        </w:rPr>
        <w:t>-</w:t>
      </w:r>
      <w:r w:rsidRPr="00A324B8">
        <w:rPr>
          <w:rFonts w:ascii="Arial" w:hAnsi="Arial" w:cs="Arial"/>
          <w:bCs/>
        </w:rPr>
        <w:t xml:space="preserve">eyed and excitable when speaking with her mother and </w:t>
      </w:r>
      <w:r>
        <w:rPr>
          <w:rFonts w:ascii="Arial" w:hAnsi="Arial" w:cs="Arial"/>
          <w:bCs/>
        </w:rPr>
        <w:t xml:space="preserve">her friend Trofimov, </w:t>
      </w:r>
      <w:r w:rsidRPr="00A324B8">
        <w:rPr>
          <w:rFonts w:ascii="Arial" w:hAnsi="Arial" w:cs="Arial"/>
          <w:bCs/>
        </w:rPr>
        <w:t>about the destruction of the cherry orchard</w:t>
      </w:r>
      <w:r>
        <w:rPr>
          <w:rFonts w:ascii="Arial" w:hAnsi="Arial" w:cs="Arial"/>
          <w:bCs/>
        </w:rPr>
        <w:t xml:space="preserve"> and what it signals for their future</w:t>
      </w:r>
      <w:r w:rsidRPr="00A324B8">
        <w:rPr>
          <w:rFonts w:ascii="Arial" w:hAnsi="Arial" w:cs="Arial"/>
          <w:bCs/>
        </w:rPr>
        <w:t xml:space="preserve">. </w:t>
      </w:r>
    </w:p>
    <w:p w14:paraId="63C4D96C" w14:textId="77777777" w:rsidR="000519E6" w:rsidRPr="00A324B8" w:rsidRDefault="000519E6" w:rsidP="000519E6">
      <w:pPr>
        <w:spacing w:before="120" w:after="120"/>
        <w:rPr>
          <w:rFonts w:ascii="Arial" w:hAnsi="Arial" w:cs="Arial"/>
          <w:bCs/>
        </w:rPr>
      </w:pPr>
      <w:r w:rsidRPr="00A324B8">
        <w:rPr>
          <w:rFonts w:ascii="Arial" w:hAnsi="Arial" w:cs="Arial"/>
          <w:bCs/>
        </w:rPr>
        <w:t xml:space="preserve">At the start of the play, </w:t>
      </w:r>
      <w:r>
        <w:rPr>
          <w:rFonts w:ascii="Arial" w:hAnsi="Arial" w:cs="Arial"/>
          <w:bCs/>
        </w:rPr>
        <w:t>A</w:t>
      </w:r>
      <w:r w:rsidRPr="00A324B8">
        <w:rPr>
          <w:rFonts w:ascii="Arial" w:hAnsi="Arial" w:cs="Arial"/>
          <w:bCs/>
        </w:rPr>
        <w:t>n</w:t>
      </w:r>
      <w:r>
        <w:rPr>
          <w:rFonts w:ascii="Arial" w:hAnsi="Arial" w:cs="Arial"/>
          <w:bCs/>
        </w:rPr>
        <w:t>y</w:t>
      </w:r>
      <w:r w:rsidRPr="00A324B8">
        <w:rPr>
          <w:rFonts w:ascii="Arial" w:hAnsi="Arial" w:cs="Arial"/>
          <w:bCs/>
        </w:rPr>
        <w:t>a return</w:t>
      </w:r>
      <w:r>
        <w:rPr>
          <w:rFonts w:ascii="Arial" w:hAnsi="Arial" w:cs="Arial"/>
          <w:bCs/>
        </w:rPr>
        <w:t>s</w:t>
      </w:r>
      <w:r w:rsidRPr="00A324B8">
        <w:rPr>
          <w:rFonts w:ascii="Arial" w:hAnsi="Arial" w:cs="Arial"/>
          <w:bCs/>
        </w:rPr>
        <w:t xml:space="preserve"> home from Paris with her mother</w:t>
      </w:r>
      <w:r>
        <w:rPr>
          <w:rFonts w:ascii="Arial" w:hAnsi="Arial" w:cs="Arial"/>
          <w:bCs/>
        </w:rPr>
        <w:t>,</w:t>
      </w:r>
      <w:r w:rsidRPr="00A324B8">
        <w:rPr>
          <w:rFonts w:ascii="Arial" w:hAnsi="Arial" w:cs="Arial"/>
          <w:bCs/>
        </w:rPr>
        <w:t xml:space="preserve"> where she has been since Easter. She talks with her sister </w:t>
      </w:r>
      <w:r>
        <w:rPr>
          <w:rFonts w:ascii="Arial" w:hAnsi="Arial" w:cs="Arial"/>
          <w:bCs/>
        </w:rPr>
        <w:t>Varya</w:t>
      </w:r>
      <w:r w:rsidRPr="00A324B8">
        <w:rPr>
          <w:rFonts w:ascii="Arial" w:hAnsi="Arial" w:cs="Arial"/>
          <w:bCs/>
        </w:rPr>
        <w:t xml:space="preserve"> about the terrible</w:t>
      </w:r>
      <w:r>
        <w:rPr>
          <w:rFonts w:ascii="Arial" w:hAnsi="Arial" w:cs="Arial"/>
          <w:bCs/>
        </w:rPr>
        <w:t xml:space="preserve"> ‘comfortless’</w:t>
      </w:r>
      <w:r w:rsidRPr="00A324B8">
        <w:rPr>
          <w:rFonts w:ascii="Arial" w:hAnsi="Arial" w:cs="Arial"/>
          <w:bCs/>
        </w:rPr>
        <w:t xml:space="preserve"> conditions that she found her mother living in in Paris. She </w:t>
      </w:r>
      <w:r>
        <w:rPr>
          <w:rFonts w:ascii="Arial" w:hAnsi="Arial" w:cs="Arial"/>
          <w:bCs/>
        </w:rPr>
        <w:t>is</w:t>
      </w:r>
      <w:r w:rsidRPr="00A324B8">
        <w:rPr>
          <w:rFonts w:ascii="Arial" w:hAnsi="Arial" w:cs="Arial"/>
          <w:bCs/>
        </w:rPr>
        <w:t xml:space="preserve"> genuinely sad</w:t>
      </w:r>
      <w:r>
        <w:rPr>
          <w:rFonts w:ascii="Arial" w:hAnsi="Arial" w:cs="Arial"/>
          <w:bCs/>
        </w:rPr>
        <w:t xml:space="preserve"> and ‘so sorry’ for her mother</w:t>
      </w:r>
      <w:r w:rsidRPr="00A324B8">
        <w:rPr>
          <w:rFonts w:ascii="Arial" w:hAnsi="Arial" w:cs="Arial"/>
          <w:bCs/>
        </w:rPr>
        <w:t xml:space="preserve">, yet unsurprised that </w:t>
      </w:r>
      <w:r>
        <w:rPr>
          <w:rFonts w:ascii="Arial" w:hAnsi="Arial" w:cs="Arial"/>
          <w:bCs/>
        </w:rPr>
        <w:t>she</w:t>
      </w:r>
      <w:r w:rsidRPr="00A324B8">
        <w:rPr>
          <w:rFonts w:ascii="Arial" w:hAnsi="Arial" w:cs="Arial"/>
          <w:bCs/>
        </w:rPr>
        <w:t xml:space="preserve"> was </w:t>
      </w:r>
      <w:r>
        <w:rPr>
          <w:rFonts w:ascii="Arial" w:hAnsi="Arial" w:cs="Arial"/>
          <w:bCs/>
        </w:rPr>
        <w:t>found</w:t>
      </w:r>
      <w:r w:rsidRPr="00A324B8">
        <w:rPr>
          <w:rFonts w:ascii="Arial" w:hAnsi="Arial" w:cs="Arial"/>
          <w:bCs/>
        </w:rPr>
        <w:t xml:space="preserve"> in such an awful state</w:t>
      </w:r>
      <w:r>
        <w:rPr>
          <w:rFonts w:ascii="Arial" w:hAnsi="Arial" w:cs="Arial"/>
          <w:bCs/>
        </w:rPr>
        <w:t>.</w:t>
      </w:r>
      <w:r w:rsidRPr="00A324B8">
        <w:rPr>
          <w:rFonts w:ascii="Arial" w:hAnsi="Arial" w:cs="Arial"/>
          <w:bCs/>
        </w:rPr>
        <w:t xml:space="preserve"> </w:t>
      </w:r>
      <w:r>
        <w:rPr>
          <w:rFonts w:ascii="Arial" w:hAnsi="Arial" w:cs="Arial"/>
          <w:bCs/>
        </w:rPr>
        <w:t xml:space="preserve">Anya </w:t>
      </w:r>
      <w:r w:rsidRPr="00A324B8">
        <w:rPr>
          <w:rFonts w:ascii="Arial" w:hAnsi="Arial" w:cs="Arial"/>
          <w:bCs/>
        </w:rPr>
        <w:t xml:space="preserve">is pleased to return to Russia and her family. </w:t>
      </w:r>
    </w:p>
    <w:p w14:paraId="11D5F1DC" w14:textId="77777777" w:rsidR="000519E6" w:rsidRPr="00A324B8" w:rsidRDefault="000519E6" w:rsidP="000519E6">
      <w:pPr>
        <w:spacing w:before="120" w:after="120"/>
        <w:rPr>
          <w:rFonts w:ascii="Arial" w:hAnsi="Arial" w:cs="Arial"/>
          <w:bCs/>
        </w:rPr>
      </w:pPr>
      <w:r w:rsidRPr="00A324B8">
        <w:rPr>
          <w:rFonts w:ascii="Arial" w:hAnsi="Arial" w:cs="Arial"/>
          <w:bCs/>
        </w:rPr>
        <w:t>Anya is an interesting character for the audience because despite her youth and childish innocence she also appears to understand her mother's flaws</w:t>
      </w:r>
      <w:r>
        <w:rPr>
          <w:rFonts w:ascii="Arial" w:hAnsi="Arial" w:cs="Arial"/>
          <w:bCs/>
        </w:rPr>
        <w:t>. One of the first questions that Anya asks Varya is ‘have you paid the arrears on the mortgage?’ suggesting that she is more pragmatic than the rest of the family.</w:t>
      </w:r>
      <w:r w:rsidRPr="00A324B8">
        <w:rPr>
          <w:rFonts w:ascii="Arial" w:hAnsi="Arial" w:cs="Arial"/>
          <w:bCs/>
        </w:rPr>
        <w:t xml:space="preserve"> </w:t>
      </w:r>
      <w:r>
        <w:rPr>
          <w:rFonts w:ascii="Arial" w:hAnsi="Arial" w:cs="Arial"/>
          <w:bCs/>
        </w:rPr>
        <w:t>S</w:t>
      </w:r>
      <w:r w:rsidRPr="00A324B8">
        <w:rPr>
          <w:rFonts w:ascii="Arial" w:hAnsi="Arial" w:cs="Arial"/>
          <w:bCs/>
        </w:rPr>
        <w:t>he</w:t>
      </w:r>
      <w:r>
        <w:rPr>
          <w:rFonts w:ascii="Arial" w:hAnsi="Arial" w:cs="Arial"/>
          <w:bCs/>
        </w:rPr>
        <w:t xml:space="preserve"> also</w:t>
      </w:r>
      <w:r w:rsidRPr="00A324B8">
        <w:rPr>
          <w:rFonts w:ascii="Arial" w:hAnsi="Arial" w:cs="Arial"/>
          <w:bCs/>
        </w:rPr>
        <w:t xml:space="preserve"> understands that the time has come for them to move on</w:t>
      </w:r>
      <w:r>
        <w:rPr>
          <w:rFonts w:ascii="Arial" w:hAnsi="Arial" w:cs="Arial"/>
          <w:bCs/>
        </w:rPr>
        <w:t>,</w:t>
      </w:r>
      <w:r w:rsidRPr="00A324B8">
        <w:rPr>
          <w:rFonts w:ascii="Arial" w:hAnsi="Arial" w:cs="Arial"/>
          <w:bCs/>
        </w:rPr>
        <w:t xml:space="preserve"> rather than hiding in the past that the cherry orchard symbolises. She talks with excitement</w:t>
      </w:r>
      <w:r>
        <w:rPr>
          <w:rFonts w:ascii="Arial" w:hAnsi="Arial" w:cs="Arial"/>
          <w:bCs/>
        </w:rPr>
        <w:t xml:space="preserve"> and eyes ‘sparkling like diamonds’</w:t>
      </w:r>
      <w:r w:rsidRPr="00A324B8">
        <w:rPr>
          <w:rFonts w:ascii="Arial" w:hAnsi="Arial" w:cs="Arial"/>
          <w:bCs/>
        </w:rPr>
        <w:t xml:space="preserve"> about looking forward to a future time and to a new life with her mother</w:t>
      </w:r>
      <w:r>
        <w:rPr>
          <w:rFonts w:ascii="Arial" w:hAnsi="Arial" w:cs="Arial"/>
          <w:bCs/>
        </w:rPr>
        <w:t>. T</w:t>
      </w:r>
      <w:r w:rsidRPr="00A324B8">
        <w:rPr>
          <w:rFonts w:ascii="Arial" w:hAnsi="Arial" w:cs="Arial"/>
          <w:bCs/>
        </w:rPr>
        <w:t xml:space="preserve">he audience can see that like </w:t>
      </w:r>
      <w:proofErr w:type="spellStart"/>
      <w:r>
        <w:rPr>
          <w:rFonts w:ascii="Arial" w:hAnsi="Arial" w:cs="Arial"/>
          <w:bCs/>
        </w:rPr>
        <w:t>L</w:t>
      </w:r>
      <w:r w:rsidRPr="00A324B8">
        <w:rPr>
          <w:rFonts w:ascii="Arial" w:hAnsi="Arial" w:cs="Arial"/>
          <w:bCs/>
        </w:rPr>
        <w:t>o</w:t>
      </w:r>
      <w:r>
        <w:rPr>
          <w:rFonts w:ascii="Arial" w:hAnsi="Arial" w:cs="Arial"/>
          <w:bCs/>
        </w:rPr>
        <w:t>pahin</w:t>
      </w:r>
      <w:proofErr w:type="spellEnd"/>
      <w:r>
        <w:rPr>
          <w:rFonts w:ascii="Arial" w:hAnsi="Arial" w:cs="Arial"/>
          <w:bCs/>
        </w:rPr>
        <w:t>,</w:t>
      </w:r>
      <w:r w:rsidRPr="00A324B8">
        <w:rPr>
          <w:rFonts w:ascii="Arial" w:hAnsi="Arial" w:cs="Arial"/>
          <w:bCs/>
        </w:rPr>
        <w:t xml:space="preserve"> she is a character that can be moved to </w:t>
      </w:r>
      <w:r>
        <w:rPr>
          <w:rFonts w:ascii="Arial" w:hAnsi="Arial" w:cs="Arial"/>
          <w:bCs/>
        </w:rPr>
        <w:t xml:space="preserve">forward </w:t>
      </w:r>
      <w:r w:rsidRPr="00A324B8">
        <w:rPr>
          <w:rFonts w:ascii="Arial" w:hAnsi="Arial" w:cs="Arial"/>
          <w:bCs/>
        </w:rPr>
        <w:t xml:space="preserve">action. </w:t>
      </w:r>
    </w:p>
    <w:p w14:paraId="57AC2E6E" w14:textId="77777777" w:rsidR="000519E6" w:rsidRPr="00A324B8" w:rsidRDefault="000519E6" w:rsidP="000519E6">
      <w:pPr>
        <w:spacing w:before="120" w:after="120"/>
        <w:rPr>
          <w:rFonts w:ascii="Arial" w:hAnsi="Arial" w:cs="Arial"/>
          <w:bCs/>
        </w:rPr>
      </w:pPr>
      <w:r w:rsidRPr="00A324B8">
        <w:rPr>
          <w:rFonts w:ascii="Arial" w:hAnsi="Arial" w:cs="Arial"/>
          <w:bCs/>
        </w:rPr>
        <w:t>Anya often appears in the company of</w:t>
      </w:r>
      <w:r>
        <w:rPr>
          <w:rFonts w:ascii="Arial" w:hAnsi="Arial" w:cs="Arial"/>
          <w:bCs/>
        </w:rPr>
        <w:t xml:space="preserve"> the student</w:t>
      </w:r>
      <w:r w:rsidRPr="00A324B8">
        <w:rPr>
          <w:rFonts w:ascii="Arial" w:hAnsi="Arial" w:cs="Arial"/>
          <w:bCs/>
        </w:rPr>
        <w:t xml:space="preserve"> </w:t>
      </w:r>
      <w:r>
        <w:rPr>
          <w:rFonts w:ascii="Arial" w:hAnsi="Arial" w:cs="Arial"/>
          <w:bCs/>
        </w:rPr>
        <w:t>Trofimov,</w:t>
      </w:r>
      <w:r w:rsidRPr="00A324B8">
        <w:rPr>
          <w:rFonts w:ascii="Arial" w:hAnsi="Arial" w:cs="Arial"/>
          <w:bCs/>
        </w:rPr>
        <w:t xml:space="preserve"> and the audience soon understands there is </w:t>
      </w:r>
      <w:r>
        <w:rPr>
          <w:rFonts w:ascii="Arial" w:hAnsi="Arial" w:cs="Arial"/>
          <w:bCs/>
        </w:rPr>
        <w:t>some</w:t>
      </w:r>
      <w:r w:rsidRPr="00A324B8">
        <w:rPr>
          <w:rFonts w:ascii="Arial" w:hAnsi="Arial" w:cs="Arial"/>
          <w:bCs/>
        </w:rPr>
        <w:t xml:space="preserve"> admiration verging on love affair between the two of them. Anya is excited by his </w:t>
      </w:r>
      <w:r>
        <w:rPr>
          <w:rFonts w:ascii="Arial" w:hAnsi="Arial" w:cs="Arial"/>
          <w:bCs/>
        </w:rPr>
        <w:t>philosophical</w:t>
      </w:r>
      <w:r w:rsidRPr="00A324B8">
        <w:rPr>
          <w:rFonts w:ascii="Arial" w:hAnsi="Arial" w:cs="Arial"/>
          <w:bCs/>
        </w:rPr>
        <w:t xml:space="preserve"> conversations about humanity and mankind, and she seems impressed by his intellectual persona.</w:t>
      </w:r>
      <w:r>
        <w:rPr>
          <w:rFonts w:ascii="Arial" w:hAnsi="Arial" w:cs="Arial"/>
          <w:bCs/>
        </w:rPr>
        <w:t xml:space="preserve"> </w:t>
      </w:r>
      <w:r w:rsidRPr="00A324B8">
        <w:rPr>
          <w:rFonts w:ascii="Arial" w:hAnsi="Arial" w:cs="Arial"/>
          <w:bCs/>
        </w:rPr>
        <w:t xml:space="preserve"> </w:t>
      </w:r>
    </w:p>
    <w:p w14:paraId="037E23EE" w14:textId="77777777" w:rsidR="000519E6" w:rsidRDefault="000519E6" w:rsidP="000519E6">
      <w:pPr>
        <w:spacing w:before="120" w:after="120"/>
        <w:rPr>
          <w:rFonts w:ascii="Arial" w:hAnsi="Arial" w:cs="Arial"/>
          <w:bCs/>
        </w:rPr>
      </w:pPr>
      <w:r w:rsidRPr="00A324B8">
        <w:rPr>
          <w:rFonts w:ascii="Arial" w:hAnsi="Arial" w:cs="Arial"/>
          <w:bCs/>
        </w:rPr>
        <w:t xml:space="preserve">At the end of the play, it is Anya that </w:t>
      </w:r>
      <w:r>
        <w:rPr>
          <w:rFonts w:ascii="Arial" w:hAnsi="Arial" w:cs="Arial"/>
          <w:bCs/>
        </w:rPr>
        <w:t xml:space="preserve">literally </w:t>
      </w:r>
      <w:proofErr w:type="gramStart"/>
      <w:r>
        <w:rPr>
          <w:rFonts w:ascii="Arial" w:hAnsi="Arial" w:cs="Arial"/>
          <w:bCs/>
        </w:rPr>
        <w:t>says</w:t>
      </w:r>
      <w:proofErr w:type="gramEnd"/>
      <w:r>
        <w:rPr>
          <w:rFonts w:ascii="Arial" w:hAnsi="Arial" w:cs="Arial"/>
          <w:bCs/>
        </w:rPr>
        <w:t xml:space="preserve"> ‘Good-bye to the old life!’ and </w:t>
      </w:r>
      <w:r w:rsidRPr="00A324B8">
        <w:rPr>
          <w:rFonts w:ascii="Arial" w:hAnsi="Arial" w:cs="Arial"/>
          <w:bCs/>
        </w:rPr>
        <w:t xml:space="preserve">leads her mother towards a </w:t>
      </w:r>
      <w:r>
        <w:rPr>
          <w:rFonts w:ascii="Arial" w:hAnsi="Arial" w:cs="Arial"/>
          <w:bCs/>
        </w:rPr>
        <w:t>‘</w:t>
      </w:r>
      <w:r w:rsidRPr="00A324B8">
        <w:rPr>
          <w:rFonts w:ascii="Arial" w:hAnsi="Arial" w:cs="Arial"/>
          <w:bCs/>
        </w:rPr>
        <w:t>new life</w:t>
      </w:r>
      <w:r>
        <w:rPr>
          <w:rFonts w:ascii="Arial" w:hAnsi="Arial" w:cs="Arial"/>
          <w:bCs/>
        </w:rPr>
        <w:t>’,</w:t>
      </w:r>
      <w:r w:rsidRPr="00A324B8">
        <w:rPr>
          <w:rFonts w:ascii="Arial" w:hAnsi="Arial" w:cs="Arial"/>
          <w:bCs/>
        </w:rPr>
        <w:t xml:space="preserve"> away from the cherry orchard.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5"/>
        <w:gridCol w:w="4511"/>
      </w:tblGrid>
      <w:tr w:rsidR="008529D8" w:rsidRPr="0019206D" w14:paraId="6AC89134" w14:textId="77777777" w:rsidTr="00DF2FAD">
        <w:tc>
          <w:tcPr>
            <w:tcW w:w="4505" w:type="dxa"/>
            <w:shd w:val="clear" w:color="auto" w:fill="EA510C"/>
          </w:tcPr>
          <w:p w14:paraId="20BDFE48" w14:textId="77777777" w:rsidR="008529D8" w:rsidRPr="0019206D" w:rsidRDefault="008529D8"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511" w:type="dxa"/>
            <w:shd w:val="clear" w:color="auto" w:fill="EA510C"/>
          </w:tcPr>
          <w:p w14:paraId="33D0C2A9" w14:textId="77777777" w:rsidR="008529D8" w:rsidRPr="0019206D" w:rsidRDefault="008529D8" w:rsidP="00DF2FA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8529D8" w:rsidRPr="0019206D" w14:paraId="0B8F442A" w14:textId="77777777" w:rsidTr="00324FE2">
        <w:tc>
          <w:tcPr>
            <w:tcW w:w="4505" w:type="dxa"/>
            <w:vAlign w:val="center"/>
          </w:tcPr>
          <w:p w14:paraId="2B77607E" w14:textId="77777777" w:rsidR="008529D8" w:rsidRPr="0019206D" w:rsidRDefault="008529D8" w:rsidP="00DF2FAD">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 ‘We only just had enough to get here.  And mamma doesn’t understand!’</w:t>
            </w:r>
          </w:p>
        </w:tc>
        <w:tc>
          <w:tcPr>
            <w:tcW w:w="4511" w:type="dxa"/>
          </w:tcPr>
          <w:p w14:paraId="1DBD8B21" w14:textId="77777777" w:rsidR="008529D8" w:rsidRPr="0019206D" w:rsidRDefault="008529D8" w:rsidP="00DF2FAD">
            <w:pPr>
              <w:spacing w:before="120" w:after="120"/>
              <w:rPr>
                <w:rFonts w:ascii="Arial" w:hAnsi="Arial" w:cs="Arial"/>
                <w:sz w:val="20"/>
                <w:szCs w:val="20"/>
              </w:rPr>
            </w:pPr>
            <w:r w:rsidRPr="000A2515">
              <w:rPr>
                <w:rFonts w:ascii="Arial" w:hAnsi="Arial" w:cs="Arial"/>
                <w:sz w:val="20"/>
                <w:szCs w:val="20"/>
              </w:rPr>
              <w:t>That despite being young</w:t>
            </w:r>
            <w:r>
              <w:rPr>
                <w:rFonts w:ascii="Arial" w:hAnsi="Arial" w:cs="Arial"/>
                <w:sz w:val="20"/>
                <w:szCs w:val="20"/>
              </w:rPr>
              <w:t>,</w:t>
            </w:r>
            <w:r w:rsidRPr="000A2515">
              <w:rPr>
                <w:rFonts w:ascii="Arial" w:hAnsi="Arial" w:cs="Arial"/>
                <w:sz w:val="20"/>
                <w:szCs w:val="20"/>
              </w:rPr>
              <w:t xml:space="preserve"> </w:t>
            </w:r>
            <w:r>
              <w:rPr>
                <w:rFonts w:ascii="Arial" w:hAnsi="Arial" w:cs="Arial"/>
                <w:sz w:val="20"/>
                <w:szCs w:val="20"/>
              </w:rPr>
              <w:t>sheltered</w:t>
            </w:r>
            <w:r w:rsidRPr="000A2515">
              <w:rPr>
                <w:rFonts w:ascii="Arial" w:hAnsi="Arial" w:cs="Arial"/>
                <w:sz w:val="20"/>
                <w:szCs w:val="20"/>
              </w:rPr>
              <w:t xml:space="preserve"> and somewhat childish</w:t>
            </w:r>
            <w:r>
              <w:rPr>
                <w:rFonts w:ascii="Arial" w:hAnsi="Arial" w:cs="Arial"/>
                <w:sz w:val="20"/>
                <w:szCs w:val="20"/>
              </w:rPr>
              <w:t>,</w:t>
            </w:r>
            <w:r w:rsidRPr="000A2515">
              <w:rPr>
                <w:rFonts w:ascii="Arial" w:hAnsi="Arial" w:cs="Arial"/>
                <w:sz w:val="20"/>
                <w:szCs w:val="20"/>
              </w:rPr>
              <w:t xml:space="preserve"> Anya understands the relationship between money and responsibility better than her mother</w:t>
            </w:r>
            <w:r>
              <w:rPr>
                <w:rFonts w:ascii="Arial" w:hAnsi="Arial" w:cs="Arial"/>
                <w:sz w:val="20"/>
                <w:szCs w:val="20"/>
              </w:rPr>
              <w:t xml:space="preserve"> does</w:t>
            </w:r>
            <w:r w:rsidRPr="000A2515">
              <w:rPr>
                <w:rFonts w:ascii="Arial" w:hAnsi="Arial" w:cs="Arial"/>
                <w:sz w:val="20"/>
                <w:szCs w:val="20"/>
              </w:rPr>
              <w:t xml:space="preserve">. In fact, her short exclamatory sentence suggests that her mother's lack of understanding is a </w:t>
            </w:r>
            <w:r>
              <w:rPr>
                <w:rFonts w:ascii="Arial" w:hAnsi="Arial" w:cs="Arial"/>
                <w:sz w:val="20"/>
                <w:szCs w:val="20"/>
              </w:rPr>
              <w:t xml:space="preserve">source of </w:t>
            </w:r>
            <w:r w:rsidRPr="000A2515">
              <w:rPr>
                <w:rFonts w:ascii="Arial" w:hAnsi="Arial" w:cs="Arial"/>
                <w:sz w:val="20"/>
                <w:szCs w:val="20"/>
              </w:rPr>
              <w:t xml:space="preserve">frustration to her. </w:t>
            </w:r>
          </w:p>
        </w:tc>
      </w:tr>
      <w:tr w:rsidR="008529D8" w:rsidRPr="0019206D" w14:paraId="79A36FB1" w14:textId="77777777" w:rsidTr="00324FE2">
        <w:tc>
          <w:tcPr>
            <w:tcW w:w="4505" w:type="dxa"/>
            <w:vAlign w:val="center"/>
          </w:tcPr>
          <w:p w14:paraId="1236A433" w14:textId="77777777" w:rsidR="008529D8" w:rsidRPr="0019206D" w:rsidRDefault="008529D8" w:rsidP="00DF2FAD">
            <w:p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Act 2 – ‘The house we live in has long ceased to be out own, and I shall leave it, I give </w:t>
            </w:r>
            <w:proofErr w:type="gramStart"/>
            <w:r>
              <w:rPr>
                <w:rFonts w:ascii="Arial" w:hAnsi="Arial" w:cs="Arial"/>
                <w:color w:val="000000" w:themeColor="text1"/>
                <w:sz w:val="20"/>
                <w:szCs w:val="20"/>
              </w:rPr>
              <w:t>you</w:t>
            </w:r>
            <w:proofErr w:type="gramEnd"/>
            <w:r>
              <w:rPr>
                <w:rFonts w:ascii="Arial" w:hAnsi="Arial" w:cs="Arial"/>
                <w:color w:val="000000" w:themeColor="text1"/>
                <w:sz w:val="20"/>
                <w:szCs w:val="20"/>
              </w:rPr>
              <w:t xml:space="preserve"> my word!’</w:t>
            </w:r>
          </w:p>
        </w:tc>
        <w:tc>
          <w:tcPr>
            <w:tcW w:w="4511" w:type="dxa"/>
          </w:tcPr>
          <w:p w14:paraId="5546010F" w14:textId="77777777" w:rsidR="008529D8" w:rsidRPr="0019206D" w:rsidRDefault="008529D8" w:rsidP="00DF2FAD">
            <w:pPr>
              <w:spacing w:before="120" w:after="120"/>
              <w:rPr>
                <w:rFonts w:ascii="Arial" w:hAnsi="Arial" w:cs="Arial"/>
                <w:sz w:val="20"/>
                <w:szCs w:val="20"/>
              </w:rPr>
            </w:pPr>
            <w:r w:rsidRPr="000A2515">
              <w:rPr>
                <w:rFonts w:ascii="Arial" w:hAnsi="Arial" w:cs="Arial"/>
                <w:sz w:val="20"/>
                <w:szCs w:val="20"/>
              </w:rPr>
              <w:t>Th</w:t>
            </w:r>
            <w:r>
              <w:rPr>
                <w:rFonts w:ascii="Arial" w:hAnsi="Arial" w:cs="Arial"/>
                <w:sz w:val="20"/>
                <w:szCs w:val="20"/>
              </w:rPr>
              <w:t>at</w:t>
            </w:r>
            <w:r w:rsidRPr="000A2515">
              <w:rPr>
                <w:rFonts w:ascii="Arial" w:hAnsi="Arial" w:cs="Arial"/>
                <w:sz w:val="20"/>
                <w:szCs w:val="20"/>
              </w:rPr>
              <w:t xml:space="preserve"> Anya is confident about a better future for herself and possibly for the rest of her family. She doesn't hide in the past of the cherry orchard like her mother and her uncle, in fact she tells</w:t>
            </w:r>
            <w:r>
              <w:rPr>
                <w:rFonts w:ascii="Arial" w:hAnsi="Arial" w:cs="Arial"/>
                <w:sz w:val="20"/>
                <w:szCs w:val="20"/>
              </w:rPr>
              <w:t xml:space="preserve"> Trofimov</w:t>
            </w:r>
            <w:r w:rsidRPr="000A2515">
              <w:rPr>
                <w:rFonts w:ascii="Arial" w:hAnsi="Arial" w:cs="Arial"/>
                <w:sz w:val="20"/>
                <w:szCs w:val="20"/>
              </w:rPr>
              <w:t xml:space="preserve"> that it has been some time since she has thought about the house and the estate as anything of importance to her and her life. </w:t>
            </w:r>
          </w:p>
        </w:tc>
      </w:tr>
      <w:tr w:rsidR="008529D8" w:rsidRPr="0019206D" w14:paraId="3F9088F2" w14:textId="77777777" w:rsidTr="00324FE2">
        <w:tc>
          <w:tcPr>
            <w:tcW w:w="4505" w:type="dxa"/>
            <w:vAlign w:val="center"/>
          </w:tcPr>
          <w:p w14:paraId="0E00D1F0" w14:textId="77777777" w:rsidR="008529D8" w:rsidRPr="0019206D" w:rsidRDefault="008529D8" w:rsidP="00DF2FAD">
            <w:pPr>
              <w:spacing w:before="120" w:after="120"/>
              <w:rPr>
                <w:rFonts w:ascii="Arial" w:hAnsi="Arial" w:cs="Arial"/>
                <w:sz w:val="20"/>
                <w:szCs w:val="20"/>
              </w:rPr>
            </w:pPr>
            <w:r>
              <w:rPr>
                <w:rFonts w:ascii="Arial" w:hAnsi="Arial" w:cs="Arial"/>
                <w:sz w:val="20"/>
                <w:szCs w:val="20"/>
              </w:rPr>
              <w:t>Act 4 – ‘Very glad! A new life is beginning, mamma.’</w:t>
            </w:r>
          </w:p>
        </w:tc>
        <w:tc>
          <w:tcPr>
            <w:tcW w:w="4511" w:type="dxa"/>
          </w:tcPr>
          <w:p w14:paraId="5082A8BF" w14:textId="77777777" w:rsidR="008529D8" w:rsidRPr="0019206D" w:rsidRDefault="008529D8" w:rsidP="00DF2FAD">
            <w:pPr>
              <w:spacing w:before="120" w:after="120"/>
              <w:rPr>
                <w:rFonts w:ascii="Arial" w:hAnsi="Arial" w:cs="Arial"/>
                <w:sz w:val="20"/>
                <w:szCs w:val="20"/>
              </w:rPr>
            </w:pPr>
            <w:r w:rsidRPr="00854EDD">
              <w:rPr>
                <w:rFonts w:ascii="Arial" w:hAnsi="Arial" w:cs="Arial"/>
                <w:sz w:val="20"/>
                <w:szCs w:val="20"/>
              </w:rPr>
              <w:t>Unlike her mother</w:t>
            </w:r>
            <w:r>
              <w:rPr>
                <w:rFonts w:ascii="Arial" w:hAnsi="Arial" w:cs="Arial"/>
                <w:sz w:val="20"/>
                <w:szCs w:val="20"/>
              </w:rPr>
              <w:t>,</w:t>
            </w:r>
            <w:r w:rsidRPr="00854EDD">
              <w:rPr>
                <w:rFonts w:ascii="Arial" w:hAnsi="Arial" w:cs="Arial"/>
                <w:sz w:val="20"/>
                <w:szCs w:val="20"/>
              </w:rPr>
              <w:t xml:space="preserve"> uncle and some of the servants, Anya does not want to hide in the past. She is excited and </w:t>
            </w:r>
            <w:r>
              <w:rPr>
                <w:rFonts w:ascii="Arial" w:hAnsi="Arial" w:cs="Arial"/>
                <w:sz w:val="20"/>
                <w:szCs w:val="20"/>
              </w:rPr>
              <w:t>‘</w:t>
            </w:r>
            <w:r w:rsidRPr="00854EDD">
              <w:rPr>
                <w:rFonts w:ascii="Arial" w:hAnsi="Arial" w:cs="Arial"/>
                <w:sz w:val="20"/>
                <w:szCs w:val="20"/>
              </w:rPr>
              <w:t>very glad</w:t>
            </w:r>
            <w:r>
              <w:rPr>
                <w:rFonts w:ascii="Arial" w:hAnsi="Arial" w:cs="Arial"/>
                <w:sz w:val="20"/>
                <w:szCs w:val="20"/>
              </w:rPr>
              <w:t>’</w:t>
            </w:r>
            <w:r w:rsidRPr="00854EDD">
              <w:rPr>
                <w:rFonts w:ascii="Arial" w:hAnsi="Arial" w:cs="Arial"/>
                <w:sz w:val="20"/>
                <w:szCs w:val="20"/>
              </w:rPr>
              <w:t xml:space="preserve"> that they are destroying the cherry orchard. She sees this as signalling a new beginning and a fresh start for her and her mother. Anya is the voice of hope for the future at the close of the play. </w:t>
            </w:r>
          </w:p>
        </w:tc>
      </w:tr>
      <w:bookmarkEnd w:id="4"/>
      <w:bookmarkEnd w:id="5"/>
      <w:bookmarkEnd w:id="6"/>
      <w:bookmarkEnd w:id="7"/>
      <w:bookmarkEnd w:id="8"/>
    </w:tbl>
    <w:p w14:paraId="36778C91" w14:textId="6B744FBD" w:rsidR="004E5835" w:rsidRDefault="004E5835">
      <w:pPr>
        <w:rPr>
          <w:rFonts w:ascii="Arial" w:hAnsi="Arial" w:cs="Arial"/>
          <w:color w:val="EA5B0C"/>
          <w:sz w:val="24"/>
          <w:szCs w:val="24"/>
        </w:rPr>
      </w:pPr>
    </w:p>
    <w:p w14:paraId="121920E8" w14:textId="6823FF57" w:rsidR="00C54591" w:rsidRPr="004E5835" w:rsidRDefault="00C309ED" w:rsidP="00682A86">
      <w:pPr>
        <w:spacing w:before="120" w:after="120"/>
        <w:rPr>
          <w:rFonts w:ascii="Arial" w:hAnsi="Arial" w:cs="Arial"/>
          <w:sz w:val="24"/>
          <w:szCs w:val="24"/>
        </w:rPr>
      </w:pPr>
      <w:r>
        <w:rPr>
          <w:noProof/>
        </w:rPr>
        <w:drawing>
          <wp:anchor distT="0" distB="0" distL="114300" distR="114300" simplePos="0" relativeHeight="251661314" behindDoc="0" locked="0" layoutInCell="1" allowOverlap="1" wp14:anchorId="7765159E" wp14:editId="3D125A7F">
            <wp:simplePos x="0" y="0"/>
            <wp:positionH relativeFrom="column">
              <wp:posOffset>5137785</wp:posOffset>
            </wp:positionH>
            <wp:positionV relativeFrom="paragraph">
              <wp:posOffset>10795</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54">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2FAAE5F1"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4E5835">
      <w:pPr>
        <w:pStyle w:val="ListParagraph"/>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1B8D4107"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r w:rsidR="00310B6D">
        <w:rPr>
          <w:rFonts w:ascii="Arial" w:hAnsi="Arial" w:cs="Arial"/>
        </w:rPr>
        <w:t>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4E5835">
      <w:pPr>
        <w:pStyle w:val="ListParagraph"/>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18B48883" w14:textId="77777777" w:rsidR="003B49D1" w:rsidRPr="00E252F6" w:rsidRDefault="003B49D1" w:rsidP="003B49D1">
      <w:pPr>
        <w:pStyle w:val="SectionHead"/>
        <w:rPr>
          <w:b w:val="0"/>
          <w:bCs w:val="0"/>
        </w:rPr>
      </w:pPr>
      <w:bookmarkStart w:id="9" w:name="_Toc137810663"/>
      <w:bookmarkStart w:id="10" w:name="_Toc138079309"/>
      <w:bookmarkStart w:id="11" w:name="_Toc141879478"/>
      <w:bookmarkStart w:id="12" w:name="_Toc156292750"/>
      <w:bookmarkStart w:id="13" w:name="_Toc181266013"/>
      <w:bookmarkStart w:id="14" w:name="_Toc130824453"/>
      <w:r w:rsidRPr="00E252F6">
        <w:rPr>
          <w:b w:val="0"/>
          <w:bCs w:val="0"/>
          <w:noProof/>
          <w:lang w:eastAsia="en-GB"/>
        </w:rPr>
        <w:lastRenderedPageBreak/>
        <w:drawing>
          <wp:anchor distT="0" distB="0" distL="114300" distR="114300" simplePos="0" relativeHeight="251663362" behindDoc="1" locked="0" layoutInCell="1" allowOverlap="1" wp14:anchorId="39072A3C" wp14:editId="62EC087A">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9"/>
      <w:bookmarkEnd w:id="10"/>
      <w:bookmarkEnd w:id="11"/>
      <w:bookmarkEnd w:id="12"/>
      <w:bookmarkEnd w:id="13"/>
    </w:p>
    <w:p w14:paraId="60E5CCCD" w14:textId="2168C517" w:rsidR="003B49D1" w:rsidRDefault="003B49D1" w:rsidP="003B49D1">
      <w:pPr>
        <w:rPr>
          <w:rFonts w:ascii="Arial" w:hAnsi="Arial" w:cs="Arial"/>
        </w:rPr>
      </w:pPr>
      <w:r w:rsidRPr="00EB3C4B">
        <w:rPr>
          <w:rFonts w:ascii="Arial" w:hAnsi="Arial" w:cs="Arial"/>
        </w:rPr>
        <w:t xml:space="preserve">Can you </w:t>
      </w:r>
      <w:r w:rsidR="00990ACE">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3B49D1" w14:paraId="0BFBFF97" w14:textId="77777777" w:rsidTr="00AB7DC8">
        <w:trPr>
          <w:tblHeader/>
        </w:trPr>
        <w:tc>
          <w:tcPr>
            <w:tcW w:w="4817" w:type="dxa"/>
            <w:shd w:val="clear" w:color="auto" w:fill="EA5B0C"/>
            <w:vAlign w:val="center"/>
          </w:tcPr>
          <w:p w14:paraId="6AEEABB0" w14:textId="77777777" w:rsidR="003B49D1" w:rsidRPr="00C07A6C" w:rsidRDefault="003B49D1" w:rsidP="00AB7DC8">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613D6942" w14:textId="77777777" w:rsidR="003B49D1" w:rsidRPr="00C07A6C" w:rsidRDefault="003B49D1" w:rsidP="00AB7DC8">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3B49D1" w14:paraId="0C073F8C" w14:textId="77777777" w:rsidTr="00AB7DC8">
        <w:tc>
          <w:tcPr>
            <w:tcW w:w="4817" w:type="dxa"/>
            <w:vAlign w:val="center"/>
          </w:tcPr>
          <w:p w14:paraId="5D890BEF" w14:textId="77777777" w:rsidR="003B49D1" w:rsidRDefault="003B49D1" w:rsidP="00AB7DC8">
            <w:pPr>
              <w:spacing w:before="120" w:after="120" w:line="276" w:lineRule="auto"/>
              <w:rPr>
                <w:rFonts w:ascii="Arial" w:hAnsi="Arial" w:cs="Arial"/>
              </w:rPr>
            </w:pPr>
          </w:p>
        </w:tc>
        <w:tc>
          <w:tcPr>
            <w:tcW w:w="4817" w:type="dxa"/>
            <w:vAlign w:val="center"/>
          </w:tcPr>
          <w:p w14:paraId="6D9BC5FC" w14:textId="08527349" w:rsidR="003B49D1" w:rsidRDefault="00C045EA" w:rsidP="00AB7DC8">
            <w:pPr>
              <w:spacing w:before="120" w:after="120" w:line="276" w:lineRule="auto"/>
              <w:jc w:val="center"/>
              <w:rPr>
                <w:rFonts w:ascii="Arial" w:hAnsi="Arial" w:cs="Arial"/>
              </w:rPr>
            </w:pPr>
            <w:r>
              <w:rPr>
                <w:noProof/>
              </w:rPr>
              <w:drawing>
                <wp:inline distT="0" distB="0" distL="0" distR="0" wp14:anchorId="5E1D72F0" wp14:editId="3A6A22BE">
                  <wp:extent cx="522000" cy="1418400"/>
                  <wp:effectExtent l="0" t="0" r="0" b="0"/>
                  <wp:docPr id="67471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14154" name=""/>
                          <pic:cNvPicPr/>
                        </pic:nvPicPr>
                        <pic:blipFill>
                          <a:blip r:embed="rId55"/>
                          <a:stretch>
                            <a:fillRect/>
                          </a:stretch>
                        </pic:blipFill>
                        <pic:spPr>
                          <a:xfrm>
                            <a:off x="0" y="0"/>
                            <a:ext cx="522000" cy="1418400"/>
                          </a:xfrm>
                          <a:prstGeom prst="rect">
                            <a:avLst/>
                          </a:prstGeom>
                        </pic:spPr>
                      </pic:pic>
                    </a:graphicData>
                  </a:graphic>
                </wp:inline>
              </w:drawing>
            </w:r>
          </w:p>
        </w:tc>
      </w:tr>
      <w:tr w:rsidR="003B49D1" w14:paraId="016B39F9" w14:textId="77777777" w:rsidTr="00AB7DC8">
        <w:tc>
          <w:tcPr>
            <w:tcW w:w="4817" w:type="dxa"/>
            <w:vAlign w:val="center"/>
          </w:tcPr>
          <w:p w14:paraId="0D1DA006" w14:textId="02040D88" w:rsidR="003B49D1" w:rsidRPr="001D0DB2" w:rsidRDefault="003B49D1" w:rsidP="00AB7DC8">
            <w:pPr>
              <w:spacing w:before="120" w:after="120"/>
              <w:rPr>
                <w:rFonts w:ascii="Arial" w:hAnsi="Arial" w:cs="Arial"/>
                <w:bCs/>
              </w:rPr>
            </w:pPr>
          </w:p>
        </w:tc>
        <w:tc>
          <w:tcPr>
            <w:tcW w:w="4817" w:type="dxa"/>
            <w:vAlign w:val="center"/>
          </w:tcPr>
          <w:p w14:paraId="4490C891" w14:textId="69931018" w:rsidR="003B49D1" w:rsidRDefault="007D7969" w:rsidP="00AB7DC8">
            <w:pPr>
              <w:spacing w:before="120" w:after="120"/>
              <w:jc w:val="center"/>
              <w:rPr>
                <w:noProof/>
              </w:rPr>
            </w:pPr>
            <w:r>
              <w:rPr>
                <w:noProof/>
              </w:rPr>
              <w:drawing>
                <wp:inline distT="0" distB="0" distL="0" distR="0" wp14:anchorId="49DD48B4" wp14:editId="7A2736D6">
                  <wp:extent cx="525600" cy="1422000"/>
                  <wp:effectExtent l="0" t="0" r="8255" b="6985"/>
                  <wp:docPr id="189751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4580" name=""/>
                          <pic:cNvPicPr/>
                        </pic:nvPicPr>
                        <pic:blipFill>
                          <a:blip r:embed="rId56"/>
                          <a:stretch>
                            <a:fillRect/>
                          </a:stretch>
                        </pic:blipFill>
                        <pic:spPr>
                          <a:xfrm>
                            <a:off x="0" y="0"/>
                            <a:ext cx="525600" cy="1422000"/>
                          </a:xfrm>
                          <a:prstGeom prst="rect">
                            <a:avLst/>
                          </a:prstGeom>
                        </pic:spPr>
                      </pic:pic>
                    </a:graphicData>
                  </a:graphic>
                </wp:inline>
              </w:drawing>
            </w:r>
          </w:p>
        </w:tc>
      </w:tr>
      <w:tr w:rsidR="003B49D1" w14:paraId="4535EEC9" w14:textId="77777777" w:rsidTr="00AB7DC8">
        <w:tc>
          <w:tcPr>
            <w:tcW w:w="4817" w:type="dxa"/>
            <w:vAlign w:val="center"/>
          </w:tcPr>
          <w:p w14:paraId="099BAA07" w14:textId="77777777" w:rsidR="003B49D1" w:rsidRPr="009613FF" w:rsidRDefault="003B49D1" w:rsidP="00AB7DC8">
            <w:pPr>
              <w:spacing w:before="120" w:after="120" w:line="276" w:lineRule="auto"/>
              <w:rPr>
                <w:rFonts w:ascii="Arial" w:hAnsi="Arial" w:cs="Arial"/>
              </w:rPr>
            </w:pPr>
          </w:p>
        </w:tc>
        <w:tc>
          <w:tcPr>
            <w:tcW w:w="4817" w:type="dxa"/>
            <w:vAlign w:val="center"/>
          </w:tcPr>
          <w:p w14:paraId="33D6743C" w14:textId="22C1130F" w:rsidR="003B49D1" w:rsidRDefault="005C0BFF" w:rsidP="00AB7DC8">
            <w:pPr>
              <w:spacing w:before="120" w:after="120" w:line="276" w:lineRule="auto"/>
              <w:jc w:val="center"/>
              <w:rPr>
                <w:rFonts w:ascii="Arial" w:hAnsi="Arial" w:cs="Arial"/>
              </w:rPr>
            </w:pPr>
            <w:r>
              <w:rPr>
                <w:noProof/>
              </w:rPr>
              <w:drawing>
                <wp:inline distT="0" distB="0" distL="0" distR="0" wp14:anchorId="6404E696" wp14:editId="039F3168">
                  <wp:extent cx="486000" cy="1407600"/>
                  <wp:effectExtent l="0" t="0" r="9525" b="2540"/>
                  <wp:docPr id="51525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52508" name=""/>
                          <pic:cNvPicPr/>
                        </pic:nvPicPr>
                        <pic:blipFill>
                          <a:blip r:embed="rId57"/>
                          <a:stretch>
                            <a:fillRect/>
                          </a:stretch>
                        </pic:blipFill>
                        <pic:spPr>
                          <a:xfrm>
                            <a:off x="0" y="0"/>
                            <a:ext cx="486000" cy="1407600"/>
                          </a:xfrm>
                          <a:prstGeom prst="rect">
                            <a:avLst/>
                          </a:prstGeom>
                        </pic:spPr>
                      </pic:pic>
                    </a:graphicData>
                  </a:graphic>
                </wp:inline>
              </w:drawing>
            </w:r>
          </w:p>
        </w:tc>
      </w:tr>
      <w:tr w:rsidR="003B49D1" w14:paraId="728D32F1" w14:textId="77777777" w:rsidTr="00AB7DC8">
        <w:tc>
          <w:tcPr>
            <w:tcW w:w="4817" w:type="dxa"/>
            <w:vAlign w:val="center"/>
          </w:tcPr>
          <w:p w14:paraId="41167411" w14:textId="77777777" w:rsidR="003B49D1" w:rsidRDefault="003B49D1" w:rsidP="00AB7DC8">
            <w:pPr>
              <w:spacing w:before="120" w:after="120" w:line="276" w:lineRule="auto"/>
              <w:rPr>
                <w:rFonts w:ascii="Arial" w:hAnsi="Arial" w:cs="Arial"/>
              </w:rPr>
            </w:pPr>
          </w:p>
        </w:tc>
        <w:tc>
          <w:tcPr>
            <w:tcW w:w="4817" w:type="dxa"/>
            <w:vAlign w:val="center"/>
          </w:tcPr>
          <w:p w14:paraId="156F86A5" w14:textId="658F3343" w:rsidR="003B49D1" w:rsidRDefault="00754003" w:rsidP="00AB7DC8">
            <w:pPr>
              <w:spacing w:before="120" w:after="120" w:line="276" w:lineRule="auto"/>
              <w:jc w:val="center"/>
              <w:rPr>
                <w:rFonts w:ascii="Arial" w:hAnsi="Arial" w:cs="Arial"/>
              </w:rPr>
            </w:pPr>
            <w:r>
              <w:rPr>
                <w:noProof/>
              </w:rPr>
              <w:drawing>
                <wp:inline distT="0" distB="0" distL="0" distR="0" wp14:anchorId="41AE86AE" wp14:editId="1E5F1076">
                  <wp:extent cx="640800" cy="1425600"/>
                  <wp:effectExtent l="0" t="0" r="6985" b="3175"/>
                  <wp:docPr id="121175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59997" name=""/>
                          <pic:cNvPicPr/>
                        </pic:nvPicPr>
                        <pic:blipFill>
                          <a:blip r:embed="rId58"/>
                          <a:stretch>
                            <a:fillRect/>
                          </a:stretch>
                        </pic:blipFill>
                        <pic:spPr>
                          <a:xfrm>
                            <a:off x="0" y="0"/>
                            <a:ext cx="640800" cy="1425600"/>
                          </a:xfrm>
                          <a:prstGeom prst="rect">
                            <a:avLst/>
                          </a:prstGeom>
                        </pic:spPr>
                      </pic:pic>
                    </a:graphicData>
                  </a:graphic>
                </wp:inline>
              </w:drawing>
            </w:r>
          </w:p>
        </w:tc>
      </w:tr>
      <w:tr w:rsidR="003B49D1" w14:paraId="7925BC5B" w14:textId="77777777" w:rsidTr="00AB7DC8">
        <w:tc>
          <w:tcPr>
            <w:tcW w:w="4817" w:type="dxa"/>
            <w:vAlign w:val="center"/>
          </w:tcPr>
          <w:p w14:paraId="2DE840F0" w14:textId="77777777" w:rsidR="003B49D1" w:rsidRDefault="003B49D1" w:rsidP="00AB7DC8">
            <w:pPr>
              <w:spacing w:before="120" w:after="120"/>
              <w:rPr>
                <w:rFonts w:ascii="Arial" w:hAnsi="Arial" w:cs="Arial"/>
              </w:rPr>
            </w:pPr>
          </w:p>
        </w:tc>
        <w:tc>
          <w:tcPr>
            <w:tcW w:w="4817" w:type="dxa"/>
            <w:vAlign w:val="center"/>
          </w:tcPr>
          <w:p w14:paraId="420FF48E" w14:textId="6DA135C4" w:rsidR="003B49D1" w:rsidRDefault="004D5EB6" w:rsidP="00AB7DC8">
            <w:pPr>
              <w:spacing w:before="120" w:after="120"/>
              <w:jc w:val="center"/>
              <w:rPr>
                <w:noProof/>
              </w:rPr>
            </w:pPr>
            <w:r>
              <w:rPr>
                <w:noProof/>
              </w:rPr>
              <w:drawing>
                <wp:inline distT="0" distB="0" distL="0" distR="0" wp14:anchorId="5C9896BD" wp14:editId="52CECEDF">
                  <wp:extent cx="540000" cy="1432800"/>
                  <wp:effectExtent l="0" t="0" r="0" b="0"/>
                  <wp:docPr id="167274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47172" name=""/>
                          <pic:cNvPicPr/>
                        </pic:nvPicPr>
                        <pic:blipFill>
                          <a:blip r:embed="rId59"/>
                          <a:stretch>
                            <a:fillRect/>
                          </a:stretch>
                        </pic:blipFill>
                        <pic:spPr>
                          <a:xfrm>
                            <a:off x="0" y="0"/>
                            <a:ext cx="540000" cy="1432800"/>
                          </a:xfrm>
                          <a:prstGeom prst="rect">
                            <a:avLst/>
                          </a:prstGeom>
                        </pic:spPr>
                      </pic:pic>
                    </a:graphicData>
                  </a:graphic>
                </wp:inline>
              </w:drawing>
            </w:r>
          </w:p>
        </w:tc>
      </w:tr>
      <w:tr w:rsidR="003B49D1" w14:paraId="7BEF3610" w14:textId="77777777" w:rsidTr="00AB7DC8">
        <w:tc>
          <w:tcPr>
            <w:tcW w:w="4817" w:type="dxa"/>
            <w:vAlign w:val="center"/>
          </w:tcPr>
          <w:p w14:paraId="37B7E7EB" w14:textId="77777777" w:rsidR="003B49D1" w:rsidRDefault="003B49D1" w:rsidP="00AB7DC8">
            <w:pPr>
              <w:spacing w:before="120" w:after="120" w:line="276" w:lineRule="auto"/>
              <w:rPr>
                <w:rFonts w:ascii="Arial" w:hAnsi="Arial" w:cs="Arial"/>
              </w:rPr>
            </w:pPr>
          </w:p>
        </w:tc>
        <w:tc>
          <w:tcPr>
            <w:tcW w:w="4817" w:type="dxa"/>
            <w:vAlign w:val="center"/>
          </w:tcPr>
          <w:p w14:paraId="2548FBC3" w14:textId="2FFF07AD" w:rsidR="003B49D1" w:rsidRDefault="004E3276" w:rsidP="00AB7DC8">
            <w:pPr>
              <w:spacing w:before="120" w:after="120" w:line="276" w:lineRule="auto"/>
              <w:jc w:val="center"/>
              <w:rPr>
                <w:rFonts w:ascii="Arial" w:hAnsi="Arial" w:cs="Arial"/>
              </w:rPr>
            </w:pPr>
            <w:r>
              <w:rPr>
                <w:noProof/>
              </w:rPr>
              <w:drawing>
                <wp:inline distT="0" distB="0" distL="0" distR="0" wp14:anchorId="65D6526F" wp14:editId="1AA5A83B">
                  <wp:extent cx="468000" cy="1429200"/>
                  <wp:effectExtent l="0" t="0" r="8255" b="0"/>
                  <wp:docPr id="35857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79505" name=""/>
                          <pic:cNvPicPr/>
                        </pic:nvPicPr>
                        <pic:blipFill>
                          <a:blip r:embed="rId60"/>
                          <a:stretch>
                            <a:fillRect/>
                          </a:stretch>
                        </pic:blipFill>
                        <pic:spPr>
                          <a:xfrm>
                            <a:off x="0" y="0"/>
                            <a:ext cx="468000" cy="1429200"/>
                          </a:xfrm>
                          <a:prstGeom prst="rect">
                            <a:avLst/>
                          </a:prstGeom>
                        </pic:spPr>
                      </pic:pic>
                    </a:graphicData>
                  </a:graphic>
                </wp:inline>
              </w:drawing>
            </w:r>
          </w:p>
        </w:tc>
      </w:tr>
      <w:tr w:rsidR="003B49D1" w14:paraId="7861C470" w14:textId="77777777" w:rsidTr="00AB7DC8">
        <w:tc>
          <w:tcPr>
            <w:tcW w:w="4817" w:type="dxa"/>
            <w:vAlign w:val="center"/>
          </w:tcPr>
          <w:p w14:paraId="22F9F5EE" w14:textId="77777777" w:rsidR="003B49D1" w:rsidRDefault="003B49D1" w:rsidP="00AB7DC8">
            <w:pPr>
              <w:spacing w:before="120" w:after="120" w:line="276" w:lineRule="auto"/>
              <w:rPr>
                <w:rFonts w:ascii="Arial" w:hAnsi="Arial" w:cs="Arial"/>
              </w:rPr>
            </w:pPr>
          </w:p>
        </w:tc>
        <w:tc>
          <w:tcPr>
            <w:tcW w:w="4817" w:type="dxa"/>
            <w:vAlign w:val="center"/>
          </w:tcPr>
          <w:p w14:paraId="6A5C7783" w14:textId="3300E98B" w:rsidR="003B49D1" w:rsidRDefault="00452EA3" w:rsidP="00AB7DC8">
            <w:pPr>
              <w:spacing w:before="120" w:after="120" w:line="276" w:lineRule="auto"/>
              <w:jc w:val="center"/>
              <w:rPr>
                <w:rFonts w:ascii="Arial" w:hAnsi="Arial" w:cs="Arial"/>
              </w:rPr>
            </w:pPr>
            <w:r>
              <w:rPr>
                <w:noProof/>
              </w:rPr>
              <w:drawing>
                <wp:inline distT="0" distB="0" distL="0" distR="0" wp14:anchorId="450C5848" wp14:editId="32238551">
                  <wp:extent cx="547200" cy="1411200"/>
                  <wp:effectExtent l="0" t="0" r="5715" b="0"/>
                  <wp:docPr id="66632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9759" name=""/>
                          <pic:cNvPicPr/>
                        </pic:nvPicPr>
                        <pic:blipFill>
                          <a:blip r:embed="rId61"/>
                          <a:stretch>
                            <a:fillRect/>
                          </a:stretch>
                        </pic:blipFill>
                        <pic:spPr>
                          <a:xfrm>
                            <a:off x="0" y="0"/>
                            <a:ext cx="547200" cy="1411200"/>
                          </a:xfrm>
                          <a:prstGeom prst="rect">
                            <a:avLst/>
                          </a:prstGeom>
                        </pic:spPr>
                      </pic:pic>
                    </a:graphicData>
                  </a:graphic>
                </wp:inline>
              </w:drawing>
            </w:r>
          </w:p>
        </w:tc>
      </w:tr>
      <w:tr w:rsidR="003B49D1" w14:paraId="74073189" w14:textId="77777777" w:rsidTr="00AB7DC8">
        <w:tc>
          <w:tcPr>
            <w:tcW w:w="4817" w:type="dxa"/>
            <w:vAlign w:val="center"/>
          </w:tcPr>
          <w:p w14:paraId="59B9F373" w14:textId="77777777" w:rsidR="003B49D1" w:rsidRDefault="003B49D1" w:rsidP="00AB7DC8">
            <w:pPr>
              <w:spacing w:before="120" w:after="120" w:line="276" w:lineRule="auto"/>
              <w:rPr>
                <w:rFonts w:ascii="Arial" w:hAnsi="Arial" w:cs="Arial"/>
              </w:rPr>
            </w:pPr>
          </w:p>
        </w:tc>
        <w:tc>
          <w:tcPr>
            <w:tcW w:w="4817" w:type="dxa"/>
            <w:vAlign w:val="center"/>
          </w:tcPr>
          <w:p w14:paraId="4DBD58DF" w14:textId="2A2F78D2" w:rsidR="003B49D1" w:rsidRDefault="00040DCC" w:rsidP="00AB7DC8">
            <w:pPr>
              <w:spacing w:before="120" w:after="120" w:line="276" w:lineRule="auto"/>
              <w:jc w:val="center"/>
              <w:rPr>
                <w:rFonts w:ascii="Arial" w:hAnsi="Arial" w:cs="Arial"/>
              </w:rPr>
            </w:pPr>
            <w:r>
              <w:rPr>
                <w:noProof/>
              </w:rPr>
              <w:drawing>
                <wp:inline distT="0" distB="0" distL="0" distR="0" wp14:anchorId="7A3AC855" wp14:editId="38BCBC23">
                  <wp:extent cx="709200" cy="1386000"/>
                  <wp:effectExtent l="0" t="0" r="0" b="5080"/>
                  <wp:docPr id="23038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82638" name=""/>
                          <pic:cNvPicPr/>
                        </pic:nvPicPr>
                        <pic:blipFill>
                          <a:blip r:embed="rId62"/>
                          <a:stretch>
                            <a:fillRect/>
                          </a:stretch>
                        </pic:blipFill>
                        <pic:spPr>
                          <a:xfrm>
                            <a:off x="0" y="0"/>
                            <a:ext cx="709200" cy="1386000"/>
                          </a:xfrm>
                          <a:prstGeom prst="rect">
                            <a:avLst/>
                          </a:prstGeom>
                        </pic:spPr>
                      </pic:pic>
                    </a:graphicData>
                  </a:graphic>
                </wp:inline>
              </w:drawing>
            </w:r>
          </w:p>
        </w:tc>
      </w:tr>
    </w:tbl>
    <w:p w14:paraId="53043C65" w14:textId="77777777" w:rsidR="003B49D1" w:rsidRDefault="003B49D1" w:rsidP="003B49D1"/>
    <w:p w14:paraId="1B02EC2C" w14:textId="77777777" w:rsidR="001D0DB2" w:rsidRDefault="001D0DB2">
      <w:pPr>
        <w:rPr>
          <w:rFonts w:ascii="Arial" w:hAnsi="Arial" w:cs="Arial"/>
        </w:rPr>
      </w:pPr>
      <w:r>
        <w:rPr>
          <w:rFonts w:ascii="Arial" w:hAnsi="Arial" w:cs="Arial"/>
        </w:rPr>
        <w:br w:type="page"/>
      </w:r>
    </w:p>
    <w:p w14:paraId="648DD09F" w14:textId="3912A2F9" w:rsidR="003B49D1" w:rsidRDefault="003B49D1" w:rsidP="003B49D1">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990ACE" w14:paraId="6A7B60C4" w14:textId="77777777" w:rsidTr="005D6638">
        <w:trPr>
          <w:tblHeader/>
        </w:trPr>
        <w:tc>
          <w:tcPr>
            <w:tcW w:w="4817" w:type="dxa"/>
            <w:shd w:val="clear" w:color="auto" w:fill="EA5B0C"/>
            <w:vAlign w:val="center"/>
          </w:tcPr>
          <w:p w14:paraId="522C9CA6" w14:textId="77777777" w:rsidR="00990ACE" w:rsidRPr="00C07A6C" w:rsidRDefault="00990ACE" w:rsidP="005D6638">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14826C24" w14:textId="77777777" w:rsidR="00990ACE" w:rsidRPr="00C07A6C" w:rsidRDefault="00990ACE" w:rsidP="005D6638">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990ACE" w14:paraId="3745E36D" w14:textId="77777777" w:rsidTr="005D6638">
        <w:tc>
          <w:tcPr>
            <w:tcW w:w="4817" w:type="dxa"/>
            <w:vAlign w:val="center"/>
          </w:tcPr>
          <w:p w14:paraId="1A3C282E" w14:textId="06C1EDA6" w:rsidR="00990ACE" w:rsidRPr="00092E50" w:rsidRDefault="00092E50" w:rsidP="00092E50">
            <w:pPr>
              <w:spacing w:before="120" w:after="60"/>
              <w:rPr>
                <w:rFonts w:ascii="Arial" w:hAnsi="Arial" w:cs="Arial"/>
              </w:rPr>
            </w:pPr>
            <w:r w:rsidRPr="00092E50">
              <w:rPr>
                <w:rFonts w:ascii="Arial" w:hAnsi="Arial" w:cs="Arial"/>
                <w:bCs/>
              </w:rPr>
              <w:t xml:space="preserve">Lyubov (Madam </w:t>
            </w:r>
            <w:proofErr w:type="spellStart"/>
            <w:r w:rsidRPr="00092E50">
              <w:rPr>
                <w:rFonts w:ascii="Arial" w:hAnsi="Arial" w:cs="Arial"/>
                <w:bCs/>
              </w:rPr>
              <w:t>Ranevsky</w:t>
            </w:r>
            <w:proofErr w:type="spellEnd"/>
            <w:r w:rsidRPr="00092E50">
              <w:rPr>
                <w:rFonts w:ascii="Arial" w:hAnsi="Arial" w:cs="Arial"/>
                <w:bCs/>
              </w:rPr>
              <w:t>)</w:t>
            </w:r>
          </w:p>
        </w:tc>
        <w:tc>
          <w:tcPr>
            <w:tcW w:w="4817" w:type="dxa"/>
            <w:vAlign w:val="center"/>
          </w:tcPr>
          <w:p w14:paraId="10DE328C" w14:textId="77777777" w:rsidR="00990ACE" w:rsidRDefault="00990ACE" w:rsidP="005D6638">
            <w:pPr>
              <w:spacing w:before="120" w:after="120" w:line="276" w:lineRule="auto"/>
              <w:jc w:val="center"/>
              <w:rPr>
                <w:rFonts w:ascii="Arial" w:hAnsi="Arial" w:cs="Arial"/>
              </w:rPr>
            </w:pPr>
            <w:r>
              <w:rPr>
                <w:noProof/>
              </w:rPr>
              <w:drawing>
                <wp:inline distT="0" distB="0" distL="0" distR="0" wp14:anchorId="2C1C6AEA" wp14:editId="593E6940">
                  <wp:extent cx="522000" cy="1418400"/>
                  <wp:effectExtent l="0" t="0" r="0" b="0"/>
                  <wp:docPr id="326169090" name="Picture 32616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14154" name=""/>
                          <pic:cNvPicPr/>
                        </pic:nvPicPr>
                        <pic:blipFill>
                          <a:blip r:embed="rId55"/>
                          <a:stretch>
                            <a:fillRect/>
                          </a:stretch>
                        </pic:blipFill>
                        <pic:spPr>
                          <a:xfrm>
                            <a:off x="0" y="0"/>
                            <a:ext cx="522000" cy="1418400"/>
                          </a:xfrm>
                          <a:prstGeom prst="rect">
                            <a:avLst/>
                          </a:prstGeom>
                        </pic:spPr>
                      </pic:pic>
                    </a:graphicData>
                  </a:graphic>
                </wp:inline>
              </w:drawing>
            </w:r>
          </w:p>
        </w:tc>
      </w:tr>
      <w:tr w:rsidR="00990ACE" w14:paraId="3A8E034A" w14:textId="77777777" w:rsidTr="005D6638">
        <w:tc>
          <w:tcPr>
            <w:tcW w:w="4817" w:type="dxa"/>
            <w:vAlign w:val="center"/>
          </w:tcPr>
          <w:p w14:paraId="0F3299C7" w14:textId="6F439705" w:rsidR="00990ACE" w:rsidRPr="00092E50" w:rsidRDefault="00092E50" w:rsidP="00092E50">
            <w:pPr>
              <w:spacing w:before="120" w:after="120"/>
              <w:rPr>
                <w:rFonts w:ascii="Arial" w:hAnsi="Arial" w:cs="Arial"/>
              </w:rPr>
            </w:pPr>
            <w:proofErr w:type="spellStart"/>
            <w:r w:rsidRPr="00092E50">
              <w:rPr>
                <w:rFonts w:ascii="Arial" w:hAnsi="Arial" w:cs="Arial"/>
                <w:bCs/>
              </w:rPr>
              <w:t>Lopahin</w:t>
            </w:r>
            <w:proofErr w:type="spellEnd"/>
            <w:r w:rsidRPr="00092E50">
              <w:rPr>
                <w:rFonts w:ascii="Arial" w:hAnsi="Arial" w:cs="Arial"/>
                <w:bCs/>
              </w:rPr>
              <w:t xml:space="preserve"> (Yermolay </w:t>
            </w:r>
            <w:proofErr w:type="spellStart"/>
            <w:r w:rsidRPr="00092E50">
              <w:rPr>
                <w:rFonts w:ascii="Arial" w:hAnsi="Arial" w:cs="Arial"/>
                <w:bCs/>
              </w:rPr>
              <w:t>Alexeyevitch</w:t>
            </w:r>
            <w:proofErr w:type="spellEnd"/>
            <w:r w:rsidRPr="00092E50">
              <w:rPr>
                <w:rFonts w:ascii="Arial" w:hAnsi="Arial" w:cs="Arial"/>
                <w:bCs/>
              </w:rPr>
              <w:t>)</w:t>
            </w:r>
          </w:p>
        </w:tc>
        <w:tc>
          <w:tcPr>
            <w:tcW w:w="4817" w:type="dxa"/>
            <w:vAlign w:val="center"/>
          </w:tcPr>
          <w:p w14:paraId="23421E38" w14:textId="77777777" w:rsidR="00990ACE" w:rsidRDefault="00990ACE" w:rsidP="005D6638">
            <w:pPr>
              <w:spacing w:before="120" w:after="120"/>
              <w:jc w:val="center"/>
              <w:rPr>
                <w:noProof/>
              </w:rPr>
            </w:pPr>
            <w:r>
              <w:rPr>
                <w:noProof/>
              </w:rPr>
              <w:drawing>
                <wp:inline distT="0" distB="0" distL="0" distR="0" wp14:anchorId="4A5898B6" wp14:editId="43E75D80">
                  <wp:extent cx="525600" cy="1422000"/>
                  <wp:effectExtent l="0" t="0" r="8255" b="6985"/>
                  <wp:docPr id="1929499236" name="Picture 1929499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4580" name=""/>
                          <pic:cNvPicPr/>
                        </pic:nvPicPr>
                        <pic:blipFill>
                          <a:blip r:embed="rId56"/>
                          <a:stretch>
                            <a:fillRect/>
                          </a:stretch>
                        </pic:blipFill>
                        <pic:spPr>
                          <a:xfrm>
                            <a:off x="0" y="0"/>
                            <a:ext cx="525600" cy="1422000"/>
                          </a:xfrm>
                          <a:prstGeom prst="rect">
                            <a:avLst/>
                          </a:prstGeom>
                        </pic:spPr>
                      </pic:pic>
                    </a:graphicData>
                  </a:graphic>
                </wp:inline>
              </w:drawing>
            </w:r>
          </w:p>
        </w:tc>
      </w:tr>
      <w:tr w:rsidR="00990ACE" w14:paraId="66181FA7" w14:textId="77777777" w:rsidTr="005D6638">
        <w:tc>
          <w:tcPr>
            <w:tcW w:w="4817" w:type="dxa"/>
            <w:vAlign w:val="center"/>
          </w:tcPr>
          <w:p w14:paraId="75210984" w14:textId="2C76BFAB" w:rsidR="00990ACE" w:rsidRPr="009613FF" w:rsidRDefault="00C65462" w:rsidP="005D6638">
            <w:pPr>
              <w:spacing w:before="120" w:after="120" w:line="276" w:lineRule="auto"/>
              <w:rPr>
                <w:rFonts w:ascii="Arial" w:hAnsi="Arial" w:cs="Arial"/>
              </w:rPr>
            </w:pPr>
            <w:r>
              <w:rPr>
                <w:rFonts w:ascii="Arial" w:hAnsi="Arial" w:cs="Arial"/>
                <w:bCs/>
              </w:rPr>
              <w:t>Lyubov</w:t>
            </w:r>
          </w:p>
        </w:tc>
        <w:tc>
          <w:tcPr>
            <w:tcW w:w="4817" w:type="dxa"/>
            <w:vAlign w:val="center"/>
          </w:tcPr>
          <w:p w14:paraId="0F7712C7" w14:textId="77777777" w:rsidR="00990ACE" w:rsidRDefault="00990ACE" w:rsidP="005D6638">
            <w:pPr>
              <w:spacing w:before="120" w:after="120" w:line="276" w:lineRule="auto"/>
              <w:jc w:val="center"/>
              <w:rPr>
                <w:rFonts w:ascii="Arial" w:hAnsi="Arial" w:cs="Arial"/>
              </w:rPr>
            </w:pPr>
            <w:r>
              <w:rPr>
                <w:noProof/>
              </w:rPr>
              <w:drawing>
                <wp:inline distT="0" distB="0" distL="0" distR="0" wp14:anchorId="1DFADA1C" wp14:editId="3B8E1926">
                  <wp:extent cx="486000" cy="1407600"/>
                  <wp:effectExtent l="0" t="0" r="9525" b="2540"/>
                  <wp:docPr id="61196935" name="Picture 6119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52508" name=""/>
                          <pic:cNvPicPr/>
                        </pic:nvPicPr>
                        <pic:blipFill>
                          <a:blip r:embed="rId57"/>
                          <a:stretch>
                            <a:fillRect/>
                          </a:stretch>
                        </pic:blipFill>
                        <pic:spPr>
                          <a:xfrm>
                            <a:off x="0" y="0"/>
                            <a:ext cx="486000" cy="1407600"/>
                          </a:xfrm>
                          <a:prstGeom prst="rect">
                            <a:avLst/>
                          </a:prstGeom>
                        </pic:spPr>
                      </pic:pic>
                    </a:graphicData>
                  </a:graphic>
                </wp:inline>
              </w:drawing>
            </w:r>
          </w:p>
        </w:tc>
      </w:tr>
      <w:tr w:rsidR="00990ACE" w14:paraId="1788DD70" w14:textId="77777777" w:rsidTr="005D6638">
        <w:tc>
          <w:tcPr>
            <w:tcW w:w="4817" w:type="dxa"/>
            <w:vAlign w:val="center"/>
          </w:tcPr>
          <w:p w14:paraId="46832ED2" w14:textId="7DE6D869" w:rsidR="00990ACE" w:rsidRDefault="00092E50" w:rsidP="00092E50">
            <w:pPr>
              <w:spacing w:before="120" w:after="120"/>
              <w:rPr>
                <w:rFonts w:ascii="Arial" w:hAnsi="Arial" w:cs="Arial"/>
              </w:rPr>
            </w:pPr>
            <w:r w:rsidRPr="00092E50">
              <w:rPr>
                <w:rFonts w:ascii="Arial" w:hAnsi="Arial" w:cs="Arial"/>
                <w:bCs/>
              </w:rPr>
              <w:t xml:space="preserve">Anya </w:t>
            </w:r>
            <w:proofErr w:type="spellStart"/>
            <w:r w:rsidRPr="00092E50">
              <w:rPr>
                <w:rFonts w:ascii="Arial" w:hAnsi="Arial" w:cs="Arial"/>
                <w:bCs/>
              </w:rPr>
              <w:t>Ranevsky</w:t>
            </w:r>
            <w:proofErr w:type="spellEnd"/>
          </w:p>
        </w:tc>
        <w:tc>
          <w:tcPr>
            <w:tcW w:w="4817" w:type="dxa"/>
            <w:vAlign w:val="center"/>
          </w:tcPr>
          <w:p w14:paraId="31A8105F" w14:textId="77777777" w:rsidR="00990ACE" w:rsidRDefault="00990ACE" w:rsidP="005D6638">
            <w:pPr>
              <w:spacing w:before="120" w:after="120" w:line="276" w:lineRule="auto"/>
              <w:jc w:val="center"/>
              <w:rPr>
                <w:rFonts w:ascii="Arial" w:hAnsi="Arial" w:cs="Arial"/>
              </w:rPr>
            </w:pPr>
            <w:r>
              <w:rPr>
                <w:noProof/>
              </w:rPr>
              <w:drawing>
                <wp:inline distT="0" distB="0" distL="0" distR="0" wp14:anchorId="55678A64" wp14:editId="0034F207">
                  <wp:extent cx="640800" cy="1425600"/>
                  <wp:effectExtent l="0" t="0" r="6985" b="3175"/>
                  <wp:docPr id="429019486" name="Picture 42901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59997" name=""/>
                          <pic:cNvPicPr/>
                        </pic:nvPicPr>
                        <pic:blipFill>
                          <a:blip r:embed="rId58"/>
                          <a:stretch>
                            <a:fillRect/>
                          </a:stretch>
                        </pic:blipFill>
                        <pic:spPr>
                          <a:xfrm>
                            <a:off x="0" y="0"/>
                            <a:ext cx="640800" cy="1425600"/>
                          </a:xfrm>
                          <a:prstGeom prst="rect">
                            <a:avLst/>
                          </a:prstGeom>
                        </pic:spPr>
                      </pic:pic>
                    </a:graphicData>
                  </a:graphic>
                </wp:inline>
              </w:drawing>
            </w:r>
          </w:p>
        </w:tc>
      </w:tr>
      <w:tr w:rsidR="00990ACE" w14:paraId="4B84C361" w14:textId="77777777" w:rsidTr="005D6638">
        <w:tc>
          <w:tcPr>
            <w:tcW w:w="4817" w:type="dxa"/>
            <w:vAlign w:val="center"/>
          </w:tcPr>
          <w:p w14:paraId="78A3CBC1" w14:textId="7CB6D47B" w:rsidR="00990ACE" w:rsidRDefault="00154716" w:rsidP="005D6638">
            <w:pPr>
              <w:spacing w:before="120" w:after="120"/>
              <w:rPr>
                <w:rFonts w:ascii="Arial" w:hAnsi="Arial" w:cs="Arial"/>
              </w:rPr>
            </w:pPr>
            <w:r>
              <w:rPr>
                <w:rFonts w:ascii="Arial" w:hAnsi="Arial" w:cs="Arial"/>
                <w:bCs/>
              </w:rPr>
              <w:t>Varya</w:t>
            </w:r>
          </w:p>
        </w:tc>
        <w:tc>
          <w:tcPr>
            <w:tcW w:w="4817" w:type="dxa"/>
            <w:vAlign w:val="center"/>
          </w:tcPr>
          <w:p w14:paraId="3ECCA28D" w14:textId="77777777" w:rsidR="00990ACE" w:rsidRDefault="00990ACE" w:rsidP="005D6638">
            <w:pPr>
              <w:spacing w:before="120" w:after="120"/>
              <w:jc w:val="center"/>
              <w:rPr>
                <w:noProof/>
              </w:rPr>
            </w:pPr>
            <w:r>
              <w:rPr>
                <w:noProof/>
              </w:rPr>
              <w:drawing>
                <wp:inline distT="0" distB="0" distL="0" distR="0" wp14:anchorId="0A35A5E7" wp14:editId="472A3A9A">
                  <wp:extent cx="540000" cy="1432800"/>
                  <wp:effectExtent l="0" t="0" r="0" b="0"/>
                  <wp:docPr id="533998887" name="Picture 53399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47172" name=""/>
                          <pic:cNvPicPr/>
                        </pic:nvPicPr>
                        <pic:blipFill>
                          <a:blip r:embed="rId59"/>
                          <a:stretch>
                            <a:fillRect/>
                          </a:stretch>
                        </pic:blipFill>
                        <pic:spPr>
                          <a:xfrm>
                            <a:off x="0" y="0"/>
                            <a:ext cx="540000" cy="1432800"/>
                          </a:xfrm>
                          <a:prstGeom prst="rect">
                            <a:avLst/>
                          </a:prstGeom>
                        </pic:spPr>
                      </pic:pic>
                    </a:graphicData>
                  </a:graphic>
                </wp:inline>
              </w:drawing>
            </w:r>
          </w:p>
        </w:tc>
      </w:tr>
      <w:tr w:rsidR="00990ACE" w14:paraId="680FF50F" w14:textId="77777777" w:rsidTr="005D6638">
        <w:tc>
          <w:tcPr>
            <w:tcW w:w="4817" w:type="dxa"/>
            <w:vAlign w:val="center"/>
          </w:tcPr>
          <w:p w14:paraId="3F483701" w14:textId="4B6C5426" w:rsidR="00990ACE" w:rsidRDefault="00173F47" w:rsidP="005D6638">
            <w:pPr>
              <w:spacing w:before="120" w:after="120" w:line="276" w:lineRule="auto"/>
              <w:rPr>
                <w:rFonts w:ascii="Arial" w:hAnsi="Arial" w:cs="Arial"/>
              </w:rPr>
            </w:pPr>
            <w:proofErr w:type="spellStart"/>
            <w:r>
              <w:rPr>
                <w:rFonts w:ascii="Arial" w:hAnsi="Arial" w:cs="Arial"/>
                <w:bCs/>
              </w:rPr>
              <w:lastRenderedPageBreak/>
              <w:t>Pishtchik</w:t>
            </w:r>
            <w:proofErr w:type="spellEnd"/>
          </w:p>
        </w:tc>
        <w:tc>
          <w:tcPr>
            <w:tcW w:w="4817" w:type="dxa"/>
            <w:vAlign w:val="center"/>
          </w:tcPr>
          <w:p w14:paraId="5073083D" w14:textId="2A3E3759" w:rsidR="00990ACE" w:rsidRDefault="00204A53" w:rsidP="005D6638">
            <w:pPr>
              <w:spacing w:before="120" w:after="120" w:line="276" w:lineRule="auto"/>
              <w:jc w:val="center"/>
              <w:rPr>
                <w:rFonts w:ascii="Arial" w:hAnsi="Arial" w:cs="Arial"/>
              </w:rPr>
            </w:pPr>
            <w:r>
              <w:rPr>
                <w:noProof/>
              </w:rPr>
              <w:t xml:space="preserve"> </w:t>
            </w:r>
            <w:r w:rsidR="004E3276">
              <w:rPr>
                <w:noProof/>
              </w:rPr>
              <w:drawing>
                <wp:inline distT="0" distB="0" distL="0" distR="0" wp14:anchorId="2FDE1EBC" wp14:editId="1B4336A4">
                  <wp:extent cx="468000" cy="1429200"/>
                  <wp:effectExtent l="0" t="0" r="8255" b="0"/>
                  <wp:docPr id="677104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04755" name=""/>
                          <pic:cNvPicPr/>
                        </pic:nvPicPr>
                        <pic:blipFill>
                          <a:blip r:embed="rId60"/>
                          <a:stretch>
                            <a:fillRect/>
                          </a:stretch>
                        </pic:blipFill>
                        <pic:spPr>
                          <a:xfrm>
                            <a:off x="0" y="0"/>
                            <a:ext cx="468000" cy="1429200"/>
                          </a:xfrm>
                          <a:prstGeom prst="rect">
                            <a:avLst/>
                          </a:prstGeom>
                        </pic:spPr>
                      </pic:pic>
                    </a:graphicData>
                  </a:graphic>
                </wp:inline>
              </w:drawing>
            </w:r>
          </w:p>
        </w:tc>
      </w:tr>
      <w:tr w:rsidR="00990ACE" w14:paraId="7317B25A" w14:textId="77777777" w:rsidTr="005D6638">
        <w:tc>
          <w:tcPr>
            <w:tcW w:w="4817" w:type="dxa"/>
            <w:vAlign w:val="center"/>
          </w:tcPr>
          <w:p w14:paraId="473925AD" w14:textId="7B5E4A54" w:rsidR="00990ACE" w:rsidRDefault="005C6074" w:rsidP="005D6638">
            <w:pPr>
              <w:spacing w:before="120" w:after="120" w:line="276" w:lineRule="auto"/>
              <w:rPr>
                <w:rFonts w:ascii="Arial" w:hAnsi="Arial" w:cs="Arial"/>
              </w:rPr>
            </w:pPr>
            <w:proofErr w:type="spellStart"/>
            <w:r>
              <w:rPr>
                <w:rFonts w:ascii="Arial" w:hAnsi="Arial" w:cs="Arial"/>
                <w:bCs/>
              </w:rPr>
              <w:t>Gaev</w:t>
            </w:r>
            <w:proofErr w:type="spellEnd"/>
          </w:p>
        </w:tc>
        <w:tc>
          <w:tcPr>
            <w:tcW w:w="4817" w:type="dxa"/>
            <w:vAlign w:val="center"/>
          </w:tcPr>
          <w:p w14:paraId="766746E5" w14:textId="77777777" w:rsidR="00990ACE" w:rsidRDefault="00990ACE" w:rsidP="005D6638">
            <w:pPr>
              <w:spacing w:before="120" w:after="120" w:line="276" w:lineRule="auto"/>
              <w:jc w:val="center"/>
              <w:rPr>
                <w:rFonts w:ascii="Arial" w:hAnsi="Arial" w:cs="Arial"/>
              </w:rPr>
            </w:pPr>
            <w:r>
              <w:rPr>
                <w:noProof/>
              </w:rPr>
              <w:drawing>
                <wp:inline distT="0" distB="0" distL="0" distR="0" wp14:anchorId="0323644F" wp14:editId="7FCBDCF9">
                  <wp:extent cx="547200" cy="1411200"/>
                  <wp:effectExtent l="0" t="0" r="5715" b="0"/>
                  <wp:docPr id="324416946" name="Picture 32441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9759" name=""/>
                          <pic:cNvPicPr/>
                        </pic:nvPicPr>
                        <pic:blipFill>
                          <a:blip r:embed="rId61"/>
                          <a:stretch>
                            <a:fillRect/>
                          </a:stretch>
                        </pic:blipFill>
                        <pic:spPr>
                          <a:xfrm>
                            <a:off x="0" y="0"/>
                            <a:ext cx="547200" cy="1411200"/>
                          </a:xfrm>
                          <a:prstGeom prst="rect">
                            <a:avLst/>
                          </a:prstGeom>
                        </pic:spPr>
                      </pic:pic>
                    </a:graphicData>
                  </a:graphic>
                </wp:inline>
              </w:drawing>
            </w:r>
          </w:p>
        </w:tc>
      </w:tr>
      <w:tr w:rsidR="00AC079A" w14:paraId="02A3BD1F" w14:textId="77777777" w:rsidTr="005D6638">
        <w:tc>
          <w:tcPr>
            <w:tcW w:w="4817" w:type="dxa"/>
            <w:vAlign w:val="center"/>
          </w:tcPr>
          <w:p w14:paraId="46885A9B" w14:textId="7F597FC5" w:rsidR="00AC079A" w:rsidRDefault="00AC079A" w:rsidP="00AC079A">
            <w:pPr>
              <w:spacing w:before="120" w:after="120"/>
              <w:rPr>
                <w:rFonts w:ascii="Arial" w:hAnsi="Arial" w:cs="Arial"/>
                <w:bCs/>
              </w:rPr>
            </w:pPr>
            <w:r>
              <w:rPr>
                <w:rFonts w:ascii="Arial" w:hAnsi="Arial" w:cs="Arial"/>
                <w:bCs/>
              </w:rPr>
              <w:t xml:space="preserve">Yasha </w:t>
            </w:r>
          </w:p>
        </w:tc>
        <w:tc>
          <w:tcPr>
            <w:tcW w:w="4817" w:type="dxa"/>
            <w:vAlign w:val="center"/>
          </w:tcPr>
          <w:p w14:paraId="7808BF67" w14:textId="62EC2AEB" w:rsidR="00AC079A" w:rsidRDefault="00AE0766" w:rsidP="005D6638">
            <w:pPr>
              <w:spacing w:before="120" w:after="120"/>
              <w:jc w:val="center"/>
              <w:rPr>
                <w:noProof/>
              </w:rPr>
            </w:pPr>
            <w:r>
              <w:rPr>
                <w:noProof/>
              </w:rPr>
              <w:drawing>
                <wp:inline distT="0" distB="0" distL="0" distR="0" wp14:anchorId="19377275" wp14:editId="707E7499">
                  <wp:extent cx="457200" cy="1418400"/>
                  <wp:effectExtent l="0" t="0" r="0" b="0"/>
                  <wp:docPr id="40689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265" name=""/>
                          <pic:cNvPicPr/>
                        </pic:nvPicPr>
                        <pic:blipFill>
                          <a:blip r:embed="rId63"/>
                          <a:stretch>
                            <a:fillRect/>
                          </a:stretch>
                        </pic:blipFill>
                        <pic:spPr>
                          <a:xfrm>
                            <a:off x="0" y="0"/>
                            <a:ext cx="457200" cy="1418400"/>
                          </a:xfrm>
                          <a:prstGeom prst="rect">
                            <a:avLst/>
                          </a:prstGeom>
                        </pic:spPr>
                      </pic:pic>
                    </a:graphicData>
                  </a:graphic>
                </wp:inline>
              </w:drawing>
            </w:r>
          </w:p>
        </w:tc>
      </w:tr>
      <w:tr w:rsidR="00990ACE" w14:paraId="4FD4A721" w14:textId="77777777" w:rsidTr="005D6638">
        <w:tc>
          <w:tcPr>
            <w:tcW w:w="4817" w:type="dxa"/>
            <w:vAlign w:val="center"/>
          </w:tcPr>
          <w:p w14:paraId="6F222DF0" w14:textId="2F300D96" w:rsidR="00990ACE" w:rsidRDefault="00AC079A" w:rsidP="00F23BF7">
            <w:pPr>
              <w:spacing w:before="120" w:after="120" w:line="276" w:lineRule="auto"/>
              <w:rPr>
                <w:rFonts w:ascii="Arial" w:hAnsi="Arial" w:cs="Arial"/>
              </w:rPr>
            </w:pPr>
            <w:r>
              <w:rPr>
                <w:rFonts w:ascii="Arial" w:hAnsi="Arial" w:cs="Arial"/>
                <w:bCs/>
              </w:rPr>
              <w:t>T</w:t>
            </w:r>
            <w:r w:rsidR="00F23BF7">
              <w:rPr>
                <w:rFonts w:ascii="Arial" w:hAnsi="Arial" w:cs="Arial"/>
                <w:bCs/>
              </w:rPr>
              <w:t xml:space="preserve">he </w:t>
            </w:r>
            <w:r>
              <w:rPr>
                <w:rFonts w:ascii="Arial" w:hAnsi="Arial" w:cs="Arial"/>
                <w:bCs/>
              </w:rPr>
              <w:t>C</w:t>
            </w:r>
            <w:r w:rsidR="00F23BF7">
              <w:rPr>
                <w:rFonts w:ascii="Arial" w:hAnsi="Arial" w:cs="Arial"/>
                <w:bCs/>
              </w:rPr>
              <w:t>ountess in Yaroslavl,</w:t>
            </w:r>
          </w:p>
        </w:tc>
        <w:tc>
          <w:tcPr>
            <w:tcW w:w="4817" w:type="dxa"/>
            <w:vAlign w:val="center"/>
          </w:tcPr>
          <w:p w14:paraId="0D494B26" w14:textId="77777777" w:rsidR="00990ACE" w:rsidRDefault="00990ACE" w:rsidP="005D6638">
            <w:pPr>
              <w:spacing w:before="120" w:after="120" w:line="276" w:lineRule="auto"/>
              <w:jc w:val="center"/>
              <w:rPr>
                <w:rFonts w:ascii="Arial" w:hAnsi="Arial" w:cs="Arial"/>
              </w:rPr>
            </w:pPr>
            <w:r>
              <w:rPr>
                <w:noProof/>
              </w:rPr>
              <w:drawing>
                <wp:inline distT="0" distB="0" distL="0" distR="0" wp14:anchorId="4AE93817" wp14:editId="7019B008">
                  <wp:extent cx="709200" cy="1386000"/>
                  <wp:effectExtent l="0" t="0" r="0" b="5080"/>
                  <wp:docPr id="1840485085" name="Picture 184048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82638" name=""/>
                          <pic:cNvPicPr/>
                        </pic:nvPicPr>
                        <pic:blipFill>
                          <a:blip r:embed="rId62"/>
                          <a:stretch>
                            <a:fillRect/>
                          </a:stretch>
                        </pic:blipFill>
                        <pic:spPr>
                          <a:xfrm>
                            <a:off x="0" y="0"/>
                            <a:ext cx="709200" cy="1386000"/>
                          </a:xfrm>
                          <a:prstGeom prst="rect">
                            <a:avLst/>
                          </a:prstGeom>
                        </pic:spPr>
                      </pic:pic>
                    </a:graphicData>
                  </a:graphic>
                </wp:inline>
              </w:drawing>
            </w:r>
          </w:p>
        </w:tc>
      </w:tr>
    </w:tbl>
    <w:p w14:paraId="6033EC07" w14:textId="77777777" w:rsidR="00990ACE" w:rsidRDefault="00990ACE" w:rsidP="003B49D1">
      <w:pPr>
        <w:rPr>
          <w:rFonts w:ascii="Arial" w:hAnsi="Arial" w:cs="Arial"/>
        </w:rPr>
      </w:pPr>
    </w:p>
    <w:p w14:paraId="341231A4" w14:textId="77777777" w:rsidR="003B49D1" w:rsidRDefault="003B49D1" w:rsidP="003B49D1">
      <w:pPr>
        <w:sectPr w:rsidR="003B49D1" w:rsidSect="00D357FC">
          <w:pgSz w:w="11906" w:h="16838"/>
          <w:pgMar w:top="1134" w:right="1134" w:bottom="0" w:left="1134" w:header="567" w:footer="567" w:gutter="0"/>
          <w:cols w:space="708"/>
          <w:docGrid w:linePitch="360"/>
        </w:sectPr>
      </w:pPr>
      <w:r>
        <w:br w:type="page"/>
      </w:r>
    </w:p>
    <w:p w14:paraId="187CA403" w14:textId="77777777" w:rsidR="00AE38DB" w:rsidRPr="00E252F6" w:rsidRDefault="00AE38DB" w:rsidP="00AE38DB">
      <w:pPr>
        <w:pStyle w:val="SectionHead"/>
        <w:rPr>
          <w:b w:val="0"/>
          <w:bCs w:val="0"/>
          <w:szCs w:val="36"/>
        </w:rPr>
      </w:pPr>
      <w:bookmarkStart w:id="15" w:name="_Toc156292751"/>
      <w:bookmarkStart w:id="16" w:name="_Toc181266014"/>
      <w:r w:rsidRPr="00E252F6">
        <w:rPr>
          <w:b w:val="0"/>
          <w:bCs w:val="0"/>
          <w:noProof/>
          <w:lang w:eastAsia="en-GB"/>
        </w:rPr>
        <w:lastRenderedPageBreak/>
        <w:drawing>
          <wp:anchor distT="0" distB="0" distL="114300" distR="114300" simplePos="0" relativeHeight="251666434" behindDoc="1" locked="0" layoutInCell="1" allowOverlap="1" wp14:anchorId="00ACCAAE" wp14:editId="7FE8228A">
            <wp:simplePos x="0" y="0"/>
            <wp:positionH relativeFrom="column">
              <wp:posOffset>5762625</wp:posOffset>
            </wp:positionH>
            <wp:positionV relativeFrom="paragraph">
              <wp:posOffset>37465</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2F6">
        <w:rPr>
          <w:b w:val="0"/>
          <w:bCs w:val="0"/>
          <w:noProof/>
          <w:lang w:eastAsia="en-GB"/>
        </w:rPr>
        <w:drawing>
          <wp:anchor distT="0" distB="0" distL="114300" distR="114300" simplePos="0" relativeHeight="251665410" behindDoc="1" locked="0" layoutInCell="1" allowOverlap="1" wp14:anchorId="07820438" wp14:editId="21E88F91">
            <wp:simplePos x="0" y="0"/>
            <wp:positionH relativeFrom="column">
              <wp:posOffset>8852535</wp:posOffset>
            </wp:positionH>
            <wp:positionV relativeFrom="paragraph">
              <wp:posOffset>38735</wp:posOffset>
            </wp:positionV>
            <wp:extent cx="395605" cy="395605"/>
            <wp:effectExtent l="0" t="0" r="4445" b="4445"/>
            <wp:wrapNone/>
            <wp:docPr id="9632742" name="Picture 963274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4.</w:t>
      </w:r>
      <w:r w:rsidRPr="00E252F6">
        <w:rPr>
          <w:b w:val="0"/>
          <w:bCs w:val="0"/>
        </w:rPr>
        <w:t xml:space="preserve"> Reflection</w:t>
      </w:r>
      <w:bookmarkEnd w:id="15"/>
      <w:bookmarkEnd w:id="16"/>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Were there any shifts in topic, tone and mood? Is it a moment of quiet pathos or one of dramatic intensity? </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77777777"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54324E">
      <w:pPr>
        <w:pStyle w:val="ListParagraph"/>
        <w:spacing w:before="120" w:after="120"/>
        <w:ind w:left="567"/>
        <w:rPr>
          <w:rFonts w:ascii="Arial" w:hAnsi="Arial" w:cs="Arial"/>
        </w:rPr>
      </w:pPr>
    </w:p>
    <w:p w14:paraId="389D4627" w14:textId="523D5D98"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8D0756">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119E907A" w:rsidR="000B3D0B" w:rsidRPr="000B3D0B" w:rsidRDefault="000B3D0B" w:rsidP="000B3D0B">
      <w:pPr>
        <w:spacing w:before="120" w:after="120"/>
        <w:rPr>
          <w:rFonts w:ascii="Arial" w:hAnsi="Arial" w:cs="Arial"/>
        </w:rPr>
      </w:pPr>
      <w:r w:rsidRPr="000B3D0B">
        <w:rPr>
          <w:rFonts w:ascii="Arial" w:hAnsi="Arial" w:cs="Arial"/>
        </w:rPr>
        <w:t xml:space="preserve">Create </w:t>
      </w:r>
      <w:r w:rsidR="005F4C16" w:rsidRPr="005F4C16">
        <w:rPr>
          <w:rFonts w:ascii="Arial" w:hAnsi="Arial" w:cs="Arial"/>
        </w:rPr>
        <w:t xml:space="preserve">practice questions </w:t>
      </w:r>
      <w:r w:rsidRPr="000B3D0B">
        <w:rPr>
          <w:rFonts w:ascii="Arial" w:hAnsi="Arial" w:cs="Arial"/>
        </w:rPr>
        <w:t>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how [author] </w:t>
      </w:r>
      <w:proofErr w:type="gramStart"/>
      <w:r w:rsidRPr="00D2552B">
        <w:rPr>
          <w:rFonts w:ascii="Arial" w:hAnsi="Arial" w:cs="Arial"/>
        </w:rPr>
        <w:t>portrays</w:t>
      </w:r>
      <w:proofErr w:type="gramEnd"/>
      <w:r w:rsidRPr="00D2552B">
        <w:rPr>
          <w:rFonts w:ascii="Arial" w:hAnsi="Arial" w:cs="Arial"/>
        </w:rPr>
        <w:t xml:space="preserve">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how [character] </w:t>
      </w:r>
      <w:proofErr w:type="gramStart"/>
      <w:r w:rsidRPr="00D2552B">
        <w:rPr>
          <w:rFonts w:ascii="Arial" w:hAnsi="Arial" w:cs="Arial"/>
        </w:rPr>
        <w:t>makes</w:t>
      </w:r>
      <w:proofErr w:type="gramEnd"/>
      <w:r w:rsidRPr="00D2552B">
        <w:rPr>
          <w:rFonts w:ascii="Arial" w:hAnsi="Arial" w:cs="Arial"/>
        </w:rPr>
        <w:t xml:space="preserve"> this moment in the play so memorable/entertaining/dramatic?</w:t>
      </w:r>
    </w:p>
    <w:p w14:paraId="7222B66B" w14:textId="4FED835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the writer vividly portrays characters from different backgrounds.</w:t>
      </w:r>
    </w:p>
    <w:p w14:paraId="4B57583C" w14:textId="478ADAB7"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5E018236" w:rsidR="008D0756" w:rsidRPr="008D0756" w:rsidRDefault="008D0756" w:rsidP="008D0756">
      <w:pPr>
        <w:rPr>
          <w:rFonts w:ascii="Arial" w:hAnsi="Arial" w:cs="Arial"/>
        </w:rPr>
      </w:pPr>
      <w:r w:rsidRPr="008D0756">
        <w:rPr>
          <w:rFonts w:ascii="Arial" w:hAnsi="Arial" w:cs="Arial"/>
        </w:rPr>
        <w:t xml:space="preserve">Create </w:t>
      </w:r>
      <w:r w:rsidR="005F4C16" w:rsidRPr="005F4C16">
        <w:rPr>
          <w:rFonts w:ascii="Arial" w:hAnsi="Arial" w:cs="Arial"/>
        </w:rPr>
        <w:t xml:space="preserve">practice questions </w:t>
      </w:r>
      <w:r w:rsidRPr="008D0756">
        <w:rPr>
          <w:rFonts w:ascii="Arial" w:hAnsi="Arial" w:cs="Arial"/>
        </w:rPr>
        <w:t>around a theme (listed in section 1),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F7ED121"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95E43A9" w14:textId="77777777" w:rsidR="000D27B0" w:rsidRPr="004079A0" w:rsidRDefault="000D27B0" w:rsidP="000D27B0">
      <w:pPr>
        <w:pStyle w:val="SectionHead"/>
        <w:rPr>
          <w:b w:val="0"/>
          <w:bCs w:val="0"/>
          <w:szCs w:val="36"/>
        </w:rPr>
      </w:pPr>
      <w:bookmarkStart w:id="17" w:name="_Toc156292752"/>
      <w:bookmarkStart w:id="18" w:name="_Toc181266015"/>
      <w:bookmarkEnd w:id="14"/>
      <w:r w:rsidRPr="00E252F6">
        <w:rPr>
          <w:b w:val="0"/>
          <w:bCs w:val="0"/>
          <w:noProof/>
          <w:lang w:eastAsia="en-GB"/>
        </w:rPr>
        <w:lastRenderedPageBreak/>
        <w:drawing>
          <wp:anchor distT="0" distB="0" distL="114300" distR="114300" simplePos="0" relativeHeight="251668482" behindDoc="1" locked="0" layoutInCell="1" allowOverlap="1" wp14:anchorId="70567B17" wp14:editId="40BD133F">
            <wp:simplePos x="0" y="0"/>
            <wp:positionH relativeFrom="column">
              <wp:posOffset>5734050</wp:posOffset>
            </wp:positionH>
            <wp:positionV relativeFrom="paragraph">
              <wp:posOffset>37465</wp:posOffset>
            </wp:positionV>
            <wp:extent cx="395605" cy="395605"/>
            <wp:effectExtent l="0" t="0" r="4445" b="4445"/>
            <wp:wrapNone/>
            <wp:docPr id="1098446129" name="Picture 1098446129"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5.</w:t>
      </w:r>
      <w:r w:rsidRPr="004079A0">
        <w:rPr>
          <w:b w:val="0"/>
          <w:bCs w:val="0"/>
        </w:rPr>
        <w:t xml:space="preserve"> </w:t>
      </w:r>
      <w:r>
        <w:rPr>
          <w:b w:val="0"/>
          <w:bCs w:val="0"/>
        </w:rPr>
        <w:t>Q</w:t>
      </w:r>
      <w:r w:rsidRPr="004079A0">
        <w:rPr>
          <w:b w:val="0"/>
          <w:bCs w:val="0"/>
        </w:rPr>
        <w:t>uiz</w:t>
      </w:r>
      <w:bookmarkEnd w:id="17"/>
      <w:bookmarkEnd w:id="18"/>
      <w:r w:rsidRPr="004079A0">
        <w:rPr>
          <w:b w:val="0"/>
          <w:bCs w:val="0"/>
        </w:rPr>
        <w:t xml:space="preserve"> </w:t>
      </w:r>
    </w:p>
    <w:p w14:paraId="2BE148FF" w14:textId="558EED70" w:rsidR="006101C7" w:rsidRPr="00B0537E" w:rsidRDefault="006101C7" w:rsidP="006101C7">
      <w:pPr>
        <w:spacing w:before="120" w:after="120"/>
        <w:rPr>
          <w:rFonts w:ascii="Arial" w:hAnsi="Arial" w:cs="Arial"/>
          <w:b/>
        </w:rPr>
      </w:pPr>
      <w:r w:rsidRPr="00B0537E">
        <w:rPr>
          <w:rFonts w:ascii="Arial" w:hAnsi="Arial" w:cs="Arial"/>
          <w:b/>
        </w:rPr>
        <w:t xml:space="preserve">1. Why </w:t>
      </w:r>
      <w:r w:rsidR="00CD74D6">
        <w:rPr>
          <w:rFonts w:ascii="Arial" w:hAnsi="Arial" w:cs="Arial"/>
          <w:b/>
        </w:rPr>
        <w:t>is the cherry orchard in danger of being sold?</w:t>
      </w:r>
    </w:p>
    <w:p w14:paraId="0926DD3F" w14:textId="77777777" w:rsidR="00481CF6" w:rsidRPr="00481CF6" w:rsidRDefault="00481CF6" w:rsidP="00481CF6">
      <w:pPr>
        <w:spacing w:after="120"/>
        <w:rPr>
          <w:rFonts w:ascii="Arial" w:hAnsi="Arial" w:cs="Arial"/>
        </w:rPr>
      </w:pPr>
      <w:r w:rsidRPr="00481CF6">
        <w:rPr>
          <w:rFonts w:ascii="Arial" w:hAnsi="Arial" w:cs="Arial"/>
        </w:rPr>
        <w:t>A) The family no long need the land.</w:t>
      </w:r>
    </w:p>
    <w:p w14:paraId="3302808C" w14:textId="77777777" w:rsidR="00481CF6" w:rsidRPr="00481CF6" w:rsidRDefault="00481CF6" w:rsidP="00481CF6">
      <w:pPr>
        <w:spacing w:after="120"/>
        <w:rPr>
          <w:rFonts w:ascii="Arial" w:hAnsi="Arial" w:cs="Arial"/>
        </w:rPr>
      </w:pPr>
      <w:r w:rsidRPr="00481CF6">
        <w:rPr>
          <w:rFonts w:ascii="Arial" w:hAnsi="Arial" w:cs="Arial"/>
        </w:rPr>
        <w:t>B) It is associated with bad memories.</w:t>
      </w:r>
    </w:p>
    <w:p w14:paraId="020A395B" w14:textId="77777777" w:rsidR="00481CF6" w:rsidRPr="00481CF6" w:rsidRDefault="00481CF6" w:rsidP="00481CF6">
      <w:pPr>
        <w:spacing w:after="120"/>
        <w:rPr>
          <w:rFonts w:ascii="Arial" w:hAnsi="Arial" w:cs="Arial"/>
        </w:rPr>
      </w:pPr>
      <w:r w:rsidRPr="00481CF6">
        <w:rPr>
          <w:rFonts w:ascii="Arial" w:hAnsi="Arial" w:cs="Arial"/>
        </w:rPr>
        <w:t>C) To repay for the family debts.</w:t>
      </w:r>
    </w:p>
    <w:p w14:paraId="5D46F7E7" w14:textId="77777777" w:rsidR="00481CF6" w:rsidRPr="00481CF6" w:rsidRDefault="00481CF6" w:rsidP="00481CF6">
      <w:pPr>
        <w:spacing w:after="120"/>
        <w:rPr>
          <w:rFonts w:ascii="Arial" w:hAnsi="Arial" w:cs="Arial"/>
        </w:rPr>
      </w:pPr>
      <w:r w:rsidRPr="00481CF6">
        <w:rPr>
          <w:rFonts w:ascii="Arial" w:hAnsi="Arial" w:cs="Arial"/>
        </w:rPr>
        <w:t>D) To make the estate more manageable.</w:t>
      </w:r>
    </w:p>
    <w:p w14:paraId="0A58EF58" w14:textId="77777777" w:rsidR="006101C7" w:rsidRPr="00B0537E" w:rsidRDefault="006101C7" w:rsidP="006101C7">
      <w:pPr>
        <w:spacing w:before="120" w:after="120"/>
        <w:rPr>
          <w:rFonts w:ascii="Arial" w:hAnsi="Arial" w:cs="Arial"/>
        </w:rPr>
      </w:pPr>
    </w:p>
    <w:p w14:paraId="10E2A8D0" w14:textId="0F4D3A3E" w:rsidR="006101C7" w:rsidRPr="00B0537E" w:rsidRDefault="006101C7" w:rsidP="006101C7">
      <w:pPr>
        <w:spacing w:before="120" w:after="120"/>
        <w:rPr>
          <w:rFonts w:ascii="Arial" w:hAnsi="Arial" w:cs="Arial"/>
          <w:b/>
        </w:rPr>
      </w:pPr>
      <w:r w:rsidRPr="00B0537E">
        <w:rPr>
          <w:rFonts w:ascii="Arial" w:hAnsi="Arial" w:cs="Arial"/>
          <w:b/>
        </w:rPr>
        <w:t xml:space="preserve">2. </w:t>
      </w:r>
      <w:r w:rsidR="009767B5">
        <w:rPr>
          <w:rFonts w:ascii="Arial" w:hAnsi="Arial" w:cs="Arial"/>
          <w:b/>
        </w:rPr>
        <w:t>Which of these statements is false</w:t>
      </w:r>
      <w:r w:rsidRPr="00B0537E">
        <w:rPr>
          <w:rFonts w:ascii="Arial" w:hAnsi="Arial" w:cs="Arial"/>
          <w:b/>
        </w:rPr>
        <w:t>?</w:t>
      </w:r>
    </w:p>
    <w:p w14:paraId="5A39FC68" w14:textId="77777777" w:rsidR="002B1D32" w:rsidRPr="009F425C" w:rsidRDefault="002B1D32" w:rsidP="002B1D32">
      <w:pPr>
        <w:spacing w:after="120"/>
        <w:rPr>
          <w:rFonts w:ascii="Arial" w:hAnsi="Arial" w:cs="Arial"/>
        </w:rPr>
      </w:pPr>
      <w:r w:rsidRPr="009F425C">
        <w:rPr>
          <w:rFonts w:ascii="Arial" w:hAnsi="Arial" w:cs="Arial"/>
        </w:rPr>
        <w:t xml:space="preserve">A) </w:t>
      </w:r>
      <w:proofErr w:type="spellStart"/>
      <w:r w:rsidRPr="009F425C">
        <w:rPr>
          <w:rFonts w:ascii="Arial" w:hAnsi="Arial" w:cs="Arial"/>
        </w:rPr>
        <w:t>Lopahin</w:t>
      </w:r>
      <w:proofErr w:type="spellEnd"/>
      <w:r w:rsidRPr="009F425C">
        <w:rPr>
          <w:rFonts w:ascii="Arial" w:hAnsi="Arial" w:cs="Arial"/>
        </w:rPr>
        <w:t xml:space="preserve"> tells Lyubov to rest easy.</w:t>
      </w:r>
    </w:p>
    <w:p w14:paraId="7D951850" w14:textId="77777777" w:rsidR="002B1D32" w:rsidRPr="009F425C" w:rsidRDefault="002B1D32" w:rsidP="002B1D32">
      <w:pPr>
        <w:spacing w:after="120"/>
        <w:rPr>
          <w:rFonts w:ascii="Arial" w:hAnsi="Arial" w:cs="Arial"/>
        </w:rPr>
      </w:pPr>
      <w:r w:rsidRPr="009F425C">
        <w:rPr>
          <w:rFonts w:ascii="Arial" w:hAnsi="Arial" w:cs="Arial"/>
        </w:rPr>
        <w:t xml:space="preserve">B) </w:t>
      </w:r>
      <w:proofErr w:type="spellStart"/>
      <w:r w:rsidRPr="009F425C">
        <w:rPr>
          <w:rFonts w:ascii="Arial" w:hAnsi="Arial" w:cs="Arial"/>
        </w:rPr>
        <w:t>Lopahin</w:t>
      </w:r>
      <w:proofErr w:type="spellEnd"/>
      <w:r w:rsidRPr="009F425C">
        <w:rPr>
          <w:rFonts w:ascii="Arial" w:hAnsi="Arial" w:cs="Arial"/>
        </w:rPr>
        <w:t xml:space="preserve"> has a proposal to resolve Lyubov’s debts.</w:t>
      </w:r>
    </w:p>
    <w:p w14:paraId="5BD2C2E6" w14:textId="77777777" w:rsidR="002B1D32" w:rsidRPr="009F425C" w:rsidRDefault="002B1D32" w:rsidP="002B1D32">
      <w:pPr>
        <w:spacing w:after="120"/>
        <w:rPr>
          <w:rFonts w:ascii="Arial" w:hAnsi="Arial" w:cs="Arial"/>
        </w:rPr>
      </w:pPr>
      <w:r w:rsidRPr="009F425C">
        <w:rPr>
          <w:rFonts w:ascii="Arial" w:hAnsi="Arial" w:cs="Arial"/>
        </w:rPr>
        <w:t xml:space="preserve">C) </w:t>
      </w:r>
      <w:proofErr w:type="spellStart"/>
      <w:r w:rsidRPr="009F425C">
        <w:rPr>
          <w:rFonts w:ascii="Arial" w:hAnsi="Arial" w:cs="Arial"/>
        </w:rPr>
        <w:t>Lopahin</w:t>
      </w:r>
      <w:proofErr w:type="spellEnd"/>
      <w:r w:rsidRPr="009F425C">
        <w:rPr>
          <w:rFonts w:ascii="Arial" w:hAnsi="Arial" w:cs="Arial"/>
        </w:rPr>
        <w:t xml:space="preserve"> wants to increase the size of the cherry orchard.</w:t>
      </w:r>
    </w:p>
    <w:p w14:paraId="3F8BEBEA" w14:textId="77777777" w:rsidR="002B1D32" w:rsidRPr="009F425C" w:rsidRDefault="002B1D32" w:rsidP="002B1D32">
      <w:pPr>
        <w:spacing w:after="120"/>
        <w:rPr>
          <w:rFonts w:ascii="Arial" w:hAnsi="Arial" w:cs="Arial"/>
        </w:rPr>
      </w:pPr>
      <w:r w:rsidRPr="009F425C">
        <w:rPr>
          <w:rFonts w:ascii="Arial" w:hAnsi="Arial" w:cs="Arial"/>
        </w:rPr>
        <w:t xml:space="preserve">D) </w:t>
      </w:r>
      <w:proofErr w:type="spellStart"/>
      <w:r w:rsidRPr="009F425C">
        <w:rPr>
          <w:rFonts w:ascii="Arial" w:hAnsi="Arial" w:cs="Arial"/>
        </w:rPr>
        <w:t>Lopahin</w:t>
      </w:r>
      <w:proofErr w:type="spellEnd"/>
      <w:r w:rsidRPr="009F425C">
        <w:rPr>
          <w:rFonts w:ascii="Arial" w:hAnsi="Arial" w:cs="Arial"/>
        </w:rPr>
        <w:t xml:space="preserve"> proposes to divide the cherry orchard into building plots.</w:t>
      </w:r>
    </w:p>
    <w:p w14:paraId="0339B10D" w14:textId="77777777" w:rsidR="006101C7" w:rsidRPr="00B0537E" w:rsidRDefault="006101C7" w:rsidP="006101C7">
      <w:pPr>
        <w:spacing w:before="120" w:after="120"/>
        <w:rPr>
          <w:rFonts w:ascii="Arial" w:hAnsi="Arial" w:cs="Arial"/>
        </w:rPr>
      </w:pPr>
    </w:p>
    <w:p w14:paraId="6CA50006" w14:textId="005AA98B" w:rsidR="00E0777E" w:rsidRPr="009F425C" w:rsidRDefault="00E0777E" w:rsidP="00E0777E">
      <w:pPr>
        <w:spacing w:after="120"/>
        <w:rPr>
          <w:rFonts w:ascii="Arial" w:hAnsi="Arial" w:cs="Arial"/>
          <w:b/>
        </w:rPr>
      </w:pPr>
      <w:r w:rsidRPr="009F425C">
        <w:rPr>
          <w:rFonts w:ascii="Arial" w:hAnsi="Arial" w:cs="Arial"/>
          <w:b/>
        </w:rPr>
        <w:t xml:space="preserve">3. Lyubov rejects </w:t>
      </w:r>
      <w:proofErr w:type="spellStart"/>
      <w:r w:rsidRPr="009F425C">
        <w:rPr>
          <w:rFonts w:ascii="Arial" w:hAnsi="Arial" w:cs="Arial"/>
          <w:b/>
        </w:rPr>
        <w:t>Lopahin’s</w:t>
      </w:r>
      <w:proofErr w:type="spellEnd"/>
      <w:r w:rsidRPr="009F425C">
        <w:rPr>
          <w:rFonts w:ascii="Arial" w:hAnsi="Arial" w:cs="Arial"/>
          <w:b/>
        </w:rPr>
        <w:t xml:space="preserve"> proposal because</w:t>
      </w:r>
    </w:p>
    <w:p w14:paraId="10FEE809" w14:textId="3FAB239E" w:rsidR="00E0777E" w:rsidRPr="009F425C" w:rsidRDefault="00E0777E" w:rsidP="00E0777E">
      <w:pPr>
        <w:spacing w:after="120"/>
        <w:rPr>
          <w:rFonts w:ascii="Arial" w:hAnsi="Arial" w:cs="Arial"/>
        </w:rPr>
      </w:pPr>
      <w:r w:rsidRPr="009F425C">
        <w:rPr>
          <w:rFonts w:ascii="Arial" w:hAnsi="Arial" w:cs="Arial"/>
        </w:rPr>
        <w:t xml:space="preserve">A) </w:t>
      </w:r>
      <w:r w:rsidR="002F7047">
        <w:rPr>
          <w:rFonts w:ascii="Arial" w:hAnsi="Arial" w:cs="Arial"/>
        </w:rPr>
        <w:t>s</w:t>
      </w:r>
      <w:r w:rsidRPr="009F425C">
        <w:rPr>
          <w:rFonts w:ascii="Arial" w:hAnsi="Arial" w:cs="Arial"/>
        </w:rPr>
        <w:t>he has been sent money by her aunt.</w:t>
      </w:r>
    </w:p>
    <w:p w14:paraId="1E184C81" w14:textId="58918533" w:rsidR="00E0777E" w:rsidRPr="009F425C" w:rsidRDefault="00E0777E" w:rsidP="00E0777E">
      <w:pPr>
        <w:spacing w:after="120"/>
        <w:rPr>
          <w:rFonts w:ascii="Arial" w:hAnsi="Arial" w:cs="Arial"/>
        </w:rPr>
      </w:pPr>
      <w:r w:rsidRPr="009F425C">
        <w:rPr>
          <w:rFonts w:ascii="Arial" w:hAnsi="Arial" w:cs="Arial"/>
        </w:rPr>
        <w:t xml:space="preserve">B) </w:t>
      </w:r>
      <w:r w:rsidR="002F7047">
        <w:rPr>
          <w:rFonts w:ascii="Arial" w:hAnsi="Arial" w:cs="Arial"/>
        </w:rPr>
        <w:t>s</w:t>
      </w:r>
      <w:r w:rsidRPr="009F425C">
        <w:rPr>
          <w:rFonts w:ascii="Arial" w:hAnsi="Arial" w:cs="Arial"/>
        </w:rPr>
        <w:t>he feels nobody would lease the plots.</w:t>
      </w:r>
    </w:p>
    <w:p w14:paraId="253BC349" w14:textId="31C9EE47" w:rsidR="00E0777E" w:rsidRPr="009F425C" w:rsidRDefault="00E0777E" w:rsidP="00E0777E">
      <w:pPr>
        <w:spacing w:after="120"/>
        <w:rPr>
          <w:rFonts w:ascii="Arial" w:hAnsi="Arial" w:cs="Arial"/>
        </w:rPr>
      </w:pPr>
      <w:r w:rsidRPr="009F425C">
        <w:rPr>
          <w:rFonts w:ascii="Arial" w:hAnsi="Arial" w:cs="Arial"/>
        </w:rPr>
        <w:t xml:space="preserve">C) </w:t>
      </w:r>
      <w:r w:rsidR="002F7047">
        <w:rPr>
          <w:rFonts w:ascii="Arial" w:hAnsi="Arial" w:cs="Arial"/>
        </w:rPr>
        <w:t>t</w:t>
      </w:r>
      <w:r w:rsidRPr="009F425C">
        <w:rPr>
          <w:rFonts w:ascii="Arial" w:hAnsi="Arial" w:cs="Arial"/>
        </w:rPr>
        <w:t>he cherry orchard is of historical significance.</w:t>
      </w:r>
    </w:p>
    <w:p w14:paraId="00BF99DF" w14:textId="2B021C1B" w:rsidR="00E0777E" w:rsidRPr="009F425C" w:rsidRDefault="00E0777E" w:rsidP="00E0777E">
      <w:pPr>
        <w:spacing w:after="120"/>
        <w:rPr>
          <w:rFonts w:ascii="Arial" w:hAnsi="Arial" w:cs="Arial"/>
        </w:rPr>
      </w:pPr>
      <w:r w:rsidRPr="009F425C">
        <w:rPr>
          <w:rFonts w:ascii="Arial" w:hAnsi="Arial" w:cs="Arial"/>
        </w:rPr>
        <w:t xml:space="preserve">D) </w:t>
      </w:r>
      <w:r w:rsidR="002F7047">
        <w:rPr>
          <w:rFonts w:ascii="Arial" w:hAnsi="Arial" w:cs="Arial"/>
        </w:rPr>
        <w:t>t</w:t>
      </w:r>
      <w:r w:rsidRPr="009F425C">
        <w:rPr>
          <w:rFonts w:ascii="Arial" w:hAnsi="Arial" w:cs="Arial"/>
        </w:rPr>
        <w:t>he cherry orchard is of great sentimental value.</w:t>
      </w:r>
    </w:p>
    <w:p w14:paraId="028DCD0C" w14:textId="77777777" w:rsidR="00E0777E" w:rsidRPr="009F425C" w:rsidRDefault="00E0777E" w:rsidP="00E0777E">
      <w:pPr>
        <w:spacing w:after="120"/>
        <w:rPr>
          <w:rFonts w:ascii="Arial" w:hAnsi="Arial" w:cs="Arial"/>
        </w:rPr>
      </w:pPr>
    </w:p>
    <w:p w14:paraId="14FFF996" w14:textId="77777777" w:rsidR="00E0777E" w:rsidRPr="009F425C" w:rsidRDefault="00E0777E" w:rsidP="00E0777E">
      <w:pPr>
        <w:spacing w:after="120"/>
        <w:rPr>
          <w:rFonts w:ascii="Arial" w:hAnsi="Arial" w:cs="Arial"/>
          <w:b/>
        </w:rPr>
      </w:pPr>
      <w:r w:rsidRPr="009F425C">
        <w:rPr>
          <w:rFonts w:ascii="Arial" w:hAnsi="Arial" w:cs="Arial"/>
          <w:b/>
        </w:rPr>
        <w:t xml:space="preserve">4. Who does </w:t>
      </w:r>
      <w:proofErr w:type="spellStart"/>
      <w:r w:rsidRPr="009F425C">
        <w:rPr>
          <w:rFonts w:ascii="Arial" w:hAnsi="Arial" w:cs="Arial"/>
          <w:b/>
        </w:rPr>
        <w:t>Lopahin</w:t>
      </w:r>
      <w:proofErr w:type="spellEnd"/>
      <w:r w:rsidRPr="009F425C">
        <w:rPr>
          <w:rFonts w:ascii="Arial" w:hAnsi="Arial" w:cs="Arial"/>
          <w:b/>
        </w:rPr>
        <w:t xml:space="preserve"> reveal intends to buy the cherry orchard?</w:t>
      </w:r>
    </w:p>
    <w:p w14:paraId="3B16BA20" w14:textId="77777777" w:rsidR="00E0777E" w:rsidRPr="009F425C" w:rsidRDefault="00E0777E" w:rsidP="00E0777E">
      <w:pPr>
        <w:spacing w:after="120"/>
        <w:rPr>
          <w:rFonts w:ascii="Arial" w:hAnsi="Arial" w:cs="Arial"/>
        </w:rPr>
      </w:pPr>
      <w:r w:rsidRPr="009F425C">
        <w:rPr>
          <w:rFonts w:ascii="Arial" w:hAnsi="Arial" w:cs="Arial"/>
        </w:rPr>
        <w:t xml:space="preserve">A) </w:t>
      </w:r>
      <w:proofErr w:type="spellStart"/>
      <w:r w:rsidRPr="009F425C">
        <w:rPr>
          <w:rFonts w:ascii="Arial" w:hAnsi="Arial" w:cs="Arial"/>
        </w:rPr>
        <w:t>Pishtchik</w:t>
      </w:r>
      <w:proofErr w:type="spellEnd"/>
      <w:r w:rsidRPr="009F425C">
        <w:rPr>
          <w:rFonts w:ascii="Arial" w:hAnsi="Arial" w:cs="Arial"/>
        </w:rPr>
        <w:t>, the landowner.</w:t>
      </w:r>
    </w:p>
    <w:p w14:paraId="71EF24CE" w14:textId="77777777" w:rsidR="00E0777E" w:rsidRPr="009F425C" w:rsidRDefault="00E0777E" w:rsidP="00E0777E">
      <w:pPr>
        <w:spacing w:after="120"/>
        <w:rPr>
          <w:rFonts w:ascii="Arial" w:hAnsi="Arial" w:cs="Arial"/>
        </w:rPr>
      </w:pPr>
      <w:r w:rsidRPr="009F425C">
        <w:rPr>
          <w:rFonts w:ascii="Arial" w:hAnsi="Arial" w:cs="Arial"/>
        </w:rPr>
        <w:t xml:space="preserve">B) </w:t>
      </w:r>
      <w:proofErr w:type="spellStart"/>
      <w:r w:rsidRPr="009F425C">
        <w:rPr>
          <w:rFonts w:ascii="Arial" w:hAnsi="Arial" w:cs="Arial"/>
        </w:rPr>
        <w:t>Deriganov</w:t>
      </w:r>
      <w:proofErr w:type="spellEnd"/>
      <w:r w:rsidRPr="009F425C">
        <w:rPr>
          <w:rFonts w:ascii="Arial" w:hAnsi="Arial" w:cs="Arial"/>
        </w:rPr>
        <w:t>, the millionaire.</w:t>
      </w:r>
    </w:p>
    <w:p w14:paraId="7E63E21A" w14:textId="77777777" w:rsidR="00E0777E" w:rsidRPr="009F425C" w:rsidRDefault="00E0777E" w:rsidP="00E0777E">
      <w:pPr>
        <w:spacing w:after="120"/>
        <w:rPr>
          <w:rFonts w:ascii="Arial" w:hAnsi="Arial" w:cs="Arial"/>
        </w:rPr>
      </w:pPr>
      <w:r w:rsidRPr="009F425C">
        <w:rPr>
          <w:rFonts w:ascii="Arial" w:hAnsi="Arial" w:cs="Arial"/>
        </w:rPr>
        <w:t>C) Trofimov, the student.</w:t>
      </w:r>
    </w:p>
    <w:p w14:paraId="58E5F59B" w14:textId="5205A306" w:rsidR="00E0777E" w:rsidRPr="009F425C" w:rsidRDefault="00E0777E" w:rsidP="00E0777E">
      <w:pPr>
        <w:spacing w:after="120"/>
        <w:rPr>
          <w:rFonts w:ascii="Arial" w:hAnsi="Arial" w:cs="Arial"/>
        </w:rPr>
      </w:pPr>
      <w:r w:rsidRPr="009F425C">
        <w:rPr>
          <w:rFonts w:ascii="Arial" w:hAnsi="Arial" w:cs="Arial"/>
        </w:rPr>
        <w:t>D) Lyubov’s aunt, the countess.</w:t>
      </w:r>
    </w:p>
    <w:p w14:paraId="322946BC" w14:textId="77777777" w:rsidR="00E0777E" w:rsidRPr="009F425C" w:rsidRDefault="00E0777E" w:rsidP="00E0777E">
      <w:pPr>
        <w:spacing w:after="120"/>
        <w:rPr>
          <w:rFonts w:ascii="Arial" w:hAnsi="Arial" w:cs="Arial"/>
        </w:rPr>
      </w:pPr>
    </w:p>
    <w:p w14:paraId="748B588F" w14:textId="77777777" w:rsidR="00E0777E" w:rsidRPr="009F425C" w:rsidRDefault="00E0777E" w:rsidP="00E0777E">
      <w:pPr>
        <w:spacing w:after="120"/>
        <w:rPr>
          <w:rFonts w:ascii="Arial" w:hAnsi="Arial" w:cs="Arial"/>
          <w:b/>
        </w:rPr>
      </w:pPr>
      <w:r w:rsidRPr="009F425C">
        <w:rPr>
          <w:rFonts w:ascii="Arial" w:hAnsi="Arial" w:cs="Arial"/>
          <w:b/>
        </w:rPr>
        <w:t xml:space="preserve">5. In frustration, which three adjectives does </w:t>
      </w:r>
      <w:proofErr w:type="spellStart"/>
      <w:r w:rsidRPr="009F425C">
        <w:rPr>
          <w:rFonts w:ascii="Arial" w:hAnsi="Arial" w:cs="Arial"/>
          <w:b/>
        </w:rPr>
        <w:t>Lopahin</w:t>
      </w:r>
      <w:proofErr w:type="spellEnd"/>
      <w:r w:rsidRPr="009F425C">
        <w:rPr>
          <w:rFonts w:ascii="Arial" w:hAnsi="Arial" w:cs="Arial"/>
          <w:b/>
        </w:rPr>
        <w:t xml:space="preserve"> use to describe Lyubov?</w:t>
      </w:r>
    </w:p>
    <w:p w14:paraId="20D163FB" w14:textId="77777777" w:rsidR="00E0777E" w:rsidRPr="009F425C" w:rsidRDefault="00E0777E" w:rsidP="00E0777E">
      <w:pPr>
        <w:spacing w:after="120"/>
        <w:rPr>
          <w:rFonts w:ascii="Arial" w:hAnsi="Arial" w:cs="Arial"/>
        </w:rPr>
      </w:pPr>
      <w:r w:rsidRPr="009F425C">
        <w:rPr>
          <w:rFonts w:ascii="Arial" w:hAnsi="Arial" w:cs="Arial"/>
        </w:rPr>
        <w:t>A) Selfish, reckless and wasteful.</w:t>
      </w:r>
    </w:p>
    <w:p w14:paraId="1BF55BBE" w14:textId="77777777" w:rsidR="00E0777E" w:rsidRPr="009F425C" w:rsidRDefault="00E0777E" w:rsidP="00E0777E">
      <w:pPr>
        <w:spacing w:after="120"/>
        <w:rPr>
          <w:rFonts w:ascii="Arial" w:hAnsi="Arial" w:cs="Arial"/>
        </w:rPr>
      </w:pPr>
      <w:r w:rsidRPr="009F425C">
        <w:rPr>
          <w:rFonts w:ascii="Arial" w:hAnsi="Arial" w:cs="Arial"/>
        </w:rPr>
        <w:t>B) Ignorant, queer and silly.</w:t>
      </w:r>
    </w:p>
    <w:p w14:paraId="2ECD4D69" w14:textId="77777777" w:rsidR="00E0777E" w:rsidRPr="009F425C" w:rsidRDefault="00E0777E" w:rsidP="00E0777E">
      <w:pPr>
        <w:spacing w:after="120"/>
        <w:rPr>
          <w:rFonts w:ascii="Arial" w:hAnsi="Arial" w:cs="Arial"/>
        </w:rPr>
      </w:pPr>
      <w:r w:rsidRPr="009F425C">
        <w:rPr>
          <w:rFonts w:ascii="Arial" w:hAnsi="Arial" w:cs="Arial"/>
        </w:rPr>
        <w:t>C) Wasteful, odd and silly.</w:t>
      </w:r>
    </w:p>
    <w:p w14:paraId="151F7044" w14:textId="77777777" w:rsidR="00E0777E" w:rsidRPr="009F425C" w:rsidRDefault="00E0777E" w:rsidP="00E0777E">
      <w:pPr>
        <w:spacing w:after="120"/>
        <w:rPr>
          <w:rFonts w:ascii="Arial" w:hAnsi="Arial" w:cs="Arial"/>
        </w:rPr>
      </w:pPr>
      <w:r w:rsidRPr="009F425C">
        <w:rPr>
          <w:rFonts w:ascii="Arial" w:hAnsi="Arial" w:cs="Arial"/>
        </w:rPr>
        <w:t>D) Reckless, queer and unbusinesslike.</w:t>
      </w:r>
    </w:p>
    <w:p w14:paraId="356A4590" w14:textId="77777777" w:rsidR="00E0777E" w:rsidRPr="009F425C" w:rsidRDefault="00E0777E" w:rsidP="00E0777E">
      <w:pPr>
        <w:spacing w:after="120"/>
        <w:rPr>
          <w:rFonts w:ascii="Arial" w:hAnsi="Arial" w:cs="Arial"/>
        </w:rPr>
      </w:pPr>
    </w:p>
    <w:p w14:paraId="41E9571F" w14:textId="77777777" w:rsidR="00F40A35" w:rsidRDefault="00F40A35">
      <w:pPr>
        <w:rPr>
          <w:rFonts w:ascii="Arial" w:hAnsi="Arial" w:cs="Arial"/>
          <w:b/>
        </w:rPr>
      </w:pPr>
      <w:r>
        <w:rPr>
          <w:rFonts w:ascii="Arial" w:hAnsi="Arial" w:cs="Arial"/>
          <w:b/>
        </w:rPr>
        <w:br w:type="page"/>
      </w:r>
    </w:p>
    <w:p w14:paraId="48FB7376" w14:textId="55DAB1F1" w:rsidR="00E0777E" w:rsidRPr="009F425C" w:rsidRDefault="00E0777E" w:rsidP="00E0777E">
      <w:pPr>
        <w:spacing w:after="120"/>
        <w:rPr>
          <w:rFonts w:ascii="Arial" w:hAnsi="Arial" w:cs="Arial"/>
          <w:b/>
        </w:rPr>
      </w:pPr>
      <w:r w:rsidRPr="009F425C">
        <w:rPr>
          <w:rFonts w:ascii="Arial" w:hAnsi="Arial" w:cs="Arial"/>
          <w:b/>
        </w:rPr>
        <w:lastRenderedPageBreak/>
        <w:t>6. Lyubov has a tragic past; what happened to her son?</w:t>
      </w:r>
    </w:p>
    <w:p w14:paraId="71896103" w14:textId="77777777" w:rsidR="00E0777E" w:rsidRPr="009F425C" w:rsidRDefault="00E0777E" w:rsidP="00E0777E">
      <w:pPr>
        <w:spacing w:after="120"/>
        <w:rPr>
          <w:rFonts w:ascii="Arial" w:hAnsi="Arial" w:cs="Arial"/>
        </w:rPr>
      </w:pPr>
      <w:r w:rsidRPr="009F425C">
        <w:rPr>
          <w:rFonts w:ascii="Arial" w:hAnsi="Arial" w:cs="Arial"/>
        </w:rPr>
        <w:t>A) He ran away.</w:t>
      </w:r>
    </w:p>
    <w:p w14:paraId="3E5BA68D" w14:textId="77777777" w:rsidR="00E0777E" w:rsidRPr="009F425C" w:rsidRDefault="00E0777E" w:rsidP="00E0777E">
      <w:pPr>
        <w:spacing w:after="120"/>
        <w:rPr>
          <w:rFonts w:ascii="Arial" w:hAnsi="Arial" w:cs="Arial"/>
        </w:rPr>
      </w:pPr>
      <w:r w:rsidRPr="009F425C">
        <w:rPr>
          <w:rFonts w:ascii="Arial" w:hAnsi="Arial" w:cs="Arial"/>
        </w:rPr>
        <w:t>B) He drowned.</w:t>
      </w:r>
    </w:p>
    <w:p w14:paraId="5D114FCE" w14:textId="77777777" w:rsidR="00E0777E" w:rsidRPr="009F425C" w:rsidRDefault="00E0777E" w:rsidP="00E0777E">
      <w:pPr>
        <w:spacing w:after="120"/>
        <w:rPr>
          <w:rFonts w:ascii="Arial" w:hAnsi="Arial" w:cs="Arial"/>
        </w:rPr>
      </w:pPr>
      <w:r w:rsidRPr="009F425C">
        <w:rPr>
          <w:rFonts w:ascii="Arial" w:hAnsi="Arial" w:cs="Arial"/>
        </w:rPr>
        <w:t>C) He died at birth.</w:t>
      </w:r>
    </w:p>
    <w:p w14:paraId="7C2F70D7" w14:textId="77777777" w:rsidR="00E0777E" w:rsidRPr="009F425C" w:rsidRDefault="00E0777E" w:rsidP="00E0777E">
      <w:pPr>
        <w:spacing w:after="120"/>
        <w:rPr>
          <w:rFonts w:ascii="Arial" w:hAnsi="Arial" w:cs="Arial"/>
        </w:rPr>
      </w:pPr>
      <w:r w:rsidRPr="009F425C">
        <w:rPr>
          <w:rFonts w:ascii="Arial" w:hAnsi="Arial" w:cs="Arial"/>
        </w:rPr>
        <w:t>D) He became sick.</w:t>
      </w:r>
    </w:p>
    <w:p w14:paraId="499C5B3C" w14:textId="77777777" w:rsidR="00E0777E" w:rsidRPr="009F425C" w:rsidRDefault="00E0777E" w:rsidP="00E0777E">
      <w:pPr>
        <w:spacing w:after="120"/>
        <w:rPr>
          <w:rFonts w:ascii="Arial" w:hAnsi="Arial" w:cs="Arial"/>
        </w:rPr>
      </w:pPr>
    </w:p>
    <w:p w14:paraId="0E64FBD8" w14:textId="77777777" w:rsidR="00E0777E" w:rsidRPr="009F425C" w:rsidRDefault="00E0777E" w:rsidP="00E0777E">
      <w:pPr>
        <w:spacing w:after="120"/>
        <w:rPr>
          <w:rFonts w:ascii="Arial" w:hAnsi="Arial" w:cs="Arial"/>
          <w:b/>
        </w:rPr>
      </w:pPr>
      <w:r w:rsidRPr="009F425C">
        <w:rPr>
          <w:rFonts w:ascii="Arial" w:hAnsi="Arial" w:cs="Arial"/>
          <w:b/>
        </w:rPr>
        <w:t xml:space="preserve">7. How does </w:t>
      </w:r>
      <w:proofErr w:type="spellStart"/>
      <w:r w:rsidRPr="009F425C">
        <w:rPr>
          <w:rFonts w:ascii="Arial" w:hAnsi="Arial" w:cs="Arial"/>
          <w:b/>
        </w:rPr>
        <w:t>Lopahin</w:t>
      </w:r>
      <w:proofErr w:type="spellEnd"/>
      <w:r w:rsidRPr="009F425C">
        <w:rPr>
          <w:rFonts w:ascii="Arial" w:hAnsi="Arial" w:cs="Arial"/>
          <w:b/>
        </w:rPr>
        <w:t xml:space="preserve"> feel about marrying Varya?</w:t>
      </w:r>
    </w:p>
    <w:p w14:paraId="531E4849" w14:textId="77777777" w:rsidR="00E0777E" w:rsidRPr="009F425C" w:rsidRDefault="00E0777E" w:rsidP="00E0777E">
      <w:pPr>
        <w:spacing w:after="120"/>
        <w:rPr>
          <w:rFonts w:ascii="Arial" w:hAnsi="Arial" w:cs="Arial"/>
        </w:rPr>
      </w:pPr>
      <w:r w:rsidRPr="009F425C">
        <w:rPr>
          <w:rFonts w:ascii="Arial" w:hAnsi="Arial" w:cs="Arial"/>
        </w:rPr>
        <w:t>A) Happy and excited.</w:t>
      </w:r>
    </w:p>
    <w:p w14:paraId="4BC808E9" w14:textId="7F7BBBA9" w:rsidR="00E0777E" w:rsidRPr="009F425C" w:rsidRDefault="00E0777E" w:rsidP="00E0777E">
      <w:pPr>
        <w:spacing w:after="120"/>
        <w:rPr>
          <w:rFonts w:ascii="Arial" w:hAnsi="Arial" w:cs="Arial"/>
        </w:rPr>
      </w:pPr>
      <w:r w:rsidRPr="009F425C">
        <w:rPr>
          <w:rFonts w:ascii="Arial" w:hAnsi="Arial" w:cs="Arial"/>
        </w:rPr>
        <w:t>B) Fearful that she</w:t>
      </w:r>
      <w:r w:rsidR="00C32801">
        <w:rPr>
          <w:rFonts w:ascii="Arial" w:hAnsi="Arial" w:cs="Arial"/>
        </w:rPr>
        <w:t xml:space="preserve"> i</w:t>
      </w:r>
      <w:r w:rsidRPr="009F425C">
        <w:rPr>
          <w:rFonts w:ascii="Arial" w:hAnsi="Arial" w:cs="Arial"/>
        </w:rPr>
        <w:t>s his social superior.</w:t>
      </w:r>
    </w:p>
    <w:p w14:paraId="540ABE2A" w14:textId="77777777" w:rsidR="00E0777E" w:rsidRPr="009F425C" w:rsidRDefault="00E0777E" w:rsidP="00E0777E">
      <w:pPr>
        <w:spacing w:after="120"/>
        <w:rPr>
          <w:rFonts w:ascii="Arial" w:hAnsi="Arial" w:cs="Arial"/>
        </w:rPr>
      </w:pPr>
      <w:r w:rsidRPr="009F425C">
        <w:rPr>
          <w:rFonts w:ascii="Arial" w:hAnsi="Arial" w:cs="Arial"/>
        </w:rPr>
        <w:t>C) Worried that she does not love him.</w:t>
      </w:r>
    </w:p>
    <w:p w14:paraId="3B2E4433" w14:textId="77777777" w:rsidR="00E0777E" w:rsidRPr="009F425C" w:rsidRDefault="00E0777E" w:rsidP="00E0777E">
      <w:pPr>
        <w:spacing w:after="120"/>
        <w:rPr>
          <w:rFonts w:ascii="Arial" w:hAnsi="Arial" w:cs="Arial"/>
        </w:rPr>
      </w:pPr>
      <w:r w:rsidRPr="009F425C">
        <w:rPr>
          <w:rFonts w:ascii="Arial" w:hAnsi="Arial" w:cs="Arial"/>
        </w:rPr>
        <w:t>D) Indifferent, but not against the match.</w:t>
      </w:r>
    </w:p>
    <w:p w14:paraId="55B169E0" w14:textId="77777777" w:rsidR="00E0777E" w:rsidRPr="009F425C" w:rsidRDefault="00E0777E" w:rsidP="00E0777E">
      <w:pPr>
        <w:spacing w:after="120"/>
        <w:rPr>
          <w:rFonts w:ascii="Arial" w:hAnsi="Arial" w:cs="Arial"/>
        </w:rPr>
      </w:pPr>
    </w:p>
    <w:p w14:paraId="12378F05" w14:textId="77777777" w:rsidR="00E0777E" w:rsidRPr="009F425C" w:rsidRDefault="00E0777E" w:rsidP="00E0777E">
      <w:pPr>
        <w:spacing w:after="120"/>
        <w:rPr>
          <w:rFonts w:ascii="Arial" w:hAnsi="Arial" w:cs="Arial"/>
          <w:b/>
        </w:rPr>
      </w:pPr>
      <w:r w:rsidRPr="009F425C">
        <w:rPr>
          <w:rFonts w:ascii="Arial" w:hAnsi="Arial" w:cs="Arial"/>
          <w:b/>
        </w:rPr>
        <w:t xml:space="preserve">8. Why is </w:t>
      </w:r>
      <w:proofErr w:type="spellStart"/>
      <w:r w:rsidRPr="009F425C">
        <w:rPr>
          <w:rFonts w:ascii="Arial" w:hAnsi="Arial" w:cs="Arial"/>
          <w:b/>
        </w:rPr>
        <w:t>Lopahin</w:t>
      </w:r>
      <w:proofErr w:type="spellEnd"/>
      <w:r w:rsidRPr="009F425C">
        <w:rPr>
          <w:rFonts w:ascii="Arial" w:hAnsi="Arial" w:cs="Arial"/>
          <w:b/>
        </w:rPr>
        <w:t xml:space="preserve"> proud to have bought the estate?</w:t>
      </w:r>
    </w:p>
    <w:p w14:paraId="787661B8" w14:textId="77777777" w:rsidR="00E0777E" w:rsidRPr="009F425C" w:rsidRDefault="00E0777E" w:rsidP="00E0777E">
      <w:pPr>
        <w:spacing w:before="120" w:after="120"/>
        <w:rPr>
          <w:rFonts w:ascii="Arial" w:hAnsi="Arial" w:cs="Arial"/>
        </w:rPr>
      </w:pPr>
      <w:r w:rsidRPr="009F425C">
        <w:rPr>
          <w:rFonts w:ascii="Arial" w:hAnsi="Arial" w:cs="Arial"/>
        </w:rPr>
        <w:t>A) Because he now owns the place where his father and grandfather were slaves.</w:t>
      </w:r>
    </w:p>
    <w:p w14:paraId="708FC4CE" w14:textId="77777777" w:rsidR="00E0777E" w:rsidRPr="009F425C" w:rsidRDefault="00E0777E" w:rsidP="00E0777E">
      <w:pPr>
        <w:spacing w:after="120"/>
        <w:rPr>
          <w:rFonts w:ascii="Arial" w:hAnsi="Arial" w:cs="Arial"/>
        </w:rPr>
      </w:pPr>
      <w:r w:rsidRPr="009F425C">
        <w:rPr>
          <w:rFonts w:ascii="Arial" w:hAnsi="Arial" w:cs="Arial"/>
        </w:rPr>
        <w:t>B) Because he can save the cherry orchard from destruction.</w:t>
      </w:r>
    </w:p>
    <w:p w14:paraId="567E0181" w14:textId="77777777" w:rsidR="00E0777E" w:rsidRPr="009F425C" w:rsidRDefault="00E0777E" w:rsidP="00E0777E">
      <w:pPr>
        <w:spacing w:after="120"/>
        <w:rPr>
          <w:rFonts w:ascii="Arial" w:hAnsi="Arial" w:cs="Arial"/>
        </w:rPr>
      </w:pPr>
      <w:r w:rsidRPr="009F425C">
        <w:rPr>
          <w:rFonts w:ascii="Arial" w:hAnsi="Arial" w:cs="Arial"/>
        </w:rPr>
        <w:t>C) Because he now owns a place of great interest in the province.</w:t>
      </w:r>
    </w:p>
    <w:p w14:paraId="3B0C96A4" w14:textId="77777777" w:rsidR="00E0777E" w:rsidRPr="009F425C" w:rsidRDefault="00E0777E" w:rsidP="00E0777E">
      <w:pPr>
        <w:spacing w:after="120"/>
        <w:rPr>
          <w:rFonts w:ascii="Arial" w:hAnsi="Arial" w:cs="Arial"/>
        </w:rPr>
      </w:pPr>
      <w:r w:rsidRPr="009F425C">
        <w:rPr>
          <w:rFonts w:ascii="Arial" w:hAnsi="Arial" w:cs="Arial"/>
        </w:rPr>
        <w:t>D) Because he can help the family with their debts.</w:t>
      </w:r>
    </w:p>
    <w:p w14:paraId="1946853E" w14:textId="77777777" w:rsidR="00E0777E" w:rsidRPr="009F425C" w:rsidRDefault="00E0777E" w:rsidP="00E0777E">
      <w:pPr>
        <w:spacing w:after="120"/>
        <w:rPr>
          <w:rFonts w:ascii="Arial" w:hAnsi="Arial" w:cs="Arial"/>
        </w:rPr>
      </w:pPr>
    </w:p>
    <w:p w14:paraId="417253CB" w14:textId="77777777" w:rsidR="00E0777E" w:rsidRPr="009F425C" w:rsidRDefault="00E0777E" w:rsidP="00E0777E">
      <w:pPr>
        <w:spacing w:after="120"/>
        <w:rPr>
          <w:rFonts w:ascii="Arial" w:hAnsi="Arial" w:cs="Arial"/>
          <w:b/>
        </w:rPr>
      </w:pPr>
      <w:r w:rsidRPr="009F425C">
        <w:rPr>
          <w:rFonts w:ascii="Arial" w:hAnsi="Arial" w:cs="Arial"/>
          <w:b/>
        </w:rPr>
        <w:t>9. What has Lyubov learned from the loss of the cherry orchard?</w:t>
      </w:r>
    </w:p>
    <w:p w14:paraId="5A057C65" w14:textId="77777777" w:rsidR="00E0777E" w:rsidRPr="009F425C" w:rsidRDefault="00E0777E" w:rsidP="00E0777E">
      <w:pPr>
        <w:spacing w:after="120"/>
        <w:rPr>
          <w:rFonts w:ascii="Arial" w:hAnsi="Arial" w:cs="Arial"/>
        </w:rPr>
      </w:pPr>
      <w:r w:rsidRPr="009F425C">
        <w:rPr>
          <w:rFonts w:ascii="Arial" w:hAnsi="Arial" w:cs="Arial"/>
        </w:rPr>
        <w:t>A) To be more careful with her money and assets.</w:t>
      </w:r>
    </w:p>
    <w:p w14:paraId="1F820CE1" w14:textId="77777777" w:rsidR="00E0777E" w:rsidRPr="009F425C" w:rsidRDefault="00E0777E" w:rsidP="00E0777E">
      <w:pPr>
        <w:spacing w:after="120"/>
        <w:rPr>
          <w:rFonts w:ascii="Arial" w:hAnsi="Arial" w:cs="Arial"/>
        </w:rPr>
      </w:pPr>
      <w:r w:rsidRPr="009F425C">
        <w:rPr>
          <w:rFonts w:ascii="Arial" w:hAnsi="Arial" w:cs="Arial"/>
        </w:rPr>
        <w:t>B) That she needs to move on in life.</w:t>
      </w:r>
    </w:p>
    <w:p w14:paraId="5B34D393" w14:textId="77777777" w:rsidR="00E0777E" w:rsidRPr="009F425C" w:rsidRDefault="00E0777E" w:rsidP="00E0777E">
      <w:pPr>
        <w:spacing w:after="120"/>
        <w:rPr>
          <w:rFonts w:ascii="Arial" w:hAnsi="Arial" w:cs="Arial"/>
        </w:rPr>
      </w:pPr>
      <w:r w:rsidRPr="009F425C">
        <w:rPr>
          <w:rFonts w:ascii="Arial" w:hAnsi="Arial" w:cs="Arial"/>
        </w:rPr>
        <w:t>C) Nothing and will likely make similar mistakes.</w:t>
      </w:r>
    </w:p>
    <w:p w14:paraId="14A5A551" w14:textId="77777777" w:rsidR="00E0777E" w:rsidRPr="009F425C" w:rsidRDefault="00E0777E" w:rsidP="00E0777E">
      <w:pPr>
        <w:spacing w:after="120"/>
        <w:rPr>
          <w:rFonts w:ascii="Arial" w:hAnsi="Arial" w:cs="Arial"/>
        </w:rPr>
      </w:pPr>
      <w:r w:rsidRPr="009F425C">
        <w:rPr>
          <w:rFonts w:ascii="Arial" w:hAnsi="Arial" w:cs="Arial"/>
        </w:rPr>
        <w:t xml:space="preserve">D) To be more business minded. </w:t>
      </w:r>
    </w:p>
    <w:p w14:paraId="405CC922" w14:textId="77777777" w:rsidR="00E0777E" w:rsidRPr="009F425C" w:rsidRDefault="00E0777E" w:rsidP="00E0777E">
      <w:pPr>
        <w:spacing w:after="120"/>
        <w:rPr>
          <w:rFonts w:ascii="Arial" w:hAnsi="Arial" w:cs="Arial"/>
        </w:rPr>
      </w:pPr>
    </w:p>
    <w:p w14:paraId="429CE37C" w14:textId="77777777" w:rsidR="00E0777E" w:rsidRPr="009F425C" w:rsidRDefault="00E0777E" w:rsidP="00E0777E">
      <w:pPr>
        <w:spacing w:after="120"/>
        <w:rPr>
          <w:rFonts w:ascii="Arial" w:hAnsi="Arial" w:cs="Arial"/>
          <w:b/>
        </w:rPr>
      </w:pPr>
      <w:r w:rsidRPr="009F425C">
        <w:rPr>
          <w:rFonts w:ascii="Arial" w:hAnsi="Arial" w:cs="Arial"/>
          <w:b/>
        </w:rPr>
        <w:t>10. Who is left behind after the family and servants depart?</w:t>
      </w:r>
    </w:p>
    <w:p w14:paraId="17CFE67D" w14:textId="77777777" w:rsidR="00E0777E" w:rsidRPr="009F425C" w:rsidRDefault="00E0777E" w:rsidP="00E0777E">
      <w:pPr>
        <w:spacing w:after="120"/>
        <w:rPr>
          <w:rFonts w:ascii="Arial" w:hAnsi="Arial" w:cs="Arial"/>
        </w:rPr>
      </w:pPr>
      <w:r w:rsidRPr="009F425C">
        <w:rPr>
          <w:rFonts w:ascii="Arial" w:hAnsi="Arial" w:cs="Arial"/>
        </w:rPr>
        <w:t>A) Yasha</w:t>
      </w:r>
    </w:p>
    <w:p w14:paraId="1DCA061B" w14:textId="77777777" w:rsidR="00E0777E" w:rsidRPr="009F425C" w:rsidRDefault="00E0777E" w:rsidP="00E0777E">
      <w:pPr>
        <w:spacing w:after="120"/>
        <w:rPr>
          <w:rFonts w:ascii="Arial" w:hAnsi="Arial" w:cs="Arial"/>
        </w:rPr>
      </w:pPr>
      <w:r w:rsidRPr="009F425C">
        <w:rPr>
          <w:rFonts w:ascii="Arial" w:hAnsi="Arial" w:cs="Arial"/>
        </w:rPr>
        <w:t>B) Trofimov</w:t>
      </w:r>
    </w:p>
    <w:p w14:paraId="6A58F23A" w14:textId="77777777" w:rsidR="00E0777E" w:rsidRPr="009F425C" w:rsidRDefault="00E0777E" w:rsidP="00E0777E">
      <w:pPr>
        <w:spacing w:after="120"/>
        <w:rPr>
          <w:rFonts w:ascii="Arial" w:hAnsi="Arial" w:cs="Arial"/>
        </w:rPr>
      </w:pPr>
      <w:r w:rsidRPr="009F425C">
        <w:rPr>
          <w:rFonts w:ascii="Arial" w:hAnsi="Arial" w:cs="Arial"/>
        </w:rPr>
        <w:t>C) Dunyasha</w:t>
      </w:r>
    </w:p>
    <w:p w14:paraId="715192A7" w14:textId="77777777" w:rsidR="00E0777E" w:rsidRPr="009F425C" w:rsidRDefault="00E0777E" w:rsidP="00E0777E">
      <w:pPr>
        <w:spacing w:after="120"/>
        <w:rPr>
          <w:rFonts w:ascii="Arial" w:hAnsi="Arial" w:cs="Arial"/>
        </w:rPr>
      </w:pPr>
      <w:r w:rsidRPr="009F425C">
        <w:rPr>
          <w:rFonts w:ascii="Arial" w:hAnsi="Arial" w:cs="Arial"/>
        </w:rPr>
        <w:t>D) Firs</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9" w:name="_Toc181266016"/>
      <w:r>
        <w:rPr>
          <w:b w:val="0"/>
          <w:bCs w:val="0"/>
        </w:rPr>
        <w:lastRenderedPageBreak/>
        <w:t>Q</w:t>
      </w:r>
      <w:r w:rsidRPr="004079A0">
        <w:rPr>
          <w:b w:val="0"/>
          <w:bCs w:val="0"/>
        </w:rPr>
        <w:t xml:space="preserve">uiz </w:t>
      </w:r>
      <w:r>
        <w:rPr>
          <w:b w:val="0"/>
          <w:bCs w:val="0"/>
        </w:rPr>
        <w:t>answers</w:t>
      </w:r>
      <w:bookmarkEnd w:id="19"/>
    </w:p>
    <w:p w14:paraId="503193D7" w14:textId="77777777" w:rsidR="00AC10D4" w:rsidRPr="009F425C" w:rsidRDefault="00AC10D4" w:rsidP="00AC10D4">
      <w:pPr>
        <w:spacing w:after="120"/>
        <w:rPr>
          <w:rFonts w:ascii="Arial" w:hAnsi="Arial" w:cs="Arial"/>
          <w:b/>
        </w:rPr>
      </w:pPr>
      <w:r w:rsidRPr="009F425C">
        <w:rPr>
          <w:rFonts w:ascii="Arial" w:hAnsi="Arial" w:cs="Arial"/>
          <w:b/>
        </w:rPr>
        <w:t>1. Why is the cherry orchard in danger of being sold?</w:t>
      </w:r>
    </w:p>
    <w:p w14:paraId="16316BAC" w14:textId="77777777" w:rsidR="00AC10D4" w:rsidRPr="009F425C" w:rsidRDefault="00AC10D4" w:rsidP="00AC10D4">
      <w:pPr>
        <w:spacing w:after="120"/>
        <w:rPr>
          <w:rFonts w:ascii="Arial" w:hAnsi="Arial" w:cs="Arial"/>
        </w:rPr>
      </w:pPr>
      <w:r w:rsidRPr="009F425C">
        <w:rPr>
          <w:rFonts w:ascii="Arial" w:hAnsi="Arial" w:cs="Arial"/>
        </w:rPr>
        <w:t>C) To repay for the family debts.</w:t>
      </w:r>
    </w:p>
    <w:p w14:paraId="1C8558E6" w14:textId="77777777" w:rsidR="00AC10D4" w:rsidRPr="009F425C" w:rsidRDefault="00AC10D4" w:rsidP="00AC10D4">
      <w:pPr>
        <w:spacing w:after="120"/>
        <w:rPr>
          <w:rFonts w:ascii="Arial" w:hAnsi="Arial" w:cs="Arial"/>
        </w:rPr>
      </w:pPr>
    </w:p>
    <w:p w14:paraId="42B02162" w14:textId="77777777" w:rsidR="00AC10D4" w:rsidRPr="009F425C" w:rsidRDefault="00AC10D4" w:rsidP="00AC10D4">
      <w:pPr>
        <w:spacing w:after="120"/>
        <w:rPr>
          <w:rFonts w:ascii="Arial" w:hAnsi="Arial" w:cs="Arial"/>
          <w:b/>
        </w:rPr>
      </w:pPr>
      <w:r w:rsidRPr="009F425C">
        <w:rPr>
          <w:rFonts w:ascii="Arial" w:hAnsi="Arial" w:cs="Arial"/>
          <w:b/>
        </w:rPr>
        <w:t>2. Which of these statements is false?</w:t>
      </w:r>
    </w:p>
    <w:p w14:paraId="3605465F" w14:textId="77777777" w:rsidR="00AC10D4" w:rsidRPr="009F425C" w:rsidRDefault="00AC10D4" w:rsidP="00AC10D4">
      <w:pPr>
        <w:spacing w:after="120"/>
        <w:rPr>
          <w:rFonts w:ascii="Arial" w:hAnsi="Arial" w:cs="Arial"/>
        </w:rPr>
      </w:pPr>
      <w:r w:rsidRPr="009F425C">
        <w:rPr>
          <w:rFonts w:ascii="Arial" w:hAnsi="Arial" w:cs="Arial"/>
        </w:rPr>
        <w:t xml:space="preserve">C) </w:t>
      </w:r>
      <w:proofErr w:type="spellStart"/>
      <w:r w:rsidRPr="009F425C">
        <w:rPr>
          <w:rFonts w:ascii="Arial" w:hAnsi="Arial" w:cs="Arial"/>
        </w:rPr>
        <w:t>Lopahin</w:t>
      </w:r>
      <w:proofErr w:type="spellEnd"/>
      <w:r w:rsidRPr="009F425C">
        <w:rPr>
          <w:rFonts w:ascii="Arial" w:hAnsi="Arial" w:cs="Arial"/>
        </w:rPr>
        <w:t xml:space="preserve"> wants to increase the size of the cherry orchard.</w:t>
      </w:r>
    </w:p>
    <w:p w14:paraId="4E28C0D5" w14:textId="77777777" w:rsidR="00AC10D4" w:rsidRPr="009F425C" w:rsidRDefault="00AC10D4" w:rsidP="00AC10D4">
      <w:pPr>
        <w:spacing w:after="120"/>
        <w:rPr>
          <w:rFonts w:ascii="Arial" w:hAnsi="Arial" w:cs="Arial"/>
        </w:rPr>
      </w:pPr>
    </w:p>
    <w:p w14:paraId="0C7A8021" w14:textId="77777777" w:rsidR="00AC10D4" w:rsidRPr="009F425C" w:rsidRDefault="00AC10D4" w:rsidP="00AC10D4">
      <w:pPr>
        <w:spacing w:after="120"/>
        <w:rPr>
          <w:rFonts w:ascii="Arial" w:hAnsi="Arial" w:cs="Arial"/>
          <w:b/>
        </w:rPr>
      </w:pPr>
      <w:r w:rsidRPr="009F425C">
        <w:rPr>
          <w:rFonts w:ascii="Arial" w:hAnsi="Arial" w:cs="Arial"/>
          <w:b/>
        </w:rPr>
        <w:t xml:space="preserve">3. Lyubov rejects </w:t>
      </w:r>
      <w:proofErr w:type="spellStart"/>
      <w:r w:rsidRPr="009F425C">
        <w:rPr>
          <w:rFonts w:ascii="Arial" w:hAnsi="Arial" w:cs="Arial"/>
          <w:b/>
        </w:rPr>
        <w:t>Lopahin’s</w:t>
      </w:r>
      <w:proofErr w:type="spellEnd"/>
      <w:r w:rsidRPr="009F425C">
        <w:rPr>
          <w:rFonts w:ascii="Arial" w:hAnsi="Arial" w:cs="Arial"/>
          <w:b/>
        </w:rPr>
        <w:t xml:space="preserve"> proposal because:</w:t>
      </w:r>
    </w:p>
    <w:p w14:paraId="54D75359" w14:textId="77777777" w:rsidR="00AC10D4" w:rsidRPr="009F425C" w:rsidRDefault="00AC10D4" w:rsidP="00AC10D4">
      <w:pPr>
        <w:spacing w:after="120"/>
        <w:rPr>
          <w:rFonts w:ascii="Arial" w:hAnsi="Arial" w:cs="Arial"/>
        </w:rPr>
      </w:pPr>
      <w:r w:rsidRPr="009F425C">
        <w:rPr>
          <w:rFonts w:ascii="Arial" w:hAnsi="Arial" w:cs="Arial"/>
        </w:rPr>
        <w:t>D) The cherry orchard is of great sentimental value.</w:t>
      </w:r>
    </w:p>
    <w:p w14:paraId="59BA7CE5" w14:textId="77777777" w:rsidR="00AC10D4" w:rsidRPr="009F425C" w:rsidRDefault="00AC10D4" w:rsidP="00AC10D4">
      <w:pPr>
        <w:spacing w:after="120"/>
        <w:rPr>
          <w:rFonts w:ascii="Arial" w:hAnsi="Arial" w:cs="Arial"/>
        </w:rPr>
      </w:pPr>
    </w:p>
    <w:p w14:paraId="62564BDC" w14:textId="77777777" w:rsidR="00AC10D4" w:rsidRPr="009F425C" w:rsidRDefault="00AC10D4" w:rsidP="00AC10D4">
      <w:pPr>
        <w:spacing w:after="120"/>
        <w:rPr>
          <w:rFonts w:ascii="Arial" w:hAnsi="Arial" w:cs="Arial"/>
          <w:b/>
        </w:rPr>
      </w:pPr>
      <w:r w:rsidRPr="009F425C">
        <w:rPr>
          <w:rFonts w:ascii="Arial" w:hAnsi="Arial" w:cs="Arial"/>
          <w:b/>
        </w:rPr>
        <w:t xml:space="preserve">4. Who does </w:t>
      </w:r>
      <w:proofErr w:type="spellStart"/>
      <w:r w:rsidRPr="009F425C">
        <w:rPr>
          <w:rFonts w:ascii="Arial" w:hAnsi="Arial" w:cs="Arial"/>
          <w:b/>
        </w:rPr>
        <w:t>Lopahin</w:t>
      </w:r>
      <w:proofErr w:type="spellEnd"/>
      <w:r w:rsidRPr="009F425C">
        <w:rPr>
          <w:rFonts w:ascii="Arial" w:hAnsi="Arial" w:cs="Arial"/>
          <w:b/>
        </w:rPr>
        <w:t xml:space="preserve"> reveal intends to buy the cherry orchard?</w:t>
      </w:r>
    </w:p>
    <w:p w14:paraId="2995A7C3" w14:textId="77777777" w:rsidR="00AC10D4" w:rsidRPr="009F425C" w:rsidRDefault="00AC10D4" w:rsidP="00AC10D4">
      <w:pPr>
        <w:spacing w:after="120"/>
        <w:rPr>
          <w:rFonts w:ascii="Arial" w:hAnsi="Arial" w:cs="Arial"/>
        </w:rPr>
      </w:pPr>
      <w:r w:rsidRPr="009F425C">
        <w:rPr>
          <w:rFonts w:ascii="Arial" w:hAnsi="Arial" w:cs="Arial"/>
        </w:rPr>
        <w:t xml:space="preserve">B) </w:t>
      </w:r>
      <w:proofErr w:type="spellStart"/>
      <w:r w:rsidRPr="009F425C">
        <w:rPr>
          <w:rFonts w:ascii="Arial" w:hAnsi="Arial" w:cs="Arial"/>
        </w:rPr>
        <w:t>Deriganov</w:t>
      </w:r>
      <w:proofErr w:type="spellEnd"/>
      <w:r w:rsidRPr="009F425C">
        <w:rPr>
          <w:rFonts w:ascii="Arial" w:hAnsi="Arial" w:cs="Arial"/>
        </w:rPr>
        <w:t>, the millionaire.</w:t>
      </w:r>
    </w:p>
    <w:p w14:paraId="72A872E9" w14:textId="77777777" w:rsidR="00AC10D4" w:rsidRPr="009F425C" w:rsidRDefault="00AC10D4" w:rsidP="00AC10D4">
      <w:pPr>
        <w:spacing w:after="120"/>
        <w:rPr>
          <w:rFonts w:ascii="Arial" w:hAnsi="Arial" w:cs="Arial"/>
        </w:rPr>
      </w:pPr>
    </w:p>
    <w:p w14:paraId="434D3B72" w14:textId="77777777" w:rsidR="00AC10D4" w:rsidRPr="009F425C" w:rsidRDefault="00AC10D4" w:rsidP="00AC10D4">
      <w:pPr>
        <w:spacing w:after="120"/>
        <w:rPr>
          <w:rFonts w:ascii="Arial" w:hAnsi="Arial" w:cs="Arial"/>
          <w:b/>
        </w:rPr>
      </w:pPr>
      <w:r w:rsidRPr="009F425C">
        <w:rPr>
          <w:rFonts w:ascii="Arial" w:hAnsi="Arial" w:cs="Arial"/>
          <w:b/>
        </w:rPr>
        <w:t xml:space="preserve">5. In frustration, which three adjectives does </w:t>
      </w:r>
      <w:proofErr w:type="spellStart"/>
      <w:r w:rsidRPr="009F425C">
        <w:rPr>
          <w:rFonts w:ascii="Arial" w:hAnsi="Arial" w:cs="Arial"/>
          <w:b/>
        </w:rPr>
        <w:t>Lopahin</w:t>
      </w:r>
      <w:proofErr w:type="spellEnd"/>
      <w:r w:rsidRPr="009F425C">
        <w:rPr>
          <w:rFonts w:ascii="Arial" w:hAnsi="Arial" w:cs="Arial"/>
          <w:b/>
        </w:rPr>
        <w:t xml:space="preserve"> use to describe Lyubov?</w:t>
      </w:r>
    </w:p>
    <w:p w14:paraId="483CB0C5" w14:textId="77777777" w:rsidR="00AC10D4" w:rsidRPr="009F425C" w:rsidRDefault="00AC10D4" w:rsidP="00AC10D4">
      <w:pPr>
        <w:spacing w:after="120"/>
        <w:rPr>
          <w:rFonts w:ascii="Arial" w:hAnsi="Arial" w:cs="Arial"/>
        </w:rPr>
      </w:pPr>
      <w:r w:rsidRPr="009F425C">
        <w:rPr>
          <w:rFonts w:ascii="Arial" w:hAnsi="Arial" w:cs="Arial"/>
        </w:rPr>
        <w:t>D) Reckless, queer and unbusinesslike.</w:t>
      </w:r>
    </w:p>
    <w:p w14:paraId="17932D14" w14:textId="77777777" w:rsidR="00AC10D4" w:rsidRPr="009F425C" w:rsidRDefault="00AC10D4" w:rsidP="00AC10D4">
      <w:pPr>
        <w:spacing w:after="120"/>
        <w:rPr>
          <w:rFonts w:ascii="Arial" w:hAnsi="Arial" w:cs="Arial"/>
        </w:rPr>
      </w:pPr>
    </w:p>
    <w:p w14:paraId="04351D47" w14:textId="77777777" w:rsidR="00AC10D4" w:rsidRPr="009F425C" w:rsidRDefault="00AC10D4" w:rsidP="00AC10D4">
      <w:pPr>
        <w:spacing w:after="120"/>
        <w:rPr>
          <w:rFonts w:ascii="Arial" w:hAnsi="Arial" w:cs="Arial"/>
          <w:b/>
        </w:rPr>
      </w:pPr>
      <w:r w:rsidRPr="009F425C">
        <w:rPr>
          <w:rFonts w:ascii="Arial" w:hAnsi="Arial" w:cs="Arial"/>
          <w:b/>
        </w:rPr>
        <w:t>6. Lyubov has a tragic past; what happened to her son?</w:t>
      </w:r>
    </w:p>
    <w:p w14:paraId="1244D579" w14:textId="77777777" w:rsidR="00AC10D4" w:rsidRPr="009F425C" w:rsidRDefault="00AC10D4" w:rsidP="00AC10D4">
      <w:pPr>
        <w:spacing w:after="120"/>
        <w:rPr>
          <w:rFonts w:ascii="Arial" w:hAnsi="Arial" w:cs="Arial"/>
        </w:rPr>
      </w:pPr>
      <w:r w:rsidRPr="009F425C">
        <w:rPr>
          <w:rFonts w:ascii="Arial" w:hAnsi="Arial" w:cs="Arial"/>
        </w:rPr>
        <w:t>B) He drowned.</w:t>
      </w:r>
    </w:p>
    <w:p w14:paraId="313C11D1" w14:textId="77777777" w:rsidR="00AC10D4" w:rsidRPr="009F425C" w:rsidRDefault="00AC10D4" w:rsidP="00AC10D4">
      <w:pPr>
        <w:spacing w:after="120"/>
        <w:rPr>
          <w:rFonts w:ascii="Arial" w:hAnsi="Arial" w:cs="Arial"/>
        </w:rPr>
      </w:pPr>
    </w:p>
    <w:p w14:paraId="68843FE3" w14:textId="77777777" w:rsidR="00AC10D4" w:rsidRPr="009F425C" w:rsidRDefault="00AC10D4" w:rsidP="00AC10D4">
      <w:pPr>
        <w:spacing w:after="120"/>
        <w:rPr>
          <w:rFonts w:ascii="Arial" w:hAnsi="Arial" w:cs="Arial"/>
          <w:b/>
        </w:rPr>
      </w:pPr>
      <w:r w:rsidRPr="009F425C">
        <w:rPr>
          <w:rFonts w:ascii="Arial" w:hAnsi="Arial" w:cs="Arial"/>
          <w:b/>
        </w:rPr>
        <w:t xml:space="preserve">7. How does </w:t>
      </w:r>
      <w:proofErr w:type="spellStart"/>
      <w:r w:rsidRPr="009F425C">
        <w:rPr>
          <w:rFonts w:ascii="Arial" w:hAnsi="Arial" w:cs="Arial"/>
          <w:b/>
        </w:rPr>
        <w:t>Lopahin</w:t>
      </w:r>
      <w:proofErr w:type="spellEnd"/>
      <w:r w:rsidRPr="009F425C">
        <w:rPr>
          <w:rFonts w:ascii="Arial" w:hAnsi="Arial" w:cs="Arial"/>
          <w:b/>
        </w:rPr>
        <w:t xml:space="preserve"> feel about marrying Varya?</w:t>
      </w:r>
    </w:p>
    <w:p w14:paraId="76005434" w14:textId="77777777" w:rsidR="00AC10D4" w:rsidRPr="009F425C" w:rsidRDefault="00AC10D4" w:rsidP="00AC10D4">
      <w:pPr>
        <w:spacing w:after="120"/>
        <w:rPr>
          <w:rFonts w:ascii="Arial" w:hAnsi="Arial" w:cs="Arial"/>
        </w:rPr>
      </w:pPr>
      <w:r w:rsidRPr="009F425C">
        <w:rPr>
          <w:rFonts w:ascii="Arial" w:hAnsi="Arial" w:cs="Arial"/>
        </w:rPr>
        <w:t>D) Indifferent, but not against the match.</w:t>
      </w:r>
    </w:p>
    <w:p w14:paraId="17C9C042" w14:textId="77777777" w:rsidR="00AC10D4" w:rsidRPr="009F425C" w:rsidRDefault="00AC10D4" w:rsidP="00AC10D4">
      <w:pPr>
        <w:spacing w:after="120"/>
        <w:rPr>
          <w:rFonts w:ascii="Arial" w:hAnsi="Arial" w:cs="Arial"/>
        </w:rPr>
      </w:pPr>
    </w:p>
    <w:p w14:paraId="31E16EC2" w14:textId="77777777" w:rsidR="00AC10D4" w:rsidRPr="009F425C" w:rsidRDefault="00AC10D4" w:rsidP="00AC10D4">
      <w:pPr>
        <w:spacing w:after="120"/>
        <w:rPr>
          <w:rFonts w:ascii="Arial" w:hAnsi="Arial" w:cs="Arial"/>
          <w:b/>
        </w:rPr>
      </w:pPr>
      <w:r w:rsidRPr="009F425C">
        <w:rPr>
          <w:rFonts w:ascii="Arial" w:hAnsi="Arial" w:cs="Arial"/>
          <w:b/>
        </w:rPr>
        <w:t xml:space="preserve">8. Why is </w:t>
      </w:r>
      <w:proofErr w:type="spellStart"/>
      <w:r w:rsidRPr="009F425C">
        <w:rPr>
          <w:rFonts w:ascii="Arial" w:hAnsi="Arial" w:cs="Arial"/>
          <w:b/>
        </w:rPr>
        <w:t>Lopahin</w:t>
      </w:r>
      <w:proofErr w:type="spellEnd"/>
      <w:r w:rsidRPr="009F425C">
        <w:rPr>
          <w:rFonts w:ascii="Arial" w:hAnsi="Arial" w:cs="Arial"/>
          <w:b/>
        </w:rPr>
        <w:t xml:space="preserve"> proud to have bought the estate?</w:t>
      </w:r>
    </w:p>
    <w:p w14:paraId="3062C698" w14:textId="77777777" w:rsidR="00AC10D4" w:rsidRPr="009F425C" w:rsidRDefault="00AC10D4" w:rsidP="00AC10D4">
      <w:pPr>
        <w:spacing w:before="120" w:after="120"/>
        <w:rPr>
          <w:rFonts w:ascii="Arial" w:hAnsi="Arial" w:cs="Arial"/>
        </w:rPr>
      </w:pPr>
      <w:r w:rsidRPr="009F425C">
        <w:rPr>
          <w:rFonts w:ascii="Arial" w:hAnsi="Arial" w:cs="Arial"/>
        </w:rPr>
        <w:t>A) Because he now owns the place where his father and grandfather were slaves.</w:t>
      </w:r>
    </w:p>
    <w:p w14:paraId="075C429D" w14:textId="77777777" w:rsidR="00AC10D4" w:rsidRPr="009F425C" w:rsidRDefault="00AC10D4" w:rsidP="00AC10D4">
      <w:pPr>
        <w:spacing w:after="120"/>
        <w:rPr>
          <w:rFonts w:ascii="Arial" w:hAnsi="Arial" w:cs="Arial"/>
        </w:rPr>
      </w:pPr>
    </w:p>
    <w:p w14:paraId="79743901" w14:textId="77777777" w:rsidR="00AC10D4" w:rsidRPr="009F425C" w:rsidRDefault="00AC10D4" w:rsidP="00AC10D4">
      <w:pPr>
        <w:spacing w:after="120"/>
        <w:rPr>
          <w:rFonts w:ascii="Arial" w:hAnsi="Arial" w:cs="Arial"/>
          <w:b/>
        </w:rPr>
      </w:pPr>
      <w:r w:rsidRPr="009F425C">
        <w:rPr>
          <w:rFonts w:ascii="Arial" w:hAnsi="Arial" w:cs="Arial"/>
          <w:b/>
        </w:rPr>
        <w:t>9. What has Lyubov learned from the loss of the cherry orchard?</w:t>
      </w:r>
    </w:p>
    <w:p w14:paraId="305A2624" w14:textId="77777777" w:rsidR="00AC10D4" w:rsidRPr="009F425C" w:rsidRDefault="00AC10D4" w:rsidP="00AC10D4">
      <w:pPr>
        <w:spacing w:after="120"/>
        <w:rPr>
          <w:rFonts w:ascii="Arial" w:hAnsi="Arial" w:cs="Arial"/>
        </w:rPr>
      </w:pPr>
      <w:r w:rsidRPr="009F425C">
        <w:rPr>
          <w:rFonts w:ascii="Arial" w:hAnsi="Arial" w:cs="Arial"/>
        </w:rPr>
        <w:t>C) Nothing and will likely make similar mistakes.</w:t>
      </w:r>
    </w:p>
    <w:p w14:paraId="0850A140" w14:textId="77777777" w:rsidR="00AC10D4" w:rsidRPr="009F425C" w:rsidRDefault="00AC10D4" w:rsidP="00AC10D4">
      <w:pPr>
        <w:spacing w:after="120"/>
        <w:rPr>
          <w:rFonts w:ascii="Arial" w:hAnsi="Arial" w:cs="Arial"/>
        </w:rPr>
      </w:pPr>
    </w:p>
    <w:p w14:paraId="1846CDB9" w14:textId="77777777" w:rsidR="00AC10D4" w:rsidRPr="009F425C" w:rsidRDefault="00AC10D4" w:rsidP="00AC10D4">
      <w:pPr>
        <w:spacing w:after="120"/>
        <w:rPr>
          <w:rFonts w:ascii="Arial" w:hAnsi="Arial" w:cs="Arial"/>
          <w:b/>
        </w:rPr>
      </w:pPr>
      <w:r w:rsidRPr="009F425C">
        <w:rPr>
          <w:rFonts w:ascii="Arial" w:hAnsi="Arial" w:cs="Arial"/>
          <w:b/>
        </w:rPr>
        <w:t>10. Who is left behind after the family and servants depart?</w:t>
      </w:r>
    </w:p>
    <w:p w14:paraId="42FF60F1" w14:textId="77777777" w:rsidR="00AC10D4" w:rsidRPr="009F425C" w:rsidRDefault="00AC10D4" w:rsidP="00AC10D4">
      <w:pPr>
        <w:spacing w:after="120"/>
        <w:rPr>
          <w:rFonts w:ascii="Arial" w:hAnsi="Arial" w:cs="Arial"/>
        </w:rPr>
      </w:pPr>
      <w:r w:rsidRPr="009F425C">
        <w:rPr>
          <w:rFonts w:ascii="Arial" w:hAnsi="Arial" w:cs="Arial"/>
        </w:rPr>
        <w:t>D) Firs</w:t>
      </w:r>
    </w:p>
    <w:p w14:paraId="6DF74E71" w14:textId="77777777" w:rsidR="00651868" w:rsidRDefault="00651868" w:rsidP="004D2381">
      <w:pPr>
        <w:pStyle w:val="Body"/>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64"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65"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428FDA7"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024283">
        <w:rPr>
          <w:rFonts w:ascii="Bliss Pro Light" w:hAnsi="Bliss Pro Light" w:cs="Arial"/>
          <w:sz w:val="20"/>
          <w:szCs w:val="20"/>
        </w:rPr>
        <w:t>4</w:t>
      </w:r>
      <w:r w:rsidRPr="00783A77">
        <w:rPr>
          <w:rFonts w:ascii="Bliss Pro Light" w:hAnsi="Bliss Pro Light" w:cs="Arial"/>
          <w:sz w:val="20"/>
          <w:szCs w:val="20"/>
        </w:rPr>
        <w:t xml:space="preserve"> v</w:t>
      </w:r>
      <w:r w:rsidR="003403E0">
        <w:rPr>
          <w:rFonts w:ascii="Bliss Pro Light" w:hAnsi="Bliss Pro Light" w:cs="Arial"/>
          <w:sz w:val="20"/>
          <w:szCs w:val="20"/>
        </w:rPr>
        <w:t>3</w:t>
      </w:r>
    </w:p>
    <w:sectPr w:rsidR="00783A77" w:rsidRPr="009F0489" w:rsidSect="00A13A04">
      <w:headerReference w:type="even" r:id="rId66"/>
      <w:headerReference w:type="default" r:id="rId67"/>
      <w:footerReference w:type="even" r:id="rId68"/>
      <w:footerReference w:type="default" r:id="rId69"/>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8534F" w14:textId="77777777" w:rsidR="00A9406D" w:rsidRDefault="00A9406D" w:rsidP="00D35A29">
      <w:pPr>
        <w:spacing w:after="0" w:line="240" w:lineRule="auto"/>
      </w:pPr>
      <w:r>
        <w:separator/>
      </w:r>
    </w:p>
  </w:endnote>
  <w:endnote w:type="continuationSeparator" w:id="0">
    <w:p w14:paraId="3CE446F7" w14:textId="77777777" w:rsidR="00A9406D" w:rsidRDefault="00A9406D" w:rsidP="00D35A29">
      <w:pPr>
        <w:spacing w:after="0" w:line="240" w:lineRule="auto"/>
      </w:pPr>
      <w:r>
        <w:continuationSeparator/>
      </w:r>
    </w:p>
  </w:endnote>
  <w:endnote w:type="continuationNotice" w:id="1">
    <w:p w14:paraId="71D1EA69" w14:textId="77777777" w:rsidR="00A9406D" w:rsidRDefault="00A94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0E081" w14:textId="77777777" w:rsidR="008E5F01" w:rsidRDefault="008E5F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rsidP="008E5F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9F15" w14:textId="77777777" w:rsidR="008E5F01" w:rsidRDefault="008E5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5DBA" w14:textId="77777777" w:rsidR="007D6D0B" w:rsidRPr="004A263D" w:rsidRDefault="007D6D0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DE94" w14:textId="77777777" w:rsidR="007D6D0B" w:rsidRPr="00566ABE" w:rsidRDefault="007D6D0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4392055"/>
      <w:docPartObj>
        <w:docPartGallery w:val="Page Numbers (Bottom of Page)"/>
        <w:docPartUnique/>
      </w:docPartObj>
    </w:sdtPr>
    <w:sdtEndPr>
      <w:rPr>
        <w:noProof/>
      </w:rPr>
    </w:sdtEndPr>
    <w:sdtContent>
      <w:p w14:paraId="2A2FCCAE" w14:textId="77777777" w:rsidR="007D6D0B" w:rsidRDefault="007D6D0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1C2E1" w14:textId="77777777" w:rsidR="00A9406D" w:rsidRDefault="00A9406D" w:rsidP="00D35A29">
      <w:pPr>
        <w:spacing w:after="0" w:line="240" w:lineRule="auto"/>
      </w:pPr>
      <w:r>
        <w:separator/>
      </w:r>
    </w:p>
  </w:footnote>
  <w:footnote w:type="continuationSeparator" w:id="0">
    <w:p w14:paraId="04896E76" w14:textId="77777777" w:rsidR="00A9406D" w:rsidRDefault="00A9406D" w:rsidP="00D35A29">
      <w:pPr>
        <w:spacing w:after="0" w:line="240" w:lineRule="auto"/>
      </w:pPr>
      <w:r>
        <w:continuationSeparator/>
      </w:r>
    </w:p>
  </w:footnote>
  <w:footnote w:type="continuationNotice" w:id="1">
    <w:p w14:paraId="109350B8" w14:textId="77777777" w:rsidR="00A9406D" w:rsidRDefault="00A940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DEEA" w14:textId="77777777" w:rsidR="008E5F01" w:rsidRDefault="008E5F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416FE790" w:rsidR="00EC6837" w:rsidRPr="004869FF" w:rsidRDefault="00EC6837" w:rsidP="008E5F01">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4869FF" w:rsidRPr="004869FF">
      <w:rPr>
        <w:rFonts w:ascii="Arial" w:hAnsi="Arial" w:cs="Arial"/>
        <w:i/>
        <w:iCs/>
        <w:sz w:val="20"/>
        <w:szCs w:val="20"/>
      </w:rPr>
      <w:t>The Cherry Orchard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267D52D0"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521CE8">
      <w:rPr>
        <w:rFonts w:ascii="Arial" w:hAnsi="Arial" w:cs="Arial"/>
        <w:i/>
        <w:iCs/>
        <w:sz w:val="20"/>
        <w:szCs w:val="20"/>
      </w:rPr>
      <w:t>The Cherry Orchard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E1B5" w14:textId="77777777" w:rsidR="008E5F01" w:rsidRDefault="008E5F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A644" w14:textId="77777777" w:rsidR="007D6D0B" w:rsidRPr="002372EA" w:rsidRDefault="007D6D0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1457" w14:textId="77777777" w:rsidR="007D6D0B" w:rsidRPr="002372EA" w:rsidRDefault="007D6D0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ABF6" w14:textId="70D5BA14" w:rsidR="007D6D0B" w:rsidRPr="004869FF" w:rsidRDefault="007D6D0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E5F01">
      <w:rPr>
        <w:rFonts w:ascii="Arial" w:hAnsi="Arial" w:cs="Arial"/>
        <w:i/>
        <w:iCs/>
        <w:sz w:val="20"/>
        <w:szCs w:val="20"/>
      </w:rPr>
      <w:t>The Cherry Orchard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593B06E4"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521CE8" w:rsidRPr="00521CE8">
      <w:rPr>
        <w:rFonts w:ascii="Arial" w:hAnsi="Arial" w:cs="Arial"/>
        <w:i/>
        <w:iCs/>
        <w:sz w:val="20"/>
        <w:szCs w:val="20"/>
      </w:rPr>
      <w:t>The Cherry Orchard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7"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232963">
    <w:abstractNumId w:val="30"/>
  </w:num>
  <w:num w:numId="2" w16cid:durableId="467817478">
    <w:abstractNumId w:val="10"/>
  </w:num>
  <w:num w:numId="3" w16cid:durableId="1107697934">
    <w:abstractNumId w:val="5"/>
  </w:num>
  <w:num w:numId="4" w16cid:durableId="1349991834">
    <w:abstractNumId w:val="32"/>
  </w:num>
  <w:num w:numId="5" w16cid:durableId="207182010">
    <w:abstractNumId w:val="24"/>
  </w:num>
  <w:num w:numId="6" w16cid:durableId="1511484357">
    <w:abstractNumId w:val="6"/>
  </w:num>
  <w:num w:numId="7" w16cid:durableId="1942180146">
    <w:abstractNumId w:val="11"/>
  </w:num>
  <w:num w:numId="8" w16cid:durableId="192614932">
    <w:abstractNumId w:val="33"/>
  </w:num>
  <w:num w:numId="9" w16cid:durableId="395200479">
    <w:abstractNumId w:val="2"/>
  </w:num>
  <w:num w:numId="10" w16cid:durableId="1263608093">
    <w:abstractNumId w:val="12"/>
  </w:num>
  <w:num w:numId="11" w16cid:durableId="1008479115">
    <w:abstractNumId w:val="9"/>
  </w:num>
  <w:num w:numId="12" w16cid:durableId="408770950">
    <w:abstractNumId w:val="16"/>
  </w:num>
  <w:num w:numId="13" w16cid:durableId="1254362401">
    <w:abstractNumId w:val="34"/>
  </w:num>
  <w:num w:numId="14" w16cid:durableId="1889410627">
    <w:abstractNumId w:val="30"/>
  </w:num>
  <w:num w:numId="15" w16cid:durableId="477764419">
    <w:abstractNumId w:val="31"/>
  </w:num>
  <w:num w:numId="16" w16cid:durableId="1880436056">
    <w:abstractNumId w:val="27"/>
  </w:num>
  <w:num w:numId="17" w16cid:durableId="901020756">
    <w:abstractNumId w:val="26"/>
  </w:num>
  <w:num w:numId="18" w16cid:durableId="374164454">
    <w:abstractNumId w:val="20"/>
  </w:num>
  <w:num w:numId="19" w16cid:durableId="402459723">
    <w:abstractNumId w:val="18"/>
  </w:num>
  <w:num w:numId="20" w16cid:durableId="1383365116">
    <w:abstractNumId w:val="0"/>
  </w:num>
  <w:num w:numId="21" w16cid:durableId="675621844">
    <w:abstractNumId w:val="19"/>
  </w:num>
  <w:num w:numId="22" w16cid:durableId="1686790477">
    <w:abstractNumId w:val="28"/>
  </w:num>
  <w:num w:numId="23" w16cid:durableId="1249464672">
    <w:abstractNumId w:val="7"/>
  </w:num>
  <w:num w:numId="24" w16cid:durableId="153301970">
    <w:abstractNumId w:val="3"/>
  </w:num>
  <w:num w:numId="25" w16cid:durableId="1374381465">
    <w:abstractNumId w:val="14"/>
  </w:num>
  <w:num w:numId="26" w16cid:durableId="1784567638">
    <w:abstractNumId w:val="4"/>
  </w:num>
  <w:num w:numId="27" w16cid:durableId="904535613">
    <w:abstractNumId w:val="22"/>
  </w:num>
  <w:num w:numId="28" w16cid:durableId="707879499">
    <w:abstractNumId w:val="17"/>
  </w:num>
  <w:num w:numId="29" w16cid:durableId="2139184923">
    <w:abstractNumId w:val="29"/>
  </w:num>
  <w:num w:numId="30" w16cid:durableId="63573732">
    <w:abstractNumId w:val="25"/>
  </w:num>
  <w:num w:numId="31" w16cid:durableId="1766924199">
    <w:abstractNumId w:val="23"/>
  </w:num>
  <w:num w:numId="32" w16cid:durableId="1627589131">
    <w:abstractNumId w:val="13"/>
  </w:num>
  <w:num w:numId="33" w16cid:durableId="816532933">
    <w:abstractNumId w:val="21"/>
  </w:num>
  <w:num w:numId="34" w16cid:durableId="1087339199">
    <w:abstractNumId w:val="15"/>
  </w:num>
  <w:num w:numId="35" w16cid:durableId="580720821">
    <w:abstractNumId w:val="8"/>
  </w:num>
  <w:num w:numId="36" w16cid:durableId="6853989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283"/>
    <w:rsid w:val="00024EE6"/>
    <w:rsid w:val="00025AC9"/>
    <w:rsid w:val="000278BA"/>
    <w:rsid w:val="000313EA"/>
    <w:rsid w:val="00032B5D"/>
    <w:rsid w:val="00037793"/>
    <w:rsid w:val="000404D8"/>
    <w:rsid w:val="000405FE"/>
    <w:rsid w:val="00040DCC"/>
    <w:rsid w:val="000410AA"/>
    <w:rsid w:val="00042BD5"/>
    <w:rsid w:val="00042E10"/>
    <w:rsid w:val="000432E0"/>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2E50"/>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27B0"/>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603C"/>
    <w:rsid w:val="00136172"/>
    <w:rsid w:val="0014143A"/>
    <w:rsid w:val="0014334C"/>
    <w:rsid w:val="00144926"/>
    <w:rsid w:val="00145654"/>
    <w:rsid w:val="00147EE7"/>
    <w:rsid w:val="00150D46"/>
    <w:rsid w:val="00151DD5"/>
    <w:rsid w:val="00153A55"/>
    <w:rsid w:val="001540E7"/>
    <w:rsid w:val="00154716"/>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3C58"/>
    <w:rsid w:val="00173F47"/>
    <w:rsid w:val="001749AD"/>
    <w:rsid w:val="00175822"/>
    <w:rsid w:val="0017663A"/>
    <w:rsid w:val="00180D4B"/>
    <w:rsid w:val="001815B7"/>
    <w:rsid w:val="00181995"/>
    <w:rsid w:val="00181B4E"/>
    <w:rsid w:val="00181CAD"/>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2A4"/>
    <w:rsid w:val="001A659C"/>
    <w:rsid w:val="001A6C67"/>
    <w:rsid w:val="001A74CD"/>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D0DB2"/>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20160B"/>
    <w:rsid w:val="002038DF"/>
    <w:rsid w:val="00203A34"/>
    <w:rsid w:val="00203EEC"/>
    <w:rsid w:val="00204A53"/>
    <w:rsid w:val="002052E2"/>
    <w:rsid w:val="00207129"/>
    <w:rsid w:val="00207DFF"/>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3B83"/>
    <w:rsid w:val="0025411D"/>
    <w:rsid w:val="00255953"/>
    <w:rsid w:val="00256200"/>
    <w:rsid w:val="00257E05"/>
    <w:rsid w:val="00263931"/>
    <w:rsid w:val="00263EF6"/>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07C2"/>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13FB"/>
    <w:rsid w:val="002E3CD2"/>
    <w:rsid w:val="002E61CB"/>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0B6D"/>
    <w:rsid w:val="00311FB2"/>
    <w:rsid w:val="00314472"/>
    <w:rsid w:val="0031525D"/>
    <w:rsid w:val="003152BC"/>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3E0"/>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6066"/>
    <w:rsid w:val="00356FCA"/>
    <w:rsid w:val="00357E54"/>
    <w:rsid w:val="00360680"/>
    <w:rsid w:val="003617C4"/>
    <w:rsid w:val="00361D45"/>
    <w:rsid w:val="00362719"/>
    <w:rsid w:val="00363EE5"/>
    <w:rsid w:val="00364E8F"/>
    <w:rsid w:val="00365503"/>
    <w:rsid w:val="00365BA0"/>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49D1"/>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277F9"/>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2EA3"/>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5EB6"/>
    <w:rsid w:val="004D6A0E"/>
    <w:rsid w:val="004E0D23"/>
    <w:rsid w:val="004E0DB2"/>
    <w:rsid w:val="004E1988"/>
    <w:rsid w:val="004E2900"/>
    <w:rsid w:val="004E3276"/>
    <w:rsid w:val="004E3570"/>
    <w:rsid w:val="004E53C5"/>
    <w:rsid w:val="004E5835"/>
    <w:rsid w:val="004E626F"/>
    <w:rsid w:val="004E7592"/>
    <w:rsid w:val="004E7F76"/>
    <w:rsid w:val="004F038D"/>
    <w:rsid w:val="004F3103"/>
    <w:rsid w:val="004F32D3"/>
    <w:rsid w:val="004F3684"/>
    <w:rsid w:val="00500624"/>
    <w:rsid w:val="00502254"/>
    <w:rsid w:val="0050496E"/>
    <w:rsid w:val="00507737"/>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4F7F"/>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4FDE"/>
    <w:rsid w:val="00595B62"/>
    <w:rsid w:val="00595FB0"/>
    <w:rsid w:val="0059649E"/>
    <w:rsid w:val="005A061F"/>
    <w:rsid w:val="005A0F3F"/>
    <w:rsid w:val="005A1596"/>
    <w:rsid w:val="005A48D2"/>
    <w:rsid w:val="005A4CA4"/>
    <w:rsid w:val="005A6AA8"/>
    <w:rsid w:val="005B07A7"/>
    <w:rsid w:val="005B097F"/>
    <w:rsid w:val="005B0FDF"/>
    <w:rsid w:val="005B14BF"/>
    <w:rsid w:val="005B22EC"/>
    <w:rsid w:val="005B4797"/>
    <w:rsid w:val="005B5A3A"/>
    <w:rsid w:val="005B5D9F"/>
    <w:rsid w:val="005C074D"/>
    <w:rsid w:val="005C0BFF"/>
    <w:rsid w:val="005C1C44"/>
    <w:rsid w:val="005C1D99"/>
    <w:rsid w:val="005C2F8C"/>
    <w:rsid w:val="005C6074"/>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4C16"/>
    <w:rsid w:val="005F54B6"/>
    <w:rsid w:val="005F589A"/>
    <w:rsid w:val="005F6814"/>
    <w:rsid w:val="005F6EF6"/>
    <w:rsid w:val="005F78C2"/>
    <w:rsid w:val="005F7DB1"/>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638"/>
    <w:rsid w:val="00641E82"/>
    <w:rsid w:val="00643458"/>
    <w:rsid w:val="006468B6"/>
    <w:rsid w:val="00647D78"/>
    <w:rsid w:val="00651868"/>
    <w:rsid w:val="00654690"/>
    <w:rsid w:val="006578D4"/>
    <w:rsid w:val="0066119E"/>
    <w:rsid w:val="00661BA1"/>
    <w:rsid w:val="00663005"/>
    <w:rsid w:val="006636CE"/>
    <w:rsid w:val="0066524E"/>
    <w:rsid w:val="006655D0"/>
    <w:rsid w:val="00670023"/>
    <w:rsid w:val="00671F0F"/>
    <w:rsid w:val="006730EC"/>
    <w:rsid w:val="006736BC"/>
    <w:rsid w:val="0067398A"/>
    <w:rsid w:val="0067458A"/>
    <w:rsid w:val="006820B0"/>
    <w:rsid w:val="00682A86"/>
    <w:rsid w:val="00682E2F"/>
    <w:rsid w:val="0068471C"/>
    <w:rsid w:val="00684C24"/>
    <w:rsid w:val="00684E9A"/>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51F"/>
    <w:rsid w:val="006C1959"/>
    <w:rsid w:val="006C2427"/>
    <w:rsid w:val="006C3365"/>
    <w:rsid w:val="006C7568"/>
    <w:rsid w:val="006C797F"/>
    <w:rsid w:val="006D3C30"/>
    <w:rsid w:val="006D414F"/>
    <w:rsid w:val="006D4386"/>
    <w:rsid w:val="006D533F"/>
    <w:rsid w:val="006D5497"/>
    <w:rsid w:val="006D56AD"/>
    <w:rsid w:val="006D5A61"/>
    <w:rsid w:val="006E6D01"/>
    <w:rsid w:val="006E6ECB"/>
    <w:rsid w:val="006E73AC"/>
    <w:rsid w:val="006F031C"/>
    <w:rsid w:val="006F08A4"/>
    <w:rsid w:val="006F0B58"/>
    <w:rsid w:val="006F156F"/>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CC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4003"/>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BF8"/>
    <w:rsid w:val="007D5500"/>
    <w:rsid w:val="007D6D0B"/>
    <w:rsid w:val="007D77E6"/>
    <w:rsid w:val="007D7856"/>
    <w:rsid w:val="007D7969"/>
    <w:rsid w:val="007E113C"/>
    <w:rsid w:val="007E1640"/>
    <w:rsid w:val="007E2F4F"/>
    <w:rsid w:val="007E3363"/>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6E78"/>
    <w:rsid w:val="00866EFC"/>
    <w:rsid w:val="0086732C"/>
    <w:rsid w:val="008673C9"/>
    <w:rsid w:val="00870DFA"/>
    <w:rsid w:val="00871111"/>
    <w:rsid w:val="00871657"/>
    <w:rsid w:val="008716B0"/>
    <w:rsid w:val="008716BB"/>
    <w:rsid w:val="008725C2"/>
    <w:rsid w:val="008726CE"/>
    <w:rsid w:val="00874509"/>
    <w:rsid w:val="00876004"/>
    <w:rsid w:val="00881229"/>
    <w:rsid w:val="00881E87"/>
    <w:rsid w:val="008826FD"/>
    <w:rsid w:val="00882B70"/>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5D3B"/>
    <w:rsid w:val="008C67A2"/>
    <w:rsid w:val="008C6A1D"/>
    <w:rsid w:val="008C78EB"/>
    <w:rsid w:val="008D0756"/>
    <w:rsid w:val="008D18C0"/>
    <w:rsid w:val="008D1953"/>
    <w:rsid w:val="008D20F1"/>
    <w:rsid w:val="008D28AC"/>
    <w:rsid w:val="008D5FC4"/>
    <w:rsid w:val="008D63A2"/>
    <w:rsid w:val="008D679D"/>
    <w:rsid w:val="008D7480"/>
    <w:rsid w:val="008D7910"/>
    <w:rsid w:val="008E1225"/>
    <w:rsid w:val="008E2949"/>
    <w:rsid w:val="008E4016"/>
    <w:rsid w:val="008E4CC0"/>
    <w:rsid w:val="008E5F01"/>
    <w:rsid w:val="008E7AD8"/>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ACE"/>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A7870"/>
    <w:rsid w:val="009B1A83"/>
    <w:rsid w:val="009B6148"/>
    <w:rsid w:val="009B63E3"/>
    <w:rsid w:val="009C2082"/>
    <w:rsid w:val="009C2839"/>
    <w:rsid w:val="009C2D43"/>
    <w:rsid w:val="009C4C38"/>
    <w:rsid w:val="009C5591"/>
    <w:rsid w:val="009C5C19"/>
    <w:rsid w:val="009D1CC1"/>
    <w:rsid w:val="009D3713"/>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7806"/>
    <w:rsid w:val="00A40621"/>
    <w:rsid w:val="00A40835"/>
    <w:rsid w:val="00A418E7"/>
    <w:rsid w:val="00A44690"/>
    <w:rsid w:val="00A45CFB"/>
    <w:rsid w:val="00A46676"/>
    <w:rsid w:val="00A47757"/>
    <w:rsid w:val="00A5427D"/>
    <w:rsid w:val="00A54C21"/>
    <w:rsid w:val="00A56423"/>
    <w:rsid w:val="00A577DD"/>
    <w:rsid w:val="00A65454"/>
    <w:rsid w:val="00A700B1"/>
    <w:rsid w:val="00A72576"/>
    <w:rsid w:val="00A75A9D"/>
    <w:rsid w:val="00A77636"/>
    <w:rsid w:val="00A77651"/>
    <w:rsid w:val="00A800C1"/>
    <w:rsid w:val="00A82A4C"/>
    <w:rsid w:val="00A83728"/>
    <w:rsid w:val="00A864D5"/>
    <w:rsid w:val="00A875D6"/>
    <w:rsid w:val="00A876D3"/>
    <w:rsid w:val="00A9033C"/>
    <w:rsid w:val="00A9406D"/>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153E"/>
    <w:rsid w:val="00AB2431"/>
    <w:rsid w:val="00AB267D"/>
    <w:rsid w:val="00AB369D"/>
    <w:rsid w:val="00AC04DA"/>
    <w:rsid w:val="00AC0594"/>
    <w:rsid w:val="00AC079A"/>
    <w:rsid w:val="00AC0B36"/>
    <w:rsid w:val="00AC10D4"/>
    <w:rsid w:val="00AC15A3"/>
    <w:rsid w:val="00AC31F9"/>
    <w:rsid w:val="00AC3A39"/>
    <w:rsid w:val="00AC4D0B"/>
    <w:rsid w:val="00AC6CA7"/>
    <w:rsid w:val="00AC7F72"/>
    <w:rsid w:val="00AD2E2E"/>
    <w:rsid w:val="00AD3ACB"/>
    <w:rsid w:val="00AE01BE"/>
    <w:rsid w:val="00AE05E6"/>
    <w:rsid w:val="00AE0766"/>
    <w:rsid w:val="00AE0ED3"/>
    <w:rsid w:val="00AE1E6C"/>
    <w:rsid w:val="00AE37AF"/>
    <w:rsid w:val="00AE38DB"/>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70CB7"/>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515F"/>
    <w:rsid w:val="00B95D8B"/>
    <w:rsid w:val="00B9614B"/>
    <w:rsid w:val="00B961A4"/>
    <w:rsid w:val="00B975A0"/>
    <w:rsid w:val="00BA06DA"/>
    <w:rsid w:val="00BA174C"/>
    <w:rsid w:val="00BA2E7C"/>
    <w:rsid w:val="00BA4605"/>
    <w:rsid w:val="00BA4EA5"/>
    <w:rsid w:val="00BA525B"/>
    <w:rsid w:val="00BA6159"/>
    <w:rsid w:val="00BA6C18"/>
    <w:rsid w:val="00BA70EF"/>
    <w:rsid w:val="00BA7E26"/>
    <w:rsid w:val="00BB0EC5"/>
    <w:rsid w:val="00BB2CCF"/>
    <w:rsid w:val="00BB30EF"/>
    <w:rsid w:val="00BB4F71"/>
    <w:rsid w:val="00BB5302"/>
    <w:rsid w:val="00BB5346"/>
    <w:rsid w:val="00BB6BC0"/>
    <w:rsid w:val="00BC1A42"/>
    <w:rsid w:val="00BC4404"/>
    <w:rsid w:val="00BC444A"/>
    <w:rsid w:val="00BC4D03"/>
    <w:rsid w:val="00BC56F9"/>
    <w:rsid w:val="00BC6117"/>
    <w:rsid w:val="00BD05AC"/>
    <w:rsid w:val="00BD13D0"/>
    <w:rsid w:val="00BD1492"/>
    <w:rsid w:val="00BD18E1"/>
    <w:rsid w:val="00BD2DD5"/>
    <w:rsid w:val="00BD39FA"/>
    <w:rsid w:val="00BD4595"/>
    <w:rsid w:val="00BD49AE"/>
    <w:rsid w:val="00BD5AD8"/>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45EA"/>
    <w:rsid w:val="00C0720E"/>
    <w:rsid w:val="00C11398"/>
    <w:rsid w:val="00C133FE"/>
    <w:rsid w:val="00C14E61"/>
    <w:rsid w:val="00C14EBF"/>
    <w:rsid w:val="00C15796"/>
    <w:rsid w:val="00C16104"/>
    <w:rsid w:val="00C171DB"/>
    <w:rsid w:val="00C24CFD"/>
    <w:rsid w:val="00C24E76"/>
    <w:rsid w:val="00C25ED8"/>
    <w:rsid w:val="00C27CE1"/>
    <w:rsid w:val="00C27D07"/>
    <w:rsid w:val="00C309ED"/>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5462"/>
    <w:rsid w:val="00C660C3"/>
    <w:rsid w:val="00C70E97"/>
    <w:rsid w:val="00C715A9"/>
    <w:rsid w:val="00C74C76"/>
    <w:rsid w:val="00C76292"/>
    <w:rsid w:val="00C76372"/>
    <w:rsid w:val="00C7664C"/>
    <w:rsid w:val="00C766B7"/>
    <w:rsid w:val="00C82293"/>
    <w:rsid w:val="00C833E7"/>
    <w:rsid w:val="00C836BF"/>
    <w:rsid w:val="00C8463C"/>
    <w:rsid w:val="00C85D9F"/>
    <w:rsid w:val="00C868B6"/>
    <w:rsid w:val="00C874FA"/>
    <w:rsid w:val="00C87C51"/>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D74D6"/>
    <w:rsid w:val="00CE1BFA"/>
    <w:rsid w:val="00CE206E"/>
    <w:rsid w:val="00CE291D"/>
    <w:rsid w:val="00CE4AE8"/>
    <w:rsid w:val="00CF13A6"/>
    <w:rsid w:val="00CF21C0"/>
    <w:rsid w:val="00CF2290"/>
    <w:rsid w:val="00CF2AC6"/>
    <w:rsid w:val="00CF2FEB"/>
    <w:rsid w:val="00CF3761"/>
    <w:rsid w:val="00CF3D3C"/>
    <w:rsid w:val="00CF4472"/>
    <w:rsid w:val="00D0129C"/>
    <w:rsid w:val="00D031B4"/>
    <w:rsid w:val="00D05085"/>
    <w:rsid w:val="00D05BC8"/>
    <w:rsid w:val="00D074A2"/>
    <w:rsid w:val="00D07A84"/>
    <w:rsid w:val="00D110C5"/>
    <w:rsid w:val="00D111AC"/>
    <w:rsid w:val="00D12380"/>
    <w:rsid w:val="00D135B7"/>
    <w:rsid w:val="00D15CFC"/>
    <w:rsid w:val="00D17C07"/>
    <w:rsid w:val="00D17CC7"/>
    <w:rsid w:val="00D217E8"/>
    <w:rsid w:val="00D23218"/>
    <w:rsid w:val="00D234CA"/>
    <w:rsid w:val="00D24BCD"/>
    <w:rsid w:val="00D2552B"/>
    <w:rsid w:val="00D2739C"/>
    <w:rsid w:val="00D322E2"/>
    <w:rsid w:val="00D324D0"/>
    <w:rsid w:val="00D32F9D"/>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1A99"/>
    <w:rsid w:val="00D92AAA"/>
    <w:rsid w:val="00D93A35"/>
    <w:rsid w:val="00D95C73"/>
    <w:rsid w:val="00D95E06"/>
    <w:rsid w:val="00D96E8F"/>
    <w:rsid w:val="00DA01B2"/>
    <w:rsid w:val="00DA0200"/>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78F"/>
    <w:rsid w:val="00DC7CFF"/>
    <w:rsid w:val="00DD01A2"/>
    <w:rsid w:val="00DD030F"/>
    <w:rsid w:val="00DD234B"/>
    <w:rsid w:val="00DD3D7E"/>
    <w:rsid w:val="00DD5E59"/>
    <w:rsid w:val="00DD6805"/>
    <w:rsid w:val="00DD6F22"/>
    <w:rsid w:val="00DE0001"/>
    <w:rsid w:val="00DE2078"/>
    <w:rsid w:val="00DE3844"/>
    <w:rsid w:val="00DE3963"/>
    <w:rsid w:val="00DE56BF"/>
    <w:rsid w:val="00DE6334"/>
    <w:rsid w:val="00DE785B"/>
    <w:rsid w:val="00DF05DE"/>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70596"/>
    <w:rsid w:val="00E70624"/>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2C44"/>
    <w:rsid w:val="00F036DA"/>
    <w:rsid w:val="00F038D9"/>
    <w:rsid w:val="00F0486A"/>
    <w:rsid w:val="00F05DA9"/>
    <w:rsid w:val="00F07151"/>
    <w:rsid w:val="00F10200"/>
    <w:rsid w:val="00F10CC3"/>
    <w:rsid w:val="00F10FB7"/>
    <w:rsid w:val="00F129E3"/>
    <w:rsid w:val="00F12C85"/>
    <w:rsid w:val="00F1545A"/>
    <w:rsid w:val="00F15525"/>
    <w:rsid w:val="00F1689D"/>
    <w:rsid w:val="00F207FB"/>
    <w:rsid w:val="00F228BD"/>
    <w:rsid w:val="00F231FA"/>
    <w:rsid w:val="00F23895"/>
    <w:rsid w:val="00F23B71"/>
    <w:rsid w:val="00F23BF7"/>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3F78"/>
    <w:rsid w:val="00F74BAC"/>
    <w:rsid w:val="00F764FF"/>
    <w:rsid w:val="00F76C01"/>
    <w:rsid w:val="00F77F51"/>
    <w:rsid w:val="00F80622"/>
    <w:rsid w:val="00F80787"/>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3ECE"/>
    <w:rsid w:val="00FA6C3C"/>
    <w:rsid w:val="00FA7572"/>
    <w:rsid w:val="00FB1E69"/>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9A"/>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60235883">
      <w:bodyDiv w:val="1"/>
      <w:marLeft w:val="0"/>
      <w:marRight w:val="0"/>
      <w:marTop w:val="0"/>
      <w:marBottom w:val="0"/>
      <w:divBdr>
        <w:top w:val="none" w:sz="0" w:space="0" w:color="auto"/>
        <w:left w:val="none" w:sz="0" w:space="0" w:color="auto"/>
        <w:bottom w:val="none" w:sz="0" w:space="0" w:color="auto"/>
        <w:right w:val="none" w:sz="0" w:space="0" w:color="auto"/>
      </w:divBdr>
      <w:divsChild>
        <w:div w:id="1159274429">
          <w:marLeft w:val="547"/>
          <w:marRight w:val="0"/>
          <w:marTop w:val="0"/>
          <w:marBottom w:val="0"/>
          <w:divBdr>
            <w:top w:val="none" w:sz="0" w:space="0" w:color="auto"/>
            <w:left w:val="none" w:sz="0" w:space="0" w:color="auto"/>
            <w:bottom w:val="none" w:sz="0" w:space="0" w:color="auto"/>
            <w:right w:val="none" w:sz="0" w:space="0" w:color="auto"/>
          </w:divBdr>
        </w:div>
      </w:divsChild>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hyperlink" Target="https://goanimate4schools.com/public_index" TargetMode="External"/><Relationship Id="rId21" Type="http://schemas.openxmlformats.org/officeDocument/2006/relationships/footer" Target="footer4.xml"/><Relationship Id="rId34" Type="http://schemas.openxmlformats.org/officeDocument/2006/relationships/hyperlink" Target="http://www.videoscribe.co/en/" TargetMode="External"/><Relationship Id="rId42" Type="http://schemas.openxmlformats.org/officeDocument/2006/relationships/hyperlink" Target="https://products.office.com/en-gb/powerpoint" TargetMode="External"/><Relationship Id="rId47" Type="http://schemas.openxmlformats.org/officeDocument/2006/relationships/footer" Target="footer9.xml"/><Relationship Id="rId50" Type="http://schemas.openxmlformats.org/officeDocument/2006/relationships/footer" Target="footer11.xml"/><Relationship Id="rId55" Type="http://schemas.openxmlformats.org/officeDocument/2006/relationships/image" Target="media/image6.png"/><Relationship Id="rId63" Type="http://schemas.openxmlformats.org/officeDocument/2006/relationships/image" Target="media/image14.png"/><Relationship Id="rId68" Type="http://schemas.openxmlformats.org/officeDocument/2006/relationships/footer" Target="footer14.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header" Target="header7.xml"/><Relationship Id="rId37" Type="http://schemas.openxmlformats.org/officeDocument/2006/relationships/hyperlink" Target="https://www.powtoon.com/edu-home/" TargetMode="External"/><Relationship Id="rId40" Type="http://schemas.openxmlformats.org/officeDocument/2006/relationships/hyperlink" Target="http://plasq.com/apps/comiclife/macwin/" TargetMode="External"/><Relationship Id="rId45" Type="http://schemas.openxmlformats.org/officeDocument/2006/relationships/header" Target="header8.xml"/><Relationship Id="rId53" Type="http://schemas.openxmlformats.org/officeDocument/2006/relationships/footer" Target="footer13.xml"/><Relationship Id="rId58" Type="http://schemas.openxmlformats.org/officeDocument/2006/relationships/image" Target="media/image9.png"/><Relationship Id="rId66"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header" Target="header5.xml"/><Relationship Id="rId36" Type="http://schemas.openxmlformats.org/officeDocument/2006/relationships/hyperlink" Target="https://wonderunit.com/storyboarder/" TargetMode="External"/><Relationship Id="rId49" Type="http://schemas.openxmlformats.org/officeDocument/2006/relationships/header" Target="header10.xml"/><Relationship Id="rId57" Type="http://schemas.openxmlformats.org/officeDocument/2006/relationships/image" Target="media/image8.png"/><Relationship Id="rId61"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hyperlink" Target="https://www.owleyes.org/text/cherry-orchard/read/act" TargetMode="External"/><Relationship Id="rId52" Type="http://schemas.openxmlformats.org/officeDocument/2006/relationships/footer" Target="footer12.xml"/><Relationship Id="rId60" Type="http://schemas.openxmlformats.org/officeDocument/2006/relationships/image" Target="media/image11.png"/><Relationship Id="rId65" Type="http://schemas.openxmlformats.org/officeDocument/2006/relationships/hyperlink" Target="http://www.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footer" Target="footer6.xml"/><Relationship Id="rId35" Type="http://schemas.openxmlformats.org/officeDocument/2006/relationships/hyperlink" Target="http://www.storyboardthat.com" TargetMode="External"/><Relationship Id="rId43" Type="http://schemas.openxmlformats.org/officeDocument/2006/relationships/image" Target="media/image4.jpeg"/><Relationship Id="rId48" Type="http://schemas.openxmlformats.org/officeDocument/2006/relationships/footer" Target="footer10.xml"/><Relationship Id="rId56" Type="http://schemas.openxmlformats.org/officeDocument/2006/relationships/image" Target="media/image7.png"/><Relationship Id="rId64" Type="http://schemas.openxmlformats.org/officeDocument/2006/relationships/hyperlink" Target="mailto:info@cambridgeinternational.org" TargetMode="External"/><Relationship Id="rId69"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footer" Target="footer8.xml"/><Relationship Id="rId38" Type="http://schemas.openxmlformats.org/officeDocument/2006/relationships/hyperlink" Target="http://www.animaker.com" TargetMode="External"/><Relationship Id="rId46" Type="http://schemas.openxmlformats.org/officeDocument/2006/relationships/header" Target="header9.xml"/><Relationship Id="rId59" Type="http://schemas.openxmlformats.org/officeDocument/2006/relationships/image" Target="media/image10.png"/><Relationship Id="rId67"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yperlink" Target="https://www.openoffice.org/product/impress.html" TargetMode="External"/><Relationship Id="rId54" Type="http://schemas.openxmlformats.org/officeDocument/2006/relationships/image" Target="media/image5.png"/><Relationship Id="rId62" Type="http://schemas.openxmlformats.org/officeDocument/2006/relationships/image" Target="media/image13.png"/><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124" y="1062166"/>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617" y="1181659"/>
        <a:ext cx="576964" cy="576964"/>
      </dsp:txXfrm>
    </dsp:sp>
    <dsp:sp modelId="{2A35C7AC-7D9A-44D2-93D4-CEC24CFC7C91}">
      <dsp:nvSpPr>
        <dsp:cNvPr id="0" name=""/>
        <dsp:cNvSpPr/>
      </dsp:nvSpPr>
      <dsp:spPr>
        <a:xfrm rot="16200000">
          <a:off x="1820617" y="920787"/>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75" y="933559"/>
        <a:ext cx="12248" cy="12248"/>
      </dsp:txXfrm>
    </dsp:sp>
    <dsp:sp modelId="{BAA37956-D99F-4275-BC91-FF39D71A5E36}">
      <dsp:nvSpPr>
        <dsp:cNvPr id="0" name=""/>
        <dsp:cNvSpPr/>
      </dsp:nvSpPr>
      <dsp:spPr>
        <a:xfrm>
          <a:off x="1535124" y="1250"/>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617" y="120743"/>
        <a:ext cx="576964" cy="576964"/>
      </dsp:txXfrm>
    </dsp:sp>
    <dsp:sp modelId="{95201100-1678-4FE1-BE9C-681EC0637D67}">
      <dsp:nvSpPr>
        <dsp:cNvPr id="0" name=""/>
        <dsp:cNvSpPr/>
      </dsp:nvSpPr>
      <dsp:spPr>
        <a:xfrm rot="1800000">
          <a:off x="2280007"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365" y="1729246"/>
        <a:ext cx="12248" cy="12248"/>
      </dsp:txXfrm>
    </dsp:sp>
    <dsp:sp modelId="{56A97E58-B1EF-4508-8A08-FEA6C43E12E4}">
      <dsp:nvSpPr>
        <dsp:cNvPr id="0" name=""/>
        <dsp:cNvSpPr/>
      </dsp:nvSpPr>
      <dsp:spPr>
        <a:xfrm>
          <a:off x="2453905"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3398" y="1712117"/>
        <a:ext cx="576964" cy="576964"/>
      </dsp:txXfrm>
    </dsp:sp>
    <dsp:sp modelId="{1D0A7C8F-E682-4EB4-99B8-B6725132EF50}">
      <dsp:nvSpPr>
        <dsp:cNvPr id="0" name=""/>
        <dsp:cNvSpPr/>
      </dsp:nvSpPr>
      <dsp:spPr>
        <a:xfrm rot="9000000">
          <a:off x="1361226"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585" y="1729246"/>
        <a:ext cx="12248" cy="12248"/>
      </dsp:txXfrm>
    </dsp:sp>
    <dsp:sp modelId="{0F9BE93E-C291-42AA-A94A-537CC33AC6DE}">
      <dsp:nvSpPr>
        <dsp:cNvPr id="0" name=""/>
        <dsp:cNvSpPr/>
      </dsp:nvSpPr>
      <dsp:spPr>
        <a:xfrm>
          <a:off x="616344"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5837" y="1712117"/>
        <a:ext cx="576964" cy="5769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7VPTP7ZE6X33-1933993375-296</_dlc_DocId>
    <_dlc_DocIdUrl xmlns="9ad1216b-cdc1-40e2-a0c2-94597fd44697">
      <Url>https://cambridgeorg.sharepoint.com/sites/cie/education/pd/Curriculum_Support/_layouts/15/DocIdRedir.aspx?ID=7VPTP7ZE6X33-1933993375-296</Url>
      <Description>7VPTP7ZE6X33-1933993375-296</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4.xml><?xml version="1.0" encoding="utf-8"?>
<ds:datastoreItem xmlns:ds="http://schemas.openxmlformats.org/officeDocument/2006/customXml" ds:itemID="{26FE12E4-68A7-4207-B96F-162DABC1D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37738</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2017-11-24T11:00:00Z</cp:lastPrinted>
  <dcterms:created xsi:type="dcterms:W3CDTF">2024-12-10T13:53:00Z</dcterms:created>
  <dcterms:modified xsi:type="dcterms:W3CDTF">2024-12-10T13:54:00Z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0cef776d-6913-4d53-982e-476ab9b6be96</vt:lpwstr>
  </property>
  <property fmtid="{D5CDD505-2E9C-101B-9397-08002B2CF9AE}" pid="4" name="MediaServiceImageTags">
    <vt:lpwstr/>
  </property>
</Properties>
</file>