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9505A" w14:textId="77777777" w:rsidR="00694D03" w:rsidRPr="0004345B" w:rsidRDefault="00694D03" w:rsidP="00694D03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28606145"/>
      <w:bookmarkStart w:id="1" w:name="WorksheetJ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48F9F98" wp14:editId="34EA60E9">
            <wp:simplePos x="0" y="0"/>
            <wp:positionH relativeFrom="column">
              <wp:posOffset>5763260</wp:posOffset>
            </wp:positionH>
            <wp:positionV relativeFrom="paragraph">
              <wp:posOffset>127000</wp:posOffset>
            </wp:positionV>
            <wp:extent cx="360000" cy="360000"/>
            <wp:effectExtent l="0" t="0" r="2540" b="2540"/>
            <wp:wrapNone/>
            <wp:docPr id="335" name="Picture 3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45B">
        <w:rPr>
          <w:color w:val="auto"/>
        </w:rPr>
        <w:t>Worksh</w:t>
      </w:r>
      <w:bookmarkStart w:id="2" w:name="_GoBack"/>
      <w:bookmarkEnd w:id="2"/>
      <w:r w:rsidRPr="0004345B">
        <w:rPr>
          <w:color w:val="auto"/>
        </w:rPr>
        <w:t xml:space="preserve">eet </w:t>
      </w:r>
      <w:r>
        <w:rPr>
          <w:color w:val="auto"/>
        </w:rPr>
        <w:t>J</w:t>
      </w:r>
      <w:r w:rsidRPr="0004345B">
        <w:rPr>
          <w:color w:val="auto"/>
        </w:rPr>
        <w:t xml:space="preserve">: </w:t>
      </w:r>
      <w:r>
        <w:rPr>
          <w:color w:val="auto"/>
        </w:rPr>
        <w:t>Horse and cart problem</w:t>
      </w:r>
    </w:p>
    <w:bookmarkEnd w:id="1"/>
    <w:p w14:paraId="6AFC5320" w14:textId="77777777" w:rsidR="00694D03" w:rsidRDefault="00694D03" w:rsidP="00694D03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1E94AA8E" wp14:editId="485FD03E">
            <wp:extent cx="6120130" cy="3153410"/>
            <wp:effectExtent l="0" t="0" r="0" b="8890"/>
            <wp:docPr id="12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5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DE8EF" w14:textId="77777777" w:rsidR="00694D03" w:rsidRPr="00CF60D0" w:rsidRDefault="00694D03" w:rsidP="00694D0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F60D0">
        <w:rPr>
          <w:rFonts w:ascii="Arial" w:hAnsi="Arial" w:cs="Arial"/>
          <w:color w:val="000000"/>
          <w:sz w:val="22"/>
          <w:szCs w:val="22"/>
        </w:rPr>
        <w:t xml:space="preserve">A </w:t>
      </w:r>
      <w:r>
        <w:rPr>
          <w:rFonts w:ascii="Arial" w:hAnsi="Arial" w:cs="Arial"/>
          <w:color w:val="000000"/>
          <w:sz w:val="22"/>
          <w:szCs w:val="22"/>
        </w:rPr>
        <w:t>f</w:t>
      </w:r>
      <w:r w:rsidRPr="00CF60D0">
        <w:rPr>
          <w:rFonts w:ascii="Arial" w:hAnsi="Arial" w:cs="Arial"/>
          <w:color w:val="000000"/>
          <w:sz w:val="22"/>
          <w:szCs w:val="22"/>
        </w:rPr>
        <w:t xml:space="preserve">armer </w:t>
      </w:r>
      <w:r>
        <w:rPr>
          <w:rFonts w:ascii="Arial" w:hAnsi="Arial" w:cs="Arial"/>
          <w:color w:val="000000"/>
          <w:sz w:val="22"/>
          <w:szCs w:val="22"/>
        </w:rPr>
        <w:t>attach</w:t>
      </w:r>
      <w:r w:rsidRPr="00CF60D0">
        <w:rPr>
          <w:rFonts w:ascii="Arial" w:hAnsi="Arial" w:cs="Arial"/>
          <w:color w:val="000000"/>
          <w:sz w:val="22"/>
          <w:szCs w:val="22"/>
        </w:rPr>
        <w:t>es his horse to his cart one day, and climbs up on the cart with his son.</w:t>
      </w:r>
    </w:p>
    <w:p w14:paraId="49AE11D5" w14:textId="77777777" w:rsidR="00694D03" w:rsidRPr="00CF60D0" w:rsidRDefault="00694D03" w:rsidP="00694D0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F60D0">
        <w:rPr>
          <w:rFonts w:ascii="Arial" w:hAnsi="Arial" w:cs="Arial"/>
          <w:color w:val="000000"/>
          <w:sz w:val="22"/>
          <w:szCs w:val="22"/>
        </w:rPr>
        <w:t>The farmer</w:t>
      </w:r>
      <w:r>
        <w:rPr>
          <w:rFonts w:ascii="Arial" w:hAnsi="Arial" w:cs="Arial"/>
          <w:color w:val="000000"/>
          <w:sz w:val="22"/>
          <w:szCs w:val="22"/>
        </w:rPr>
        <w:t>’</w:t>
      </w:r>
      <w:r w:rsidRPr="00CF60D0">
        <w:rPr>
          <w:rFonts w:ascii="Arial" w:hAnsi="Arial" w:cs="Arial"/>
          <w:color w:val="000000"/>
          <w:sz w:val="22"/>
          <w:szCs w:val="22"/>
        </w:rPr>
        <w:t xml:space="preserve">s son says, </w:t>
      </w:r>
      <w:r>
        <w:rPr>
          <w:rFonts w:ascii="Arial" w:hAnsi="Arial" w:cs="Arial"/>
          <w:color w:val="000000"/>
          <w:sz w:val="22"/>
          <w:szCs w:val="22"/>
        </w:rPr>
        <w:t>‘</w:t>
      </w:r>
      <w:r w:rsidRPr="00CF60D0">
        <w:rPr>
          <w:rFonts w:ascii="Arial" w:hAnsi="Arial" w:cs="Arial"/>
          <w:color w:val="000000"/>
          <w:sz w:val="22"/>
          <w:szCs w:val="22"/>
        </w:rPr>
        <w:t xml:space="preserve">I learnt in school yesterday about Newton’s laws of </w:t>
      </w:r>
      <w:r>
        <w:rPr>
          <w:rFonts w:ascii="Arial" w:hAnsi="Arial" w:cs="Arial"/>
          <w:color w:val="000000"/>
          <w:sz w:val="22"/>
          <w:szCs w:val="22"/>
        </w:rPr>
        <w:t xml:space="preserve">motion. </w:t>
      </w:r>
      <w:r w:rsidRPr="00CF60D0">
        <w:rPr>
          <w:rFonts w:ascii="Arial" w:hAnsi="Arial" w:cs="Arial"/>
          <w:color w:val="000000"/>
          <w:sz w:val="22"/>
          <w:szCs w:val="22"/>
        </w:rPr>
        <w:t xml:space="preserve">Did you know that Newton's </w:t>
      </w:r>
      <w:r>
        <w:rPr>
          <w:rFonts w:ascii="Arial" w:hAnsi="Arial" w:cs="Arial"/>
          <w:color w:val="000000"/>
          <w:sz w:val="22"/>
          <w:szCs w:val="22"/>
        </w:rPr>
        <w:t>third law</w:t>
      </w:r>
      <w:r w:rsidRPr="00CF60D0">
        <w:rPr>
          <w:rFonts w:ascii="Arial" w:hAnsi="Arial" w:cs="Arial"/>
          <w:color w:val="000000"/>
          <w:sz w:val="22"/>
          <w:szCs w:val="22"/>
        </w:rPr>
        <w:t xml:space="preserve"> says that every action force has an equal and opposite reaction force?</w:t>
      </w:r>
      <w:r>
        <w:rPr>
          <w:rFonts w:ascii="Arial" w:hAnsi="Arial" w:cs="Arial"/>
          <w:color w:val="000000"/>
          <w:sz w:val="22"/>
          <w:szCs w:val="22"/>
        </w:rPr>
        <w:t>’</w:t>
      </w:r>
      <w:r w:rsidRPr="00CF60D0">
        <w:rPr>
          <w:rFonts w:ascii="Arial" w:hAnsi="Arial" w:cs="Arial"/>
          <w:color w:val="000000"/>
          <w:sz w:val="22"/>
          <w:szCs w:val="22"/>
        </w:rPr>
        <w:t>.</w:t>
      </w:r>
    </w:p>
    <w:p w14:paraId="35EEFFB5" w14:textId="77777777" w:rsidR="00694D03" w:rsidRPr="00CF60D0" w:rsidRDefault="00694D03" w:rsidP="00694D03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‘Yes, I do’</w:t>
      </w:r>
      <w:r w:rsidRPr="00CF60D0">
        <w:rPr>
          <w:rFonts w:ascii="Arial" w:hAnsi="Arial" w:cs="Arial"/>
          <w:color w:val="000000"/>
          <w:sz w:val="22"/>
          <w:szCs w:val="22"/>
        </w:rPr>
        <w:t xml:space="preserve"> says </w:t>
      </w:r>
      <w:r>
        <w:rPr>
          <w:rFonts w:ascii="Arial" w:hAnsi="Arial" w:cs="Arial"/>
          <w:color w:val="000000"/>
          <w:sz w:val="22"/>
          <w:szCs w:val="22"/>
        </w:rPr>
        <w:t>the f</w:t>
      </w:r>
      <w:r w:rsidRPr="00CF60D0">
        <w:rPr>
          <w:rFonts w:ascii="Arial" w:hAnsi="Arial" w:cs="Arial"/>
          <w:color w:val="000000"/>
          <w:sz w:val="22"/>
          <w:szCs w:val="22"/>
        </w:rPr>
        <w:t>armer.</w:t>
      </w:r>
    </w:p>
    <w:p w14:paraId="2CD488BD" w14:textId="77777777" w:rsidR="00694D03" w:rsidRPr="00CF60D0" w:rsidRDefault="00694D03" w:rsidP="00694D03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‘</w:t>
      </w:r>
      <w:r w:rsidRPr="00CF60D0">
        <w:rPr>
          <w:rFonts w:ascii="Arial" w:hAnsi="Arial" w:cs="Arial"/>
          <w:color w:val="000000"/>
          <w:sz w:val="22"/>
          <w:szCs w:val="22"/>
        </w:rPr>
        <w:t xml:space="preserve">Newton's </w:t>
      </w:r>
      <w:r>
        <w:rPr>
          <w:rFonts w:ascii="Arial" w:hAnsi="Arial" w:cs="Arial"/>
          <w:color w:val="000000"/>
          <w:sz w:val="22"/>
          <w:szCs w:val="22"/>
        </w:rPr>
        <w:t>third law</w:t>
      </w:r>
      <w:r w:rsidRPr="00CF60D0">
        <w:rPr>
          <w:rFonts w:ascii="Arial" w:hAnsi="Arial" w:cs="Arial"/>
          <w:color w:val="000000"/>
          <w:sz w:val="22"/>
          <w:szCs w:val="22"/>
        </w:rPr>
        <w:t xml:space="preserve"> says that if the horse pulls on the cart, the cart exerts an equal and opposite force on the horse. Don't you agree?</w:t>
      </w:r>
      <w:r>
        <w:rPr>
          <w:rFonts w:ascii="Arial" w:hAnsi="Arial" w:cs="Arial"/>
          <w:color w:val="000000"/>
          <w:sz w:val="22"/>
          <w:szCs w:val="22"/>
        </w:rPr>
        <w:t>’</w:t>
      </w:r>
      <w:r w:rsidRPr="00CF60D0">
        <w:rPr>
          <w:rFonts w:ascii="Arial" w:hAnsi="Arial" w:cs="Arial"/>
          <w:color w:val="000000"/>
          <w:sz w:val="22"/>
          <w:szCs w:val="22"/>
        </w:rPr>
        <w:t>, asks the son.</w:t>
      </w:r>
    </w:p>
    <w:p w14:paraId="708E8729" w14:textId="77777777" w:rsidR="00694D03" w:rsidRPr="00CF60D0" w:rsidRDefault="00694D03" w:rsidP="00694D03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‘</w:t>
      </w:r>
      <w:r w:rsidRPr="00CF60D0">
        <w:rPr>
          <w:rFonts w:ascii="Arial" w:hAnsi="Arial" w:cs="Arial"/>
          <w:color w:val="000000"/>
          <w:sz w:val="22"/>
          <w:szCs w:val="22"/>
        </w:rPr>
        <w:t>Yes... but...</w:t>
      </w:r>
      <w:r>
        <w:rPr>
          <w:rFonts w:ascii="Arial" w:hAnsi="Arial" w:cs="Arial"/>
          <w:color w:val="000000"/>
          <w:sz w:val="22"/>
          <w:szCs w:val="22"/>
        </w:rPr>
        <w:t>’</w:t>
      </w:r>
    </w:p>
    <w:p w14:paraId="26E41B32" w14:textId="77777777" w:rsidR="00694D03" w:rsidRPr="00CF60D0" w:rsidRDefault="00694D03" w:rsidP="00694D03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‘</w:t>
      </w:r>
      <w:r w:rsidRPr="00CF60D0">
        <w:rPr>
          <w:rFonts w:ascii="Arial" w:hAnsi="Arial" w:cs="Arial"/>
          <w:color w:val="000000"/>
          <w:sz w:val="22"/>
          <w:szCs w:val="22"/>
        </w:rPr>
        <w:t>If these two forces are equal and opposite, they will cancel, so that the net force is zero, right?</w:t>
      </w:r>
      <w:r>
        <w:rPr>
          <w:rFonts w:ascii="Arial" w:hAnsi="Arial" w:cs="Arial"/>
          <w:color w:val="000000"/>
          <w:sz w:val="22"/>
          <w:szCs w:val="22"/>
        </w:rPr>
        <w:t>’</w:t>
      </w:r>
      <w:r w:rsidRPr="00CF60D0">
        <w:rPr>
          <w:rFonts w:ascii="Arial" w:hAnsi="Arial" w:cs="Arial"/>
          <w:color w:val="000000"/>
          <w:sz w:val="22"/>
          <w:szCs w:val="22"/>
        </w:rPr>
        <w:t>, argues the son.</w:t>
      </w:r>
    </w:p>
    <w:p w14:paraId="17F404D7" w14:textId="77777777" w:rsidR="00694D03" w:rsidRPr="00CF60D0" w:rsidRDefault="00694D03" w:rsidP="00694D03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‘</w:t>
      </w:r>
      <w:r w:rsidRPr="00CF60D0">
        <w:rPr>
          <w:rFonts w:ascii="Arial" w:hAnsi="Arial" w:cs="Arial"/>
          <w:color w:val="000000"/>
          <w:sz w:val="22"/>
          <w:szCs w:val="22"/>
        </w:rPr>
        <w:t>Well, I suppose so,</w:t>
      </w:r>
      <w:r>
        <w:rPr>
          <w:rFonts w:ascii="Arial" w:hAnsi="Arial" w:cs="Arial"/>
          <w:color w:val="000000"/>
          <w:sz w:val="22"/>
          <w:szCs w:val="22"/>
        </w:rPr>
        <w:t>’</w:t>
      </w:r>
      <w:r w:rsidRPr="00CF60D0">
        <w:rPr>
          <w:rFonts w:ascii="Arial" w:hAnsi="Arial" w:cs="Arial"/>
          <w:color w:val="000000"/>
          <w:sz w:val="22"/>
          <w:szCs w:val="22"/>
        </w:rPr>
        <w:t xml:space="preserve"> s</w:t>
      </w:r>
      <w:r>
        <w:rPr>
          <w:rFonts w:ascii="Arial" w:hAnsi="Arial" w:cs="Arial"/>
          <w:color w:val="000000"/>
          <w:sz w:val="22"/>
          <w:szCs w:val="22"/>
        </w:rPr>
        <w:t>ays</w:t>
      </w:r>
      <w:r w:rsidRPr="00CF60D0">
        <w:rPr>
          <w:rFonts w:ascii="Arial" w:hAnsi="Arial" w:cs="Arial"/>
          <w:color w:val="000000"/>
          <w:sz w:val="22"/>
          <w:szCs w:val="22"/>
        </w:rPr>
        <w:t xml:space="preserve"> the farmer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76A5E03" w14:textId="77777777" w:rsidR="00694D03" w:rsidRPr="00CF60D0" w:rsidRDefault="00694D03" w:rsidP="00694D03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‘</w:t>
      </w:r>
      <w:r w:rsidRPr="00CF60D0">
        <w:rPr>
          <w:rFonts w:ascii="Arial" w:hAnsi="Arial" w:cs="Arial"/>
          <w:color w:val="000000"/>
          <w:sz w:val="22"/>
          <w:szCs w:val="22"/>
        </w:rPr>
        <w:t xml:space="preserve">The net force is always the important thing. If the net force is zero, then Newton's </w:t>
      </w:r>
      <w:r>
        <w:rPr>
          <w:rFonts w:ascii="Arial" w:hAnsi="Arial" w:cs="Arial"/>
          <w:color w:val="000000"/>
          <w:sz w:val="22"/>
          <w:szCs w:val="22"/>
        </w:rPr>
        <w:t>second law</w:t>
      </w:r>
      <w:r w:rsidRPr="00CF60D0">
        <w:rPr>
          <w:rFonts w:ascii="Arial" w:hAnsi="Arial" w:cs="Arial"/>
          <w:color w:val="000000"/>
          <w:sz w:val="22"/>
          <w:szCs w:val="22"/>
        </w:rPr>
        <w:t xml:space="preserve"> (and Newton's </w:t>
      </w:r>
      <w:r>
        <w:rPr>
          <w:rFonts w:ascii="Arial" w:hAnsi="Arial" w:cs="Arial"/>
          <w:color w:val="000000"/>
          <w:sz w:val="22"/>
          <w:szCs w:val="22"/>
        </w:rPr>
        <w:t>first law</w:t>
      </w:r>
      <w:r w:rsidRPr="00CF60D0">
        <w:rPr>
          <w:rFonts w:ascii="Arial" w:hAnsi="Arial" w:cs="Arial"/>
          <w:color w:val="000000"/>
          <w:sz w:val="22"/>
          <w:szCs w:val="22"/>
        </w:rPr>
        <w:t>, too) says that the acceleration of the wagon must be zero.</w:t>
      </w:r>
      <w:r>
        <w:rPr>
          <w:rFonts w:ascii="Arial" w:hAnsi="Arial" w:cs="Arial"/>
          <w:color w:val="000000"/>
          <w:sz w:val="22"/>
          <w:szCs w:val="22"/>
        </w:rPr>
        <w:t>’</w:t>
      </w:r>
    </w:p>
    <w:p w14:paraId="16A54B85" w14:textId="77777777" w:rsidR="00694D03" w:rsidRPr="00CF60D0" w:rsidRDefault="00694D03" w:rsidP="00694D03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‘</w:t>
      </w:r>
      <w:r w:rsidRPr="00CF60D0">
        <w:rPr>
          <w:rFonts w:ascii="Arial" w:hAnsi="Arial" w:cs="Arial"/>
          <w:color w:val="000000"/>
          <w:sz w:val="22"/>
          <w:szCs w:val="22"/>
        </w:rPr>
        <w:t>Yes.</w:t>
      </w:r>
      <w:r>
        <w:rPr>
          <w:rFonts w:ascii="Arial" w:hAnsi="Arial" w:cs="Arial"/>
          <w:color w:val="000000"/>
          <w:sz w:val="22"/>
          <w:szCs w:val="22"/>
        </w:rPr>
        <w:t>’</w:t>
      </w:r>
      <w:r w:rsidRPr="00CF60D0">
        <w:rPr>
          <w:rFonts w:ascii="Arial" w:hAnsi="Arial" w:cs="Arial"/>
          <w:color w:val="000000"/>
          <w:sz w:val="22"/>
          <w:szCs w:val="22"/>
        </w:rPr>
        <w:t xml:space="preserve">, says the </w:t>
      </w:r>
      <w:r>
        <w:rPr>
          <w:rFonts w:ascii="Arial" w:hAnsi="Arial" w:cs="Arial"/>
          <w:color w:val="000000"/>
          <w:sz w:val="22"/>
          <w:szCs w:val="22"/>
        </w:rPr>
        <w:t>f</w:t>
      </w:r>
      <w:r w:rsidRPr="00CF60D0">
        <w:rPr>
          <w:rFonts w:ascii="Arial" w:hAnsi="Arial" w:cs="Arial"/>
          <w:color w:val="000000"/>
          <w:sz w:val="22"/>
          <w:szCs w:val="22"/>
        </w:rPr>
        <w:t>armer, but let's get going!</w:t>
      </w:r>
      <w:r>
        <w:rPr>
          <w:rFonts w:ascii="Arial" w:hAnsi="Arial" w:cs="Arial"/>
          <w:color w:val="000000"/>
          <w:sz w:val="22"/>
          <w:szCs w:val="22"/>
        </w:rPr>
        <w:t>’</w:t>
      </w:r>
    </w:p>
    <w:p w14:paraId="5E4EEA28" w14:textId="77777777" w:rsidR="00694D03" w:rsidRPr="00CF60D0" w:rsidRDefault="00694D03" w:rsidP="00694D03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‘</w:t>
      </w:r>
      <w:r w:rsidRPr="00CF60D0">
        <w:rPr>
          <w:rFonts w:ascii="Arial" w:hAnsi="Arial" w:cs="Arial"/>
          <w:color w:val="000000"/>
          <w:sz w:val="22"/>
          <w:szCs w:val="22"/>
        </w:rPr>
        <w:t>But that's the point!</w:t>
      </w:r>
      <w:r>
        <w:rPr>
          <w:rFonts w:ascii="Arial" w:hAnsi="Arial" w:cs="Arial"/>
          <w:color w:val="000000"/>
          <w:sz w:val="22"/>
          <w:szCs w:val="22"/>
        </w:rPr>
        <w:t>’</w:t>
      </w:r>
      <w:r w:rsidRPr="00CF60D0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say</w:t>
      </w:r>
      <w:r w:rsidRPr="00CF60D0">
        <w:rPr>
          <w:rFonts w:ascii="Arial" w:hAnsi="Arial" w:cs="Arial"/>
          <w:color w:val="000000"/>
          <w:sz w:val="22"/>
          <w:szCs w:val="22"/>
        </w:rPr>
        <w:t xml:space="preserve">s the son, </w:t>
      </w:r>
      <w:r>
        <w:rPr>
          <w:rFonts w:ascii="Arial" w:hAnsi="Arial" w:cs="Arial"/>
          <w:color w:val="000000"/>
          <w:sz w:val="22"/>
          <w:szCs w:val="22"/>
        </w:rPr>
        <w:t>‘</w:t>
      </w:r>
      <w:r w:rsidRPr="00CF60D0">
        <w:rPr>
          <w:rFonts w:ascii="Arial" w:hAnsi="Arial" w:cs="Arial"/>
          <w:color w:val="000000"/>
          <w:sz w:val="22"/>
          <w:szCs w:val="22"/>
        </w:rPr>
        <w:t xml:space="preserve">If the wagon's pull is always equal and opposite </w:t>
      </w:r>
      <w:r>
        <w:rPr>
          <w:rFonts w:ascii="Arial" w:hAnsi="Arial" w:cs="Arial"/>
          <w:color w:val="000000"/>
          <w:sz w:val="22"/>
          <w:szCs w:val="22"/>
        </w:rPr>
        <w:t>to</w:t>
      </w:r>
      <w:r w:rsidRPr="00CF60D0">
        <w:rPr>
          <w:rFonts w:ascii="Arial" w:hAnsi="Arial" w:cs="Arial"/>
          <w:color w:val="000000"/>
          <w:sz w:val="22"/>
          <w:szCs w:val="22"/>
        </w:rPr>
        <w:t xml:space="preserve"> my pull, then the net force will always be zero, so the wagon can never move! Since it is at rest, it must always remain at rest! </w:t>
      </w:r>
    </w:p>
    <w:p w14:paraId="1479ED41" w14:textId="77777777" w:rsidR="00694D03" w:rsidRPr="00CF60D0" w:rsidRDefault="00694D03" w:rsidP="00694D0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B529C8">
        <w:rPr>
          <w:rFonts w:ascii="Arial" w:hAnsi="Arial" w:cs="Arial"/>
          <w:i/>
          <w:color w:val="000000"/>
          <w:sz w:val="22"/>
          <w:szCs w:val="22"/>
        </w:rPr>
        <w:t xml:space="preserve">Newton's laws </w:t>
      </w:r>
      <w:r w:rsidRPr="00B529C8">
        <w:rPr>
          <w:rFonts w:ascii="Arial" w:hAnsi="Arial" w:cs="Arial"/>
          <w:b/>
          <w:i/>
          <w:color w:val="000000"/>
          <w:sz w:val="22"/>
          <w:szCs w:val="22"/>
        </w:rPr>
        <w:t>are</w:t>
      </w:r>
      <w:r w:rsidRPr="00B529C8">
        <w:rPr>
          <w:rFonts w:ascii="Arial" w:hAnsi="Arial" w:cs="Arial"/>
          <w:i/>
          <w:color w:val="000000"/>
          <w:sz w:val="22"/>
          <w:szCs w:val="22"/>
        </w:rPr>
        <w:t xml:space="preserve"> correct, and horses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B529C8">
        <w:rPr>
          <w:rFonts w:ascii="Arial" w:hAnsi="Arial" w:cs="Arial"/>
          <w:b/>
          <w:i/>
          <w:color w:val="000000"/>
          <w:sz w:val="22"/>
          <w:szCs w:val="22"/>
        </w:rPr>
        <w:t>can</w:t>
      </w:r>
      <w:r w:rsidRPr="00B529C8">
        <w:rPr>
          <w:rFonts w:ascii="Arial" w:hAnsi="Arial" w:cs="Arial"/>
          <w:i/>
          <w:color w:val="000000"/>
          <w:sz w:val="22"/>
          <w:szCs w:val="22"/>
        </w:rPr>
        <w:t xml:space="preserve"> pull wagons. What is the error in the son’s argument?</w:t>
      </w:r>
      <w:r w:rsidRPr="00CF60D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FC652FE" w14:textId="30026842" w:rsidR="001D712E" w:rsidRPr="00694D03" w:rsidRDefault="001D712E" w:rsidP="00694D03"/>
    <w:bookmarkEnd w:id="0"/>
    <w:sectPr w:rsidR="001D712E" w:rsidRPr="00694D03" w:rsidSect="00E22563">
      <w:footerReference w:type="default" r:id="rId10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E41374"/>
    <w:multiLevelType w:val="hybridMultilevel"/>
    <w:tmpl w:val="EC9C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1029A"/>
    <w:multiLevelType w:val="hybridMultilevel"/>
    <w:tmpl w:val="4664D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6313E"/>
    <w:multiLevelType w:val="hybridMultilevel"/>
    <w:tmpl w:val="C5EEB2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10"/>
  </w:num>
  <w:num w:numId="3">
    <w:abstractNumId w:val="25"/>
  </w:num>
  <w:num w:numId="4">
    <w:abstractNumId w:val="2"/>
  </w:num>
  <w:num w:numId="5">
    <w:abstractNumId w:val="33"/>
  </w:num>
  <w:num w:numId="6">
    <w:abstractNumId w:val="19"/>
  </w:num>
  <w:num w:numId="7">
    <w:abstractNumId w:val="6"/>
  </w:num>
  <w:num w:numId="8">
    <w:abstractNumId w:val="7"/>
  </w:num>
  <w:num w:numId="9">
    <w:abstractNumId w:val="22"/>
  </w:num>
  <w:num w:numId="10">
    <w:abstractNumId w:val="15"/>
  </w:num>
  <w:num w:numId="11">
    <w:abstractNumId w:val="24"/>
  </w:num>
  <w:num w:numId="12">
    <w:abstractNumId w:val="16"/>
  </w:num>
  <w:num w:numId="13">
    <w:abstractNumId w:val="20"/>
  </w:num>
  <w:num w:numId="14">
    <w:abstractNumId w:val="30"/>
  </w:num>
  <w:num w:numId="15">
    <w:abstractNumId w:val="1"/>
  </w:num>
  <w:num w:numId="16">
    <w:abstractNumId w:val="27"/>
  </w:num>
  <w:num w:numId="17">
    <w:abstractNumId w:val="0"/>
  </w:num>
  <w:num w:numId="18">
    <w:abstractNumId w:val="5"/>
  </w:num>
  <w:num w:numId="19">
    <w:abstractNumId w:val="12"/>
  </w:num>
  <w:num w:numId="20">
    <w:abstractNumId w:val="9"/>
  </w:num>
  <w:num w:numId="21">
    <w:abstractNumId w:val="29"/>
  </w:num>
  <w:num w:numId="22">
    <w:abstractNumId w:val="21"/>
  </w:num>
  <w:num w:numId="23">
    <w:abstractNumId w:val="28"/>
  </w:num>
  <w:num w:numId="24">
    <w:abstractNumId w:val="26"/>
  </w:num>
  <w:num w:numId="25">
    <w:abstractNumId w:val="36"/>
  </w:num>
  <w:num w:numId="26">
    <w:abstractNumId w:val="37"/>
  </w:num>
  <w:num w:numId="27">
    <w:abstractNumId w:val="17"/>
  </w:num>
  <w:num w:numId="28">
    <w:abstractNumId w:val="11"/>
  </w:num>
  <w:num w:numId="29">
    <w:abstractNumId w:val="14"/>
  </w:num>
  <w:num w:numId="30">
    <w:abstractNumId w:val="34"/>
  </w:num>
  <w:num w:numId="31">
    <w:abstractNumId w:val="8"/>
  </w:num>
  <w:num w:numId="32">
    <w:abstractNumId w:val="32"/>
  </w:num>
  <w:num w:numId="33">
    <w:abstractNumId w:val="13"/>
  </w:num>
  <w:num w:numId="34">
    <w:abstractNumId w:val="23"/>
  </w:num>
  <w:num w:numId="35">
    <w:abstractNumId w:val="4"/>
  </w:num>
  <w:num w:numId="36">
    <w:abstractNumId w:val="35"/>
  </w:num>
  <w:num w:numId="37">
    <w:abstractNumId w:val="35"/>
  </w:num>
  <w:num w:numId="38">
    <w:abstractNumId w:val="35"/>
  </w:num>
  <w:num w:numId="39">
    <w:abstractNumId w:val="35"/>
  </w:num>
  <w:num w:numId="40">
    <w:abstractNumId w:val="35"/>
  </w:num>
  <w:num w:numId="41">
    <w:abstractNumId w:val="35"/>
  </w:num>
  <w:num w:numId="42">
    <w:abstractNumId w:val="35"/>
  </w:num>
  <w:num w:numId="43">
    <w:abstractNumId w:val="35"/>
  </w:num>
  <w:num w:numId="44">
    <w:abstractNumId w:val="35"/>
  </w:num>
  <w:num w:numId="45">
    <w:abstractNumId w:val="35"/>
  </w:num>
  <w:num w:numId="46">
    <w:abstractNumId w:val="35"/>
  </w:num>
  <w:num w:numId="47">
    <w:abstractNumId w:val="18"/>
  </w:num>
  <w:num w:numId="48">
    <w:abstractNumId w:val="3"/>
  </w:num>
  <w:num w:numId="49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D7886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2E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65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00FA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4D03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B6AE2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99E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07D25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563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9E6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locked/>
    <w:rsid w:val="00694D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1B1EC-8538-4033-9152-335B5A58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1002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2019-02-22T15:16:00Z</dcterms:created>
  <dcterms:modified xsi:type="dcterms:W3CDTF">2019-02-22T15:16:00Z</dcterms:modified>
</cp:coreProperties>
</file>