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1932EDAC" w:rsidR="004C6B31" w:rsidRPr="00BF09A9" w:rsidRDefault="00325F03" w:rsidP="00BF031E">
      <w:pPr>
        <w:pStyle w:val="SupportType"/>
      </w:pPr>
      <w:r>
        <w:drawing>
          <wp:anchor distT="0" distB="0" distL="114300" distR="114300" simplePos="0" relativeHeight="251656704" behindDoc="0" locked="0" layoutInCell="1" allowOverlap="1" wp14:anchorId="6424EE8A" wp14:editId="77E00A42">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r w:rsidR="00221365">
        <w:t xml:space="preserve"> </w:t>
      </w:r>
    </w:p>
    <w:p w14:paraId="58CA9FE7" w14:textId="77777777" w:rsidR="004C6B31" w:rsidRPr="00BF09A9" w:rsidRDefault="004C6B31" w:rsidP="00BF031E">
      <w:pPr>
        <w:pStyle w:val="SupportType"/>
      </w:pPr>
    </w:p>
    <w:p w14:paraId="70654F6F" w14:textId="19C249D4" w:rsidR="004E106E" w:rsidRPr="0068042F" w:rsidRDefault="00E044F9" w:rsidP="00BF031E">
      <w:pPr>
        <w:pStyle w:val="SupportType"/>
      </w:pPr>
      <w:r w:rsidRPr="0068042F">
        <w:t>Scheme of Work</w:t>
      </w:r>
      <w:r w:rsidR="009179E8">
        <w:t xml:space="preserve"> </w:t>
      </w:r>
    </w:p>
    <w:p w14:paraId="79A55274"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Cambridge O Level</w:t>
      </w:r>
    </w:p>
    <w:p w14:paraId="3A5EC012" w14:textId="002126EB" w:rsidR="00A14742" w:rsidRDefault="00A14742" w:rsidP="0068042F">
      <w:pPr>
        <w:pStyle w:val="Subject"/>
        <w:rPr>
          <w:rStyle w:val="SubjectChar"/>
        </w:rPr>
      </w:pPr>
      <w:r>
        <w:rPr>
          <w:rStyle w:val="SubjectChar"/>
        </w:rPr>
        <w:t>For centres in Brunei</w:t>
      </w:r>
    </w:p>
    <w:p w14:paraId="5659132A" w14:textId="67441822" w:rsidR="009B3DA9" w:rsidRPr="0068042F" w:rsidRDefault="008B72CB" w:rsidP="0068042F">
      <w:pPr>
        <w:pStyle w:val="Subject"/>
      </w:pPr>
      <w:r>
        <w:rPr>
          <w:rStyle w:val="SubjectChar"/>
        </w:rPr>
        <w:t>Geography</w:t>
      </w:r>
      <w:r w:rsidR="00D23F71" w:rsidRPr="0068042F">
        <w:t xml:space="preserve"> </w:t>
      </w:r>
      <w:r w:rsidR="000A228D">
        <w:rPr>
          <w:rStyle w:val="S-CodeChar"/>
        </w:rPr>
        <w:t>2230</w:t>
      </w:r>
    </w:p>
    <w:p w14:paraId="3241292C" w14:textId="63827B6D" w:rsidR="00BF09A9" w:rsidRDefault="00BF09A9" w:rsidP="00325F03">
      <w:pPr>
        <w:pStyle w:val="Forexaminationfrom"/>
        <w:rPr>
          <w:rFonts w:ascii="Open Sans Light" w:hAnsi="Open Sans Light" w:cs="Open Sans Light"/>
        </w:rPr>
      </w:pPr>
    </w:p>
    <w:p w14:paraId="08D53A94" w14:textId="110D94DD"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0A228D">
        <w:rPr>
          <w:rFonts w:ascii="Bliss Pro Light" w:hAnsi="Bliss Pro Light"/>
          <w:sz w:val="24"/>
          <w:szCs w:val="24"/>
        </w:rPr>
        <w:t>22</w:t>
      </w:r>
    </w:p>
    <w:p w14:paraId="7734FF14" w14:textId="3918C0F0" w:rsidR="00E044F9" w:rsidRPr="004C6B31" w:rsidRDefault="00E044F9" w:rsidP="006A25D3">
      <w:pPr>
        <w:rPr>
          <w:rFonts w:ascii="Calisto MT" w:hAnsi="Calisto MT"/>
          <w:sz w:val="28"/>
          <w:szCs w:val="28"/>
        </w:rPr>
      </w:pPr>
    </w:p>
    <w:p w14:paraId="5D43F8B2" w14:textId="5DF2628E" w:rsidR="00E044F9" w:rsidRPr="00FE3ADB" w:rsidRDefault="00AA739C" w:rsidP="008743EC">
      <w:pPr>
        <w:ind w:left="-142"/>
        <w:rPr>
          <w:sz w:val="28"/>
          <w:szCs w:val="28"/>
        </w:rPr>
      </w:pPr>
      <w:r w:rsidRPr="00AA739C">
        <w:rPr>
          <w:rFonts w:ascii="Open Sans Light" w:hAnsi="Open Sans Light" w:cs="Open Sans Light"/>
          <w:noProof/>
          <w:lang w:eastAsia="en-GB"/>
        </w:rPr>
        <w:drawing>
          <wp:anchor distT="0" distB="0" distL="114300" distR="114300" simplePos="0" relativeHeight="251659264" behindDoc="0" locked="0" layoutInCell="1" allowOverlap="1" wp14:anchorId="159F02CC" wp14:editId="070DAC50">
            <wp:simplePos x="0" y="0"/>
            <wp:positionH relativeFrom="column">
              <wp:posOffset>6071235</wp:posOffset>
            </wp:positionH>
            <wp:positionV relativeFrom="paragraph">
              <wp:posOffset>502724</wp:posOffset>
            </wp:positionV>
            <wp:extent cx="3182941" cy="213139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stretch>
                      <a:fillRect/>
                    </a:stretch>
                  </pic:blipFill>
                  <pic:spPr bwMode="auto">
                    <a:xfrm>
                      <a:off x="0" y="0"/>
                      <a:ext cx="3182941" cy="213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8A194"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6ACD0FEA" w14:textId="5D60BFD4" w:rsidR="00D96FE2" w:rsidRDefault="00D96FE2" w:rsidP="00D96FE2">
      <w:bookmarkStart w:id="0" w:name="_Toc442785067"/>
      <w:bookmarkStart w:id="1" w:name="Contents"/>
    </w:p>
    <w:p w14:paraId="63AC2345" w14:textId="5DD2068D" w:rsidR="005E1652" w:rsidRDefault="005E1652" w:rsidP="00D96FE2"/>
    <w:p w14:paraId="5D522C0F" w14:textId="74F91105" w:rsidR="005E1652" w:rsidRDefault="005E1652" w:rsidP="00D96FE2"/>
    <w:p w14:paraId="120EEB86" w14:textId="616E2D26" w:rsidR="005E1652" w:rsidRDefault="005E1652" w:rsidP="00D96FE2"/>
    <w:p w14:paraId="5AC6F0DB" w14:textId="1D12EA89" w:rsidR="005E1652" w:rsidRDefault="005E1652" w:rsidP="00D96FE2"/>
    <w:p w14:paraId="79BC4F99" w14:textId="4846ABE0" w:rsidR="005E1652" w:rsidRDefault="005E1652" w:rsidP="00D96FE2"/>
    <w:p w14:paraId="5A3C7DA0" w14:textId="5DAC4761" w:rsidR="005E1652" w:rsidRDefault="005E1652" w:rsidP="00D96FE2"/>
    <w:p w14:paraId="353B2F6D" w14:textId="3A97449C" w:rsidR="005E1652" w:rsidRDefault="005E1652" w:rsidP="00D96FE2"/>
    <w:p w14:paraId="582FF09C" w14:textId="422E65A4" w:rsidR="005E1652" w:rsidRDefault="005E1652" w:rsidP="00D96FE2"/>
    <w:p w14:paraId="08FE1DAC" w14:textId="17C501D7" w:rsidR="005E1652" w:rsidRDefault="005E1652" w:rsidP="00D96FE2"/>
    <w:p w14:paraId="7BE44AFA" w14:textId="001D49AB" w:rsidR="005E1652" w:rsidRDefault="005E1652" w:rsidP="00D96FE2"/>
    <w:p w14:paraId="7E9FC782" w14:textId="52B5D4BE" w:rsidR="005E1652" w:rsidRDefault="005E1652" w:rsidP="00D96FE2"/>
    <w:p w14:paraId="24AF5152" w14:textId="74CF7786" w:rsidR="005E1652" w:rsidRDefault="005E1652" w:rsidP="00D96FE2"/>
    <w:p w14:paraId="56294D7C" w14:textId="098E66FE" w:rsidR="005E1652" w:rsidRDefault="005E1652" w:rsidP="00D96FE2"/>
    <w:p w14:paraId="3711C2B1" w14:textId="3F66BE6B" w:rsidR="005E1652" w:rsidRDefault="005E1652" w:rsidP="00D96FE2"/>
    <w:p w14:paraId="24FBB348" w14:textId="77777777" w:rsidR="005E1652" w:rsidRDefault="005E1652"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1D219EDA" w14:textId="129B3FB0" w:rsidR="008B72CB" w:rsidRDefault="008B72CB" w:rsidP="008B72CB">
      <w:pPr>
        <w:rPr>
          <w:rFonts w:ascii="Arial" w:hAnsi="Arial" w:cs="Arial"/>
          <w:color w:val="FF0000"/>
          <w:sz w:val="20"/>
          <w:szCs w:val="20"/>
        </w:rPr>
      </w:pPr>
      <w:r>
        <w:rPr>
          <w:rFonts w:ascii="Arial" w:hAnsi="Arial" w:cs="Arial"/>
          <w:sz w:val="20"/>
          <w:szCs w:val="20"/>
        </w:rPr>
        <w:t>© Cambridge University Press &amp; Assessment</w:t>
      </w:r>
      <w:r>
        <w:rPr>
          <w:rFonts w:ascii="Arial" w:hAnsi="Arial" w:cs="Arial"/>
          <w:color w:val="FF0000"/>
          <w:sz w:val="20"/>
          <w:szCs w:val="20"/>
        </w:rPr>
        <w:t xml:space="preserve"> </w:t>
      </w:r>
      <w:r w:rsidRPr="008B72CB">
        <w:rPr>
          <w:rFonts w:ascii="Arial" w:hAnsi="Arial" w:cs="Arial"/>
          <w:sz w:val="20"/>
          <w:szCs w:val="20"/>
        </w:rPr>
        <w:t>2021 v1</w:t>
      </w:r>
    </w:p>
    <w:p w14:paraId="2DD7C173" w14:textId="77777777" w:rsidR="008B72CB" w:rsidRDefault="008B72CB" w:rsidP="008B72CB">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492531B8" w14:textId="77777777" w:rsidR="008B72CB" w:rsidRDefault="008B72CB" w:rsidP="008B72CB">
      <w:pPr>
        <w:rPr>
          <w:rFonts w:ascii="Arial" w:hAnsi="Arial" w:cs="Arial"/>
          <w:color w:val="000000"/>
          <w:sz w:val="20"/>
          <w:szCs w:val="20"/>
        </w:rPr>
      </w:pPr>
    </w:p>
    <w:p w14:paraId="32F12AA0" w14:textId="77777777" w:rsidR="008B72CB" w:rsidRDefault="008B72CB" w:rsidP="008B72CB">
      <w:pPr>
        <w:rPr>
          <w:rFonts w:ascii="Calibri" w:hAnsi="Calibri" w:cs="Calibri"/>
          <w:sz w:val="22"/>
          <w:szCs w:val="22"/>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1EC7C5D3" w:rsidR="00F116EA" w:rsidRPr="005010EA" w:rsidRDefault="00F116EA" w:rsidP="00BA046C">
      <w:pPr>
        <w:pStyle w:val="Heading1"/>
      </w:pPr>
      <w:bookmarkStart w:id="2" w:name="_Toc87860308"/>
      <w:r w:rsidRPr="005010EA">
        <w:lastRenderedPageBreak/>
        <w:t>Contents</w:t>
      </w:r>
      <w:bookmarkEnd w:id="0"/>
      <w:bookmarkEnd w:id="2"/>
    </w:p>
    <w:bookmarkEnd w:id="1"/>
    <w:p w14:paraId="300B8ABC" w14:textId="77777777" w:rsidR="00F116EA" w:rsidRPr="004A4E17" w:rsidRDefault="00F116EA" w:rsidP="003D2B2A">
      <w:pPr>
        <w:rPr>
          <w:rFonts w:ascii="Arial" w:hAnsi="Arial"/>
          <w:bCs/>
          <w:sz w:val="20"/>
          <w:szCs w:val="20"/>
        </w:rPr>
      </w:pPr>
    </w:p>
    <w:p w14:paraId="54E80752" w14:textId="5D7DB8F9" w:rsidR="002B208F"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87860308" w:history="1">
        <w:r w:rsidR="002B208F" w:rsidRPr="00842250">
          <w:rPr>
            <w:rStyle w:val="Hyperlink"/>
            <w:noProof/>
          </w:rPr>
          <w:t>Contents</w:t>
        </w:r>
        <w:r w:rsidR="002B208F">
          <w:rPr>
            <w:noProof/>
            <w:webHidden/>
          </w:rPr>
          <w:tab/>
        </w:r>
        <w:r w:rsidR="002B208F">
          <w:rPr>
            <w:noProof/>
            <w:webHidden/>
          </w:rPr>
          <w:fldChar w:fldCharType="begin"/>
        </w:r>
        <w:r w:rsidR="002B208F">
          <w:rPr>
            <w:noProof/>
            <w:webHidden/>
          </w:rPr>
          <w:instrText xml:space="preserve"> PAGEREF _Toc87860308 \h </w:instrText>
        </w:r>
        <w:r w:rsidR="002B208F">
          <w:rPr>
            <w:noProof/>
            <w:webHidden/>
          </w:rPr>
        </w:r>
        <w:r w:rsidR="002B208F">
          <w:rPr>
            <w:noProof/>
            <w:webHidden/>
          </w:rPr>
          <w:fldChar w:fldCharType="separate"/>
        </w:r>
        <w:r w:rsidR="00744850">
          <w:rPr>
            <w:noProof/>
            <w:webHidden/>
          </w:rPr>
          <w:t>3</w:t>
        </w:r>
        <w:r w:rsidR="002B208F">
          <w:rPr>
            <w:noProof/>
            <w:webHidden/>
          </w:rPr>
          <w:fldChar w:fldCharType="end"/>
        </w:r>
      </w:hyperlink>
    </w:p>
    <w:p w14:paraId="646DC5A1" w14:textId="028471E7" w:rsidR="002B208F" w:rsidRDefault="00000000">
      <w:pPr>
        <w:pStyle w:val="TOC1"/>
        <w:rPr>
          <w:rFonts w:asciiTheme="minorHAnsi" w:eastAsiaTheme="minorEastAsia" w:hAnsiTheme="minorHAnsi" w:cstheme="minorBidi"/>
          <w:noProof/>
          <w:sz w:val="22"/>
          <w:szCs w:val="22"/>
          <w:lang w:eastAsia="en-GB"/>
        </w:rPr>
      </w:pPr>
      <w:hyperlink w:anchor="_Toc87860309" w:history="1">
        <w:r w:rsidR="002B208F" w:rsidRPr="00842250">
          <w:rPr>
            <w:rStyle w:val="Hyperlink"/>
            <w:noProof/>
          </w:rPr>
          <w:t>Introduction</w:t>
        </w:r>
        <w:r w:rsidR="002B208F">
          <w:rPr>
            <w:noProof/>
            <w:webHidden/>
          </w:rPr>
          <w:tab/>
        </w:r>
        <w:r w:rsidR="002B208F">
          <w:rPr>
            <w:noProof/>
            <w:webHidden/>
          </w:rPr>
          <w:fldChar w:fldCharType="begin"/>
        </w:r>
        <w:r w:rsidR="002B208F">
          <w:rPr>
            <w:noProof/>
            <w:webHidden/>
          </w:rPr>
          <w:instrText xml:space="preserve"> PAGEREF _Toc87860309 \h </w:instrText>
        </w:r>
        <w:r w:rsidR="002B208F">
          <w:rPr>
            <w:noProof/>
            <w:webHidden/>
          </w:rPr>
        </w:r>
        <w:r w:rsidR="002B208F">
          <w:rPr>
            <w:noProof/>
            <w:webHidden/>
          </w:rPr>
          <w:fldChar w:fldCharType="separate"/>
        </w:r>
        <w:r w:rsidR="00744850">
          <w:rPr>
            <w:noProof/>
            <w:webHidden/>
          </w:rPr>
          <w:t>4</w:t>
        </w:r>
        <w:r w:rsidR="002B208F">
          <w:rPr>
            <w:noProof/>
            <w:webHidden/>
          </w:rPr>
          <w:fldChar w:fldCharType="end"/>
        </w:r>
      </w:hyperlink>
    </w:p>
    <w:p w14:paraId="6243A075" w14:textId="122C3553" w:rsidR="002B208F" w:rsidRDefault="00000000">
      <w:pPr>
        <w:pStyle w:val="TOC1"/>
        <w:rPr>
          <w:rFonts w:asciiTheme="minorHAnsi" w:eastAsiaTheme="minorEastAsia" w:hAnsiTheme="minorHAnsi" w:cstheme="minorBidi"/>
          <w:noProof/>
          <w:sz w:val="22"/>
          <w:szCs w:val="22"/>
          <w:lang w:eastAsia="en-GB"/>
        </w:rPr>
      </w:pPr>
      <w:hyperlink w:anchor="_Toc87860310" w:history="1">
        <w:r w:rsidR="002B208F" w:rsidRPr="00842250">
          <w:rPr>
            <w:rStyle w:val="Hyperlink"/>
            <w:noProof/>
          </w:rPr>
          <w:t>Paper 1: Theme 1 Population and settlement</w:t>
        </w:r>
        <w:r w:rsidR="002B208F">
          <w:rPr>
            <w:noProof/>
            <w:webHidden/>
          </w:rPr>
          <w:tab/>
        </w:r>
        <w:r w:rsidR="002B208F">
          <w:rPr>
            <w:noProof/>
            <w:webHidden/>
          </w:rPr>
          <w:fldChar w:fldCharType="begin"/>
        </w:r>
        <w:r w:rsidR="002B208F">
          <w:rPr>
            <w:noProof/>
            <w:webHidden/>
          </w:rPr>
          <w:instrText xml:space="preserve"> PAGEREF _Toc87860310 \h </w:instrText>
        </w:r>
        <w:r w:rsidR="002B208F">
          <w:rPr>
            <w:noProof/>
            <w:webHidden/>
          </w:rPr>
        </w:r>
        <w:r w:rsidR="002B208F">
          <w:rPr>
            <w:noProof/>
            <w:webHidden/>
          </w:rPr>
          <w:fldChar w:fldCharType="separate"/>
        </w:r>
        <w:r w:rsidR="00744850">
          <w:rPr>
            <w:noProof/>
            <w:webHidden/>
          </w:rPr>
          <w:t>8</w:t>
        </w:r>
        <w:r w:rsidR="002B208F">
          <w:rPr>
            <w:noProof/>
            <w:webHidden/>
          </w:rPr>
          <w:fldChar w:fldCharType="end"/>
        </w:r>
      </w:hyperlink>
    </w:p>
    <w:p w14:paraId="576F82B7" w14:textId="2399ABC8" w:rsidR="002B208F" w:rsidRDefault="00000000">
      <w:pPr>
        <w:pStyle w:val="TOC1"/>
        <w:rPr>
          <w:rFonts w:asciiTheme="minorHAnsi" w:eastAsiaTheme="minorEastAsia" w:hAnsiTheme="minorHAnsi" w:cstheme="minorBidi"/>
          <w:noProof/>
          <w:sz w:val="22"/>
          <w:szCs w:val="22"/>
          <w:lang w:eastAsia="en-GB"/>
        </w:rPr>
      </w:pPr>
      <w:hyperlink w:anchor="_Toc87860311" w:history="1">
        <w:r w:rsidR="002B208F" w:rsidRPr="00842250">
          <w:rPr>
            <w:rStyle w:val="Hyperlink"/>
            <w:rFonts w:cs="Arial"/>
            <w:noProof/>
          </w:rPr>
          <w:t>Paper 2: Mapwork skills</w:t>
        </w:r>
        <w:r w:rsidR="002B208F">
          <w:rPr>
            <w:noProof/>
            <w:webHidden/>
          </w:rPr>
          <w:tab/>
        </w:r>
        <w:r w:rsidR="002B208F">
          <w:rPr>
            <w:noProof/>
            <w:webHidden/>
          </w:rPr>
          <w:fldChar w:fldCharType="begin"/>
        </w:r>
        <w:r w:rsidR="002B208F">
          <w:rPr>
            <w:noProof/>
            <w:webHidden/>
          </w:rPr>
          <w:instrText xml:space="preserve"> PAGEREF _Toc87860311 \h </w:instrText>
        </w:r>
        <w:r w:rsidR="002B208F">
          <w:rPr>
            <w:noProof/>
            <w:webHidden/>
          </w:rPr>
        </w:r>
        <w:r w:rsidR="002B208F">
          <w:rPr>
            <w:noProof/>
            <w:webHidden/>
          </w:rPr>
          <w:fldChar w:fldCharType="separate"/>
        </w:r>
        <w:r w:rsidR="00744850">
          <w:rPr>
            <w:noProof/>
            <w:webHidden/>
          </w:rPr>
          <w:t>27</w:t>
        </w:r>
        <w:r w:rsidR="002B208F">
          <w:rPr>
            <w:noProof/>
            <w:webHidden/>
          </w:rPr>
          <w:fldChar w:fldCharType="end"/>
        </w:r>
      </w:hyperlink>
    </w:p>
    <w:p w14:paraId="6BF69AFE" w14:textId="4B6DE41C" w:rsidR="002B208F" w:rsidRDefault="00000000">
      <w:pPr>
        <w:pStyle w:val="TOC1"/>
        <w:rPr>
          <w:rFonts w:asciiTheme="minorHAnsi" w:eastAsiaTheme="minorEastAsia" w:hAnsiTheme="minorHAnsi" w:cstheme="minorBidi"/>
          <w:noProof/>
          <w:sz w:val="22"/>
          <w:szCs w:val="22"/>
          <w:lang w:eastAsia="en-GB"/>
        </w:rPr>
      </w:pPr>
      <w:hyperlink w:anchor="_Toc87860312" w:history="1">
        <w:r w:rsidR="002B208F" w:rsidRPr="00842250">
          <w:rPr>
            <w:rStyle w:val="Hyperlink"/>
            <w:noProof/>
          </w:rPr>
          <w:t>Paper 1: Theme 2 The natural environment</w:t>
        </w:r>
        <w:r w:rsidR="002B208F">
          <w:rPr>
            <w:noProof/>
            <w:webHidden/>
          </w:rPr>
          <w:tab/>
        </w:r>
        <w:r w:rsidR="002B208F">
          <w:rPr>
            <w:noProof/>
            <w:webHidden/>
          </w:rPr>
          <w:fldChar w:fldCharType="begin"/>
        </w:r>
        <w:r w:rsidR="002B208F">
          <w:rPr>
            <w:noProof/>
            <w:webHidden/>
          </w:rPr>
          <w:instrText xml:space="preserve"> PAGEREF _Toc87860312 \h </w:instrText>
        </w:r>
        <w:r w:rsidR="002B208F">
          <w:rPr>
            <w:noProof/>
            <w:webHidden/>
          </w:rPr>
        </w:r>
        <w:r w:rsidR="002B208F">
          <w:rPr>
            <w:noProof/>
            <w:webHidden/>
          </w:rPr>
          <w:fldChar w:fldCharType="separate"/>
        </w:r>
        <w:r w:rsidR="00744850">
          <w:rPr>
            <w:noProof/>
            <w:webHidden/>
          </w:rPr>
          <w:t>32</w:t>
        </w:r>
        <w:r w:rsidR="002B208F">
          <w:rPr>
            <w:noProof/>
            <w:webHidden/>
          </w:rPr>
          <w:fldChar w:fldCharType="end"/>
        </w:r>
      </w:hyperlink>
    </w:p>
    <w:p w14:paraId="6EA4ED6B" w14:textId="6E18AAF8" w:rsidR="002B208F" w:rsidRDefault="00000000">
      <w:pPr>
        <w:pStyle w:val="TOC1"/>
        <w:rPr>
          <w:rFonts w:asciiTheme="minorHAnsi" w:eastAsiaTheme="minorEastAsia" w:hAnsiTheme="minorHAnsi" w:cstheme="minorBidi"/>
          <w:noProof/>
          <w:sz w:val="22"/>
          <w:szCs w:val="22"/>
          <w:lang w:eastAsia="en-GB"/>
        </w:rPr>
      </w:pPr>
      <w:hyperlink w:anchor="_Toc87860313" w:history="1">
        <w:r w:rsidR="002B208F" w:rsidRPr="00842250">
          <w:rPr>
            <w:rStyle w:val="Hyperlink"/>
            <w:noProof/>
          </w:rPr>
          <w:t>Paper 1: Theme 3 Economic development</w:t>
        </w:r>
        <w:r w:rsidR="002B208F">
          <w:rPr>
            <w:noProof/>
            <w:webHidden/>
          </w:rPr>
          <w:tab/>
        </w:r>
        <w:r w:rsidR="002B208F">
          <w:rPr>
            <w:noProof/>
            <w:webHidden/>
          </w:rPr>
          <w:fldChar w:fldCharType="begin"/>
        </w:r>
        <w:r w:rsidR="002B208F">
          <w:rPr>
            <w:noProof/>
            <w:webHidden/>
          </w:rPr>
          <w:instrText xml:space="preserve"> PAGEREF _Toc87860313 \h </w:instrText>
        </w:r>
        <w:r w:rsidR="002B208F">
          <w:rPr>
            <w:noProof/>
            <w:webHidden/>
          </w:rPr>
        </w:r>
        <w:r w:rsidR="002B208F">
          <w:rPr>
            <w:noProof/>
            <w:webHidden/>
          </w:rPr>
          <w:fldChar w:fldCharType="separate"/>
        </w:r>
        <w:r w:rsidR="00744850">
          <w:rPr>
            <w:noProof/>
            <w:webHidden/>
          </w:rPr>
          <w:t>53</w:t>
        </w:r>
        <w:r w:rsidR="002B208F">
          <w:rPr>
            <w:noProof/>
            <w:webHidden/>
          </w:rPr>
          <w:fldChar w:fldCharType="end"/>
        </w:r>
      </w:hyperlink>
    </w:p>
    <w:p w14:paraId="4835187B" w14:textId="6681EA00" w:rsidR="002B208F" w:rsidRPr="008A3ADD" w:rsidRDefault="00000000">
      <w:pPr>
        <w:pStyle w:val="TOC1"/>
        <w:rPr>
          <w:rFonts w:asciiTheme="minorHAnsi" w:eastAsiaTheme="minorEastAsia" w:hAnsiTheme="minorHAnsi" w:cstheme="minorBidi"/>
          <w:noProof/>
          <w:sz w:val="22"/>
          <w:szCs w:val="22"/>
          <w:lang w:eastAsia="en-GB"/>
        </w:rPr>
      </w:pPr>
      <w:hyperlink w:anchor="_Toc87860314" w:history="1">
        <w:r w:rsidR="002B208F" w:rsidRPr="008A3ADD">
          <w:rPr>
            <w:rStyle w:val="Hyperlink"/>
            <w:noProof/>
          </w:rPr>
          <w:t>Appendix 1 Teaching and learning</w:t>
        </w:r>
        <w:r w:rsidR="002B208F" w:rsidRPr="008A3ADD">
          <w:rPr>
            <w:noProof/>
            <w:webHidden/>
          </w:rPr>
          <w:tab/>
        </w:r>
        <w:r w:rsidR="002B208F" w:rsidRPr="008A3ADD">
          <w:rPr>
            <w:noProof/>
            <w:webHidden/>
          </w:rPr>
          <w:fldChar w:fldCharType="begin"/>
        </w:r>
        <w:r w:rsidR="002B208F" w:rsidRPr="008A3ADD">
          <w:rPr>
            <w:noProof/>
            <w:webHidden/>
          </w:rPr>
          <w:instrText xml:space="preserve"> PAGEREF _Toc87860314 \h </w:instrText>
        </w:r>
        <w:r w:rsidR="002B208F" w:rsidRPr="008A3ADD">
          <w:rPr>
            <w:noProof/>
            <w:webHidden/>
          </w:rPr>
        </w:r>
        <w:r w:rsidR="002B208F" w:rsidRPr="008A3ADD">
          <w:rPr>
            <w:noProof/>
            <w:webHidden/>
          </w:rPr>
          <w:fldChar w:fldCharType="separate"/>
        </w:r>
        <w:r w:rsidR="00744850">
          <w:rPr>
            <w:noProof/>
            <w:webHidden/>
          </w:rPr>
          <w:t>72</w:t>
        </w:r>
        <w:r w:rsidR="002B208F" w:rsidRPr="008A3ADD">
          <w:rPr>
            <w:noProof/>
            <w:webHidden/>
          </w:rPr>
          <w:fldChar w:fldCharType="end"/>
        </w:r>
      </w:hyperlink>
    </w:p>
    <w:p w14:paraId="37F91534" w14:textId="54156A2A" w:rsidR="002B208F" w:rsidRDefault="00000000">
      <w:pPr>
        <w:pStyle w:val="TOC1"/>
        <w:rPr>
          <w:rFonts w:asciiTheme="minorHAnsi" w:eastAsiaTheme="minorEastAsia" w:hAnsiTheme="minorHAnsi" w:cstheme="minorBidi"/>
          <w:noProof/>
          <w:sz w:val="22"/>
          <w:szCs w:val="22"/>
          <w:lang w:eastAsia="en-GB"/>
        </w:rPr>
      </w:pPr>
      <w:hyperlink w:anchor="_Toc87860315" w:history="1">
        <w:r w:rsidR="002B208F" w:rsidRPr="008A3ADD">
          <w:rPr>
            <w:rStyle w:val="Hyperlink"/>
            <w:noProof/>
          </w:rPr>
          <w:t>Appendix 2 Teaching case studies</w:t>
        </w:r>
        <w:r w:rsidR="002B208F" w:rsidRPr="008A3ADD">
          <w:rPr>
            <w:noProof/>
            <w:webHidden/>
          </w:rPr>
          <w:tab/>
        </w:r>
        <w:r w:rsidR="002B208F" w:rsidRPr="008A3ADD">
          <w:rPr>
            <w:noProof/>
            <w:webHidden/>
          </w:rPr>
          <w:fldChar w:fldCharType="begin"/>
        </w:r>
        <w:r w:rsidR="002B208F" w:rsidRPr="008A3ADD">
          <w:rPr>
            <w:noProof/>
            <w:webHidden/>
          </w:rPr>
          <w:instrText xml:space="preserve"> PAGEREF _Toc87860315 \h </w:instrText>
        </w:r>
        <w:r w:rsidR="002B208F" w:rsidRPr="008A3ADD">
          <w:rPr>
            <w:noProof/>
            <w:webHidden/>
          </w:rPr>
        </w:r>
        <w:r w:rsidR="002B208F" w:rsidRPr="008A3ADD">
          <w:rPr>
            <w:noProof/>
            <w:webHidden/>
          </w:rPr>
          <w:fldChar w:fldCharType="separate"/>
        </w:r>
        <w:r w:rsidR="00744850">
          <w:rPr>
            <w:noProof/>
            <w:webHidden/>
          </w:rPr>
          <w:t>75</w:t>
        </w:r>
        <w:r w:rsidR="002B208F" w:rsidRPr="008A3ADD">
          <w:rPr>
            <w:noProof/>
            <w:webHidden/>
          </w:rPr>
          <w:fldChar w:fldCharType="end"/>
        </w:r>
      </w:hyperlink>
    </w:p>
    <w:p w14:paraId="15A29A11" w14:textId="69AF42A8"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F95256">
          <w:headerReference w:type="default" r:id="rId20"/>
          <w:foot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3" w:name="_Toc87860309"/>
      <w:bookmarkStart w:id="4" w:name="Overview"/>
      <w:r>
        <w:lastRenderedPageBreak/>
        <w:t>Introduction</w:t>
      </w:r>
      <w:bookmarkEnd w:id="3"/>
    </w:p>
    <w:bookmarkEnd w:id="4"/>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5118B25A" w14:textId="7777777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083ED9F" w14:textId="77777777" w:rsidR="001803D8" w:rsidRPr="005010EA" w:rsidRDefault="001803D8" w:rsidP="00A1594F">
      <w:pPr>
        <w:pStyle w:val="Heading2"/>
        <w:spacing w:before="120" w:after="120" w:line="276" w:lineRule="auto"/>
      </w:pPr>
      <w:r w:rsidRPr="005010EA">
        <w:t>Guided learning hours</w:t>
      </w:r>
    </w:p>
    <w:p w14:paraId="303F9680" w14:textId="29E9B73B" w:rsidR="001803D8" w:rsidRDefault="001803D8" w:rsidP="00A1594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1418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531"/>
        <w:gridCol w:w="6962"/>
        <w:gridCol w:w="2688"/>
      </w:tblGrid>
      <w:tr w:rsidR="005010EA" w:rsidRPr="000E08F0" w14:paraId="647DDF61" w14:textId="77777777" w:rsidTr="003D3160">
        <w:trPr>
          <w:trHeight w:hRule="exact" w:val="440"/>
          <w:tblHeader/>
          <w:jc w:val="center"/>
        </w:trPr>
        <w:tc>
          <w:tcPr>
            <w:tcW w:w="4531" w:type="dxa"/>
            <w:shd w:val="clear" w:color="auto" w:fill="EA5B0C"/>
            <w:tcMar>
              <w:top w:w="113" w:type="dxa"/>
              <w:bottom w:w="113" w:type="dxa"/>
            </w:tcMar>
            <w:vAlign w:val="center"/>
          </w:tcPr>
          <w:p w14:paraId="6FD79FFB" w14:textId="5F7B6749" w:rsidR="003722E3" w:rsidRPr="000E08F0" w:rsidRDefault="003722E3" w:rsidP="007B335A">
            <w:pPr>
              <w:pStyle w:val="TableHead"/>
              <w:spacing w:before="0" w:after="0"/>
            </w:pPr>
            <w:r w:rsidRPr="000E08F0">
              <w:t>T</w:t>
            </w:r>
            <w:r w:rsidR="00C471F1">
              <w:t>hemes</w:t>
            </w:r>
            <w:r w:rsidR="001A35C4">
              <w:t xml:space="preserve"> / s</w:t>
            </w:r>
            <w:r w:rsidR="00FC3617">
              <w:t>kills</w:t>
            </w:r>
          </w:p>
        </w:tc>
        <w:tc>
          <w:tcPr>
            <w:tcW w:w="6962" w:type="dxa"/>
            <w:shd w:val="clear" w:color="auto" w:fill="EA5B0C"/>
            <w:tcMar>
              <w:top w:w="113" w:type="dxa"/>
              <w:bottom w:w="113" w:type="dxa"/>
            </w:tcMar>
            <w:vAlign w:val="center"/>
          </w:tcPr>
          <w:p w14:paraId="3E214A6F" w14:textId="77777777" w:rsidR="003722E3" w:rsidRPr="000E08F0" w:rsidRDefault="003722E3" w:rsidP="00AE399C">
            <w:pPr>
              <w:pStyle w:val="TableHead"/>
              <w:spacing w:before="0" w:after="0"/>
            </w:pPr>
            <w:r w:rsidRPr="000E08F0">
              <w:t xml:space="preserve">Suggested teaching time </w:t>
            </w:r>
            <w:r w:rsidR="00501B69">
              <w:t>(hours / % of the course)</w:t>
            </w:r>
          </w:p>
        </w:tc>
        <w:tc>
          <w:tcPr>
            <w:tcW w:w="2688" w:type="dxa"/>
            <w:shd w:val="clear" w:color="auto" w:fill="EA5B0C"/>
            <w:vAlign w:val="center"/>
          </w:tcPr>
          <w:p w14:paraId="1E314DAE" w14:textId="5F7BB826" w:rsidR="003722E3" w:rsidRPr="000E08F0" w:rsidRDefault="003722E3" w:rsidP="00AE399C">
            <w:pPr>
              <w:pStyle w:val="TableHead"/>
              <w:spacing w:before="0" w:after="0"/>
              <w:rPr>
                <w:highlight w:val="yellow"/>
              </w:rPr>
            </w:pPr>
            <w:r w:rsidRPr="000E08F0">
              <w:t xml:space="preserve">Suggested </w:t>
            </w:r>
            <w:r w:rsidR="00813A9E">
              <w:t>teaching order</w:t>
            </w:r>
          </w:p>
        </w:tc>
      </w:tr>
      <w:tr w:rsidR="003722E3" w:rsidRPr="005010EA" w14:paraId="04E17A79"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4BEF7DE7" w14:textId="64FF808E" w:rsidR="003722E3" w:rsidRPr="005010EA" w:rsidRDefault="00C90A07" w:rsidP="00AE399C">
            <w:pPr>
              <w:pStyle w:val="BodyText"/>
              <w:rPr>
                <w:lang w:eastAsia="en-GB"/>
              </w:rPr>
            </w:pPr>
            <w:r>
              <w:rPr>
                <w:lang w:eastAsia="en-GB"/>
              </w:rPr>
              <w:t>1.1 Population</w:t>
            </w:r>
          </w:p>
        </w:tc>
        <w:tc>
          <w:tcPr>
            <w:tcW w:w="6962" w:type="dxa"/>
            <w:tcMar>
              <w:top w:w="113" w:type="dxa"/>
              <w:bottom w:w="113" w:type="dxa"/>
            </w:tcMar>
            <w:vAlign w:val="center"/>
          </w:tcPr>
          <w:p w14:paraId="3DBDF5D0" w14:textId="125A2F0C" w:rsidR="003722E3" w:rsidRPr="005010EA" w:rsidRDefault="00E13BF3" w:rsidP="00AE399C">
            <w:pPr>
              <w:pStyle w:val="BodyText"/>
              <w:rPr>
                <w:lang w:eastAsia="en-GB"/>
              </w:rPr>
            </w:pPr>
            <w:r w:rsidRPr="005010EA">
              <w:t>I</w:t>
            </w:r>
            <w:r w:rsidR="003722E3" w:rsidRPr="005010EA">
              <w:t xml:space="preserve">t is recommended that this should take about </w:t>
            </w:r>
            <w:r w:rsidR="000B0AF0">
              <w:t>10</w:t>
            </w:r>
            <w:r w:rsidR="003722E3" w:rsidRPr="005010EA">
              <w:t xml:space="preserve"> hours</w:t>
            </w:r>
            <w:r w:rsidR="00813A9E">
              <w:t xml:space="preserve"> </w:t>
            </w:r>
            <w:r w:rsidR="003722E3" w:rsidRPr="005010EA">
              <w:t xml:space="preserve">/ </w:t>
            </w:r>
            <w:r w:rsidR="00DE0B68">
              <w:t>8</w:t>
            </w:r>
            <w:r w:rsidR="003722E3" w:rsidRPr="005010EA">
              <w:t>% of the course.</w:t>
            </w:r>
            <w:r w:rsidRPr="005010EA">
              <w:t xml:space="preserve"> </w:t>
            </w:r>
          </w:p>
        </w:tc>
        <w:tc>
          <w:tcPr>
            <w:tcW w:w="2688" w:type="dxa"/>
            <w:vAlign w:val="center"/>
          </w:tcPr>
          <w:p w14:paraId="3B8BFFCF" w14:textId="67C1DFDF" w:rsidR="003722E3" w:rsidRPr="00106F0D" w:rsidRDefault="00017749" w:rsidP="00AE399C">
            <w:pPr>
              <w:pStyle w:val="BodyText"/>
              <w:jc w:val="center"/>
            </w:pPr>
            <w:r w:rsidRPr="00106F0D">
              <w:t>Year 9</w:t>
            </w:r>
          </w:p>
        </w:tc>
      </w:tr>
      <w:tr w:rsidR="00FC3617" w:rsidRPr="005010EA" w14:paraId="708C8697"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924385E" w14:textId="724C2597" w:rsidR="00FC3617" w:rsidRPr="005010EA" w:rsidRDefault="00C90A07" w:rsidP="00AE399C">
            <w:pPr>
              <w:pStyle w:val="BodyText"/>
              <w:rPr>
                <w:lang w:eastAsia="en-GB"/>
              </w:rPr>
            </w:pPr>
            <w:r>
              <w:rPr>
                <w:lang w:eastAsia="en-GB"/>
              </w:rPr>
              <w:t>1.2 Food</w:t>
            </w:r>
          </w:p>
        </w:tc>
        <w:tc>
          <w:tcPr>
            <w:tcW w:w="6962" w:type="dxa"/>
            <w:tcMar>
              <w:top w:w="113" w:type="dxa"/>
              <w:bottom w:w="113" w:type="dxa"/>
            </w:tcMar>
            <w:vAlign w:val="center"/>
          </w:tcPr>
          <w:p w14:paraId="5D9341C4" w14:textId="771F99BF" w:rsidR="00FC3617" w:rsidRPr="005010EA" w:rsidRDefault="00FC3617" w:rsidP="00AE399C">
            <w:pPr>
              <w:pStyle w:val="BodyText"/>
              <w:rPr>
                <w:lang w:eastAsia="en-GB"/>
              </w:rPr>
            </w:pPr>
            <w:r w:rsidRPr="00332C49">
              <w:t xml:space="preserve">It is recommended that this should take about </w:t>
            </w:r>
            <w:r w:rsidR="000B0AF0">
              <w:t>10</w:t>
            </w:r>
            <w:r w:rsidRPr="00332C49">
              <w:t xml:space="preserve"> hours</w:t>
            </w:r>
            <w:r w:rsidR="00813A9E">
              <w:t xml:space="preserve"> </w:t>
            </w:r>
            <w:r w:rsidRPr="00332C49">
              <w:t xml:space="preserve">/ </w:t>
            </w:r>
            <w:r w:rsidR="00DE0B68">
              <w:t>8</w:t>
            </w:r>
            <w:r w:rsidRPr="00332C49">
              <w:t xml:space="preserve">% of the course. </w:t>
            </w:r>
          </w:p>
        </w:tc>
        <w:tc>
          <w:tcPr>
            <w:tcW w:w="2688" w:type="dxa"/>
            <w:vAlign w:val="center"/>
          </w:tcPr>
          <w:p w14:paraId="754EF150" w14:textId="7D8A2946" w:rsidR="00FC3617" w:rsidRPr="00106F0D" w:rsidRDefault="00017749" w:rsidP="00AE399C">
            <w:pPr>
              <w:pStyle w:val="BodyText"/>
              <w:jc w:val="center"/>
              <w:rPr>
                <w:lang w:eastAsia="en-GB"/>
              </w:rPr>
            </w:pPr>
            <w:r w:rsidRPr="00106F0D">
              <w:rPr>
                <w:lang w:eastAsia="en-GB"/>
              </w:rPr>
              <w:t>Year 9</w:t>
            </w:r>
          </w:p>
        </w:tc>
      </w:tr>
      <w:tr w:rsidR="00FC3617" w:rsidRPr="005010EA" w14:paraId="09485D6F"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A144ADC" w14:textId="1B0F68F8" w:rsidR="00FC3617" w:rsidRPr="005010EA" w:rsidRDefault="00C90A07" w:rsidP="00AE399C">
            <w:pPr>
              <w:pStyle w:val="BodyText"/>
              <w:rPr>
                <w:lang w:eastAsia="en-GB"/>
              </w:rPr>
            </w:pPr>
            <w:r>
              <w:rPr>
                <w:lang w:eastAsia="en-GB"/>
              </w:rPr>
              <w:t>1.3 Settlement</w:t>
            </w:r>
          </w:p>
        </w:tc>
        <w:tc>
          <w:tcPr>
            <w:tcW w:w="6962" w:type="dxa"/>
            <w:tcMar>
              <w:top w:w="113" w:type="dxa"/>
              <w:bottom w:w="113" w:type="dxa"/>
            </w:tcMar>
            <w:vAlign w:val="center"/>
          </w:tcPr>
          <w:p w14:paraId="5788CB70" w14:textId="5322BFA9" w:rsidR="00FC3617" w:rsidRPr="005010EA" w:rsidRDefault="00FC3617" w:rsidP="00AE399C">
            <w:pPr>
              <w:pStyle w:val="BodyText"/>
              <w:rPr>
                <w:lang w:eastAsia="en-GB"/>
              </w:rPr>
            </w:pPr>
            <w:r w:rsidRPr="00332C49">
              <w:t xml:space="preserve">It is recommended that this should take about </w:t>
            </w:r>
            <w:r w:rsidR="000B0AF0">
              <w:t>1</w:t>
            </w:r>
            <w:r w:rsidR="00BD7DE7">
              <w:t>5</w:t>
            </w:r>
            <w:r w:rsidR="000B0AF0">
              <w:t xml:space="preserve"> </w:t>
            </w:r>
            <w:r w:rsidRPr="00332C49">
              <w:t>hours</w:t>
            </w:r>
            <w:r w:rsidR="00813A9E">
              <w:t xml:space="preserve"> </w:t>
            </w:r>
            <w:r w:rsidRPr="00332C49">
              <w:t xml:space="preserve">/ </w:t>
            </w:r>
            <w:r w:rsidR="00DE0B68">
              <w:t>11</w:t>
            </w:r>
            <w:r w:rsidRPr="00332C49">
              <w:t>% of the course.</w:t>
            </w:r>
            <w:r w:rsidR="00C26134">
              <w:t xml:space="preserve"> </w:t>
            </w:r>
            <w:r w:rsidR="00CA76FA">
              <w:t>Including five</w:t>
            </w:r>
            <w:r w:rsidR="00EF126E">
              <w:t xml:space="preserve"> hours for geographical investigation.</w:t>
            </w:r>
            <w:r w:rsidRPr="00332C49">
              <w:t xml:space="preserve"> </w:t>
            </w:r>
          </w:p>
        </w:tc>
        <w:tc>
          <w:tcPr>
            <w:tcW w:w="2688" w:type="dxa"/>
            <w:vAlign w:val="center"/>
          </w:tcPr>
          <w:p w14:paraId="35F168A5" w14:textId="24E3E8D8" w:rsidR="00FC3617" w:rsidRPr="00106F0D" w:rsidRDefault="00017749" w:rsidP="00AE399C">
            <w:pPr>
              <w:pStyle w:val="BodyText"/>
              <w:jc w:val="center"/>
              <w:rPr>
                <w:lang w:eastAsia="en-GB"/>
              </w:rPr>
            </w:pPr>
            <w:r w:rsidRPr="00106F0D">
              <w:rPr>
                <w:lang w:eastAsia="en-GB"/>
              </w:rPr>
              <w:t>Year 9</w:t>
            </w:r>
          </w:p>
        </w:tc>
      </w:tr>
      <w:tr w:rsidR="00C90A07" w:rsidRPr="005010EA" w14:paraId="5A68801C"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243D0B6A" w14:textId="2FF3F2A9" w:rsidR="00C90A07" w:rsidRDefault="00C90A07" w:rsidP="00AE399C">
            <w:pPr>
              <w:pStyle w:val="BodyText"/>
              <w:rPr>
                <w:lang w:eastAsia="en-GB"/>
              </w:rPr>
            </w:pPr>
            <w:r>
              <w:rPr>
                <w:lang w:eastAsia="en-GB"/>
              </w:rPr>
              <w:t>Map</w:t>
            </w:r>
            <w:r w:rsidR="00116EA0">
              <w:rPr>
                <w:lang w:eastAsia="en-GB"/>
              </w:rPr>
              <w:t xml:space="preserve">work </w:t>
            </w:r>
            <w:r>
              <w:rPr>
                <w:lang w:eastAsia="en-GB"/>
              </w:rPr>
              <w:t>skills</w:t>
            </w:r>
          </w:p>
        </w:tc>
        <w:tc>
          <w:tcPr>
            <w:tcW w:w="6962" w:type="dxa"/>
            <w:tcMar>
              <w:top w:w="113" w:type="dxa"/>
              <w:bottom w:w="113" w:type="dxa"/>
            </w:tcMar>
            <w:vAlign w:val="center"/>
          </w:tcPr>
          <w:p w14:paraId="54EB96C8" w14:textId="7BF4D9D9" w:rsidR="00C90A07" w:rsidRPr="00332C49" w:rsidRDefault="00C90A07" w:rsidP="00AE399C">
            <w:pPr>
              <w:pStyle w:val="BodyText"/>
            </w:pPr>
            <w:r w:rsidRPr="005010EA">
              <w:t xml:space="preserve">It is recommended that this should take about </w:t>
            </w:r>
            <w:r w:rsidR="00BD7DE7">
              <w:t>1</w:t>
            </w:r>
            <w:r w:rsidR="00DE0B68">
              <w:t>5</w:t>
            </w:r>
            <w:r w:rsidR="00BD7DE7">
              <w:t xml:space="preserve"> </w:t>
            </w:r>
            <w:r w:rsidRPr="005010EA">
              <w:t>hours</w:t>
            </w:r>
            <w:r w:rsidR="000B0AF0">
              <w:t xml:space="preserve"> /</w:t>
            </w:r>
            <w:r w:rsidR="003A2336">
              <w:t xml:space="preserve"> </w:t>
            </w:r>
            <w:r w:rsidR="00DE0B68">
              <w:t>11</w:t>
            </w:r>
            <w:r w:rsidRPr="005010EA">
              <w:t>% of the course.</w:t>
            </w:r>
          </w:p>
        </w:tc>
        <w:tc>
          <w:tcPr>
            <w:tcW w:w="2688" w:type="dxa"/>
            <w:vAlign w:val="center"/>
          </w:tcPr>
          <w:p w14:paraId="6D04561D" w14:textId="2564D217" w:rsidR="00C90A07" w:rsidRPr="00106F0D" w:rsidRDefault="00017749" w:rsidP="00AE399C">
            <w:pPr>
              <w:pStyle w:val="BodyText"/>
              <w:jc w:val="center"/>
              <w:rPr>
                <w:lang w:eastAsia="en-GB"/>
              </w:rPr>
            </w:pPr>
            <w:r w:rsidRPr="00106F0D">
              <w:rPr>
                <w:lang w:eastAsia="en-GB"/>
              </w:rPr>
              <w:t>Year 9</w:t>
            </w:r>
            <w:r w:rsidR="0050103F">
              <w:rPr>
                <w:lang w:eastAsia="en-GB"/>
              </w:rPr>
              <w:t xml:space="preserve"> </w:t>
            </w:r>
            <w:r w:rsidRPr="00106F0D">
              <w:rPr>
                <w:lang w:eastAsia="en-GB"/>
              </w:rPr>
              <w:t>/</w:t>
            </w:r>
            <w:r w:rsidR="0050103F">
              <w:rPr>
                <w:lang w:eastAsia="en-GB"/>
              </w:rPr>
              <w:t xml:space="preserve"> </w:t>
            </w:r>
            <w:r w:rsidR="00DE0B68" w:rsidRPr="00106F0D">
              <w:rPr>
                <w:lang w:eastAsia="en-GB"/>
              </w:rPr>
              <w:t>Year 10</w:t>
            </w:r>
          </w:p>
        </w:tc>
      </w:tr>
      <w:tr w:rsidR="00DF170D" w:rsidRPr="005010EA" w14:paraId="19479E0A"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E31B1AF" w14:textId="3D10A1BC" w:rsidR="00DF170D" w:rsidRPr="005010EA" w:rsidRDefault="00C90A07" w:rsidP="00AE399C">
            <w:pPr>
              <w:pStyle w:val="BodyText"/>
              <w:rPr>
                <w:lang w:eastAsia="en-GB"/>
              </w:rPr>
            </w:pPr>
            <w:r>
              <w:rPr>
                <w:lang w:eastAsia="en-GB"/>
              </w:rPr>
              <w:t xml:space="preserve">2.1 Plate tectonics, </w:t>
            </w:r>
            <w:proofErr w:type="gramStart"/>
            <w:r>
              <w:rPr>
                <w:lang w:eastAsia="en-GB"/>
              </w:rPr>
              <w:t>volcanoes</w:t>
            </w:r>
            <w:proofErr w:type="gramEnd"/>
            <w:r>
              <w:rPr>
                <w:lang w:eastAsia="en-GB"/>
              </w:rPr>
              <w:t xml:space="preserve"> and earthquakes</w:t>
            </w:r>
          </w:p>
        </w:tc>
        <w:tc>
          <w:tcPr>
            <w:tcW w:w="6962" w:type="dxa"/>
            <w:tcMar>
              <w:top w:w="113" w:type="dxa"/>
              <w:bottom w:w="113" w:type="dxa"/>
            </w:tcMar>
            <w:vAlign w:val="center"/>
          </w:tcPr>
          <w:p w14:paraId="337A5DB8" w14:textId="7B566293" w:rsidR="00DF170D" w:rsidRPr="00332C49" w:rsidRDefault="00C90A07" w:rsidP="00AE399C">
            <w:pPr>
              <w:pStyle w:val="BodyText"/>
            </w:pPr>
            <w:r w:rsidRPr="005010EA">
              <w:t>It is recommended that this should take about</w:t>
            </w:r>
            <w:r w:rsidR="00DE0B68">
              <w:t xml:space="preserve"> 15 </w:t>
            </w:r>
            <w:r w:rsidRPr="005010EA">
              <w:t>hours</w:t>
            </w:r>
            <w:r w:rsidR="00813A9E">
              <w:t xml:space="preserve"> </w:t>
            </w:r>
            <w:r w:rsidRPr="005010EA">
              <w:t>/</w:t>
            </w:r>
            <w:r w:rsidR="003A2336">
              <w:t xml:space="preserve"> </w:t>
            </w:r>
            <w:r w:rsidR="00DE0B68">
              <w:t>11</w:t>
            </w:r>
            <w:r w:rsidRPr="005010EA">
              <w:t>% of the course.</w:t>
            </w:r>
          </w:p>
        </w:tc>
        <w:tc>
          <w:tcPr>
            <w:tcW w:w="2688" w:type="dxa"/>
            <w:vAlign w:val="center"/>
          </w:tcPr>
          <w:p w14:paraId="786A18D5" w14:textId="1A1FD849" w:rsidR="00DF170D" w:rsidRPr="00106F0D" w:rsidRDefault="00017749" w:rsidP="00AE399C">
            <w:pPr>
              <w:pStyle w:val="BodyText"/>
              <w:jc w:val="center"/>
              <w:rPr>
                <w:lang w:eastAsia="en-GB"/>
              </w:rPr>
            </w:pPr>
            <w:r w:rsidRPr="00106F0D">
              <w:rPr>
                <w:lang w:eastAsia="en-GB"/>
              </w:rPr>
              <w:t>Year 10</w:t>
            </w:r>
          </w:p>
        </w:tc>
      </w:tr>
      <w:tr w:rsidR="00C90A07" w:rsidRPr="005010EA" w14:paraId="2EBDA3F3"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A5B2204" w14:textId="48FD0B97" w:rsidR="00C90A07" w:rsidRPr="005010EA" w:rsidRDefault="00C90A07" w:rsidP="00AE399C">
            <w:pPr>
              <w:pStyle w:val="BodyText"/>
              <w:rPr>
                <w:lang w:eastAsia="en-GB"/>
              </w:rPr>
            </w:pPr>
            <w:r>
              <w:rPr>
                <w:lang w:eastAsia="en-GB"/>
              </w:rPr>
              <w:lastRenderedPageBreak/>
              <w:t xml:space="preserve">2.2 Rivers and </w:t>
            </w:r>
            <w:r w:rsidR="001C5E50">
              <w:rPr>
                <w:lang w:eastAsia="en-GB"/>
              </w:rPr>
              <w:t>c</w:t>
            </w:r>
            <w:r>
              <w:rPr>
                <w:lang w:eastAsia="en-GB"/>
              </w:rPr>
              <w:t>oasts</w:t>
            </w:r>
          </w:p>
        </w:tc>
        <w:tc>
          <w:tcPr>
            <w:tcW w:w="6962" w:type="dxa"/>
            <w:tcMar>
              <w:top w:w="113" w:type="dxa"/>
              <w:bottom w:w="113" w:type="dxa"/>
            </w:tcMar>
            <w:vAlign w:val="center"/>
          </w:tcPr>
          <w:p w14:paraId="7534D6CE" w14:textId="1297584A" w:rsidR="00EF126E" w:rsidRPr="00332C49" w:rsidRDefault="00C90A07" w:rsidP="00AE399C">
            <w:pPr>
              <w:pStyle w:val="BodyText"/>
            </w:pPr>
            <w:r w:rsidRPr="005010EA">
              <w:t xml:space="preserve">It is recommended that this should take about </w:t>
            </w:r>
            <w:r w:rsidR="00DE0B68">
              <w:t>20</w:t>
            </w:r>
            <w:r w:rsidR="00BD7DE7">
              <w:t xml:space="preserve"> </w:t>
            </w:r>
            <w:r w:rsidRPr="005010EA">
              <w:t>hours</w:t>
            </w:r>
            <w:r w:rsidR="00813A9E">
              <w:t xml:space="preserve"> </w:t>
            </w:r>
            <w:r w:rsidRPr="005010EA">
              <w:t xml:space="preserve">/ </w:t>
            </w:r>
            <w:r w:rsidR="00DE0B68">
              <w:t>15</w:t>
            </w:r>
            <w:r w:rsidRPr="005010EA">
              <w:t>% of the course.</w:t>
            </w:r>
            <w:r w:rsidR="00C26134">
              <w:t xml:space="preserve"> </w:t>
            </w:r>
            <w:r w:rsidR="00CA76FA">
              <w:t>Including</w:t>
            </w:r>
            <w:r w:rsidR="00EF126E">
              <w:t xml:space="preserve"> </w:t>
            </w:r>
            <w:r w:rsidR="00CA76FA">
              <w:t>five</w:t>
            </w:r>
            <w:r w:rsidR="00EF126E">
              <w:t xml:space="preserve"> hours recommended for geographical investigation.</w:t>
            </w:r>
          </w:p>
        </w:tc>
        <w:tc>
          <w:tcPr>
            <w:tcW w:w="2688" w:type="dxa"/>
            <w:vAlign w:val="center"/>
          </w:tcPr>
          <w:p w14:paraId="0721977F" w14:textId="43B2353B" w:rsidR="00C90A07" w:rsidRPr="00106F0D" w:rsidRDefault="00017749" w:rsidP="00AE399C">
            <w:pPr>
              <w:pStyle w:val="BodyText"/>
              <w:jc w:val="center"/>
              <w:rPr>
                <w:lang w:eastAsia="en-GB"/>
              </w:rPr>
            </w:pPr>
            <w:r w:rsidRPr="00106F0D">
              <w:rPr>
                <w:lang w:eastAsia="en-GB"/>
              </w:rPr>
              <w:t>Year 10</w:t>
            </w:r>
          </w:p>
        </w:tc>
      </w:tr>
      <w:tr w:rsidR="00C90A07" w:rsidRPr="00106F0D" w14:paraId="4FDFD736"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642A0C51" w14:textId="7EA710AF" w:rsidR="00C90A07" w:rsidRPr="00106F0D" w:rsidRDefault="00C90A07" w:rsidP="00AE399C">
            <w:pPr>
              <w:pStyle w:val="BodyText"/>
              <w:rPr>
                <w:lang w:eastAsia="en-GB"/>
              </w:rPr>
            </w:pPr>
            <w:r w:rsidRPr="00106F0D">
              <w:rPr>
                <w:lang w:eastAsia="en-GB"/>
              </w:rPr>
              <w:t>2.3 Weathering</w:t>
            </w:r>
            <w:r w:rsidR="00DE0B68" w:rsidRPr="00106F0D">
              <w:rPr>
                <w:lang w:eastAsia="en-GB"/>
              </w:rPr>
              <w:t xml:space="preserve">, </w:t>
            </w:r>
            <w:proofErr w:type="gramStart"/>
            <w:r w:rsidR="00DE0B68" w:rsidRPr="00106F0D">
              <w:rPr>
                <w:lang w:eastAsia="en-GB"/>
              </w:rPr>
              <w:t>climate</w:t>
            </w:r>
            <w:proofErr w:type="gramEnd"/>
            <w:r w:rsidR="00DE0B68" w:rsidRPr="00106F0D">
              <w:rPr>
                <w:lang w:eastAsia="en-GB"/>
              </w:rPr>
              <w:t xml:space="preserve"> and natural vegetation</w:t>
            </w:r>
          </w:p>
        </w:tc>
        <w:tc>
          <w:tcPr>
            <w:tcW w:w="6962" w:type="dxa"/>
            <w:tcMar>
              <w:top w:w="113" w:type="dxa"/>
              <w:bottom w:w="113" w:type="dxa"/>
            </w:tcMar>
            <w:vAlign w:val="center"/>
          </w:tcPr>
          <w:p w14:paraId="3C2769C0" w14:textId="6D9789A0" w:rsidR="00C90A07" w:rsidRPr="00106F0D" w:rsidRDefault="00C90A07" w:rsidP="00AE399C">
            <w:pPr>
              <w:pStyle w:val="BodyText"/>
            </w:pPr>
            <w:r w:rsidRPr="00106F0D">
              <w:t xml:space="preserve">It is recommended that this should take about </w:t>
            </w:r>
            <w:r w:rsidR="00DE0B68" w:rsidRPr="00106F0D">
              <w:t>10</w:t>
            </w:r>
            <w:r w:rsidRPr="00106F0D">
              <w:t xml:space="preserve"> hours</w:t>
            </w:r>
            <w:r w:rsidR="00813A9E">
              <w:t xml:space="preserve"> </w:t>
            </w:r>
            <w:r w:rsidRPr="00106F0D">
              <w:t xml:space="preserve">/ </w:t>
            </w:r>
            <w:r w:rsidR="00DE0B68" w:rsidRPr="00106F0D">
              <w:t>8</w:t>
            </w:r>
            <w:r w:rsidRPr="00106F0D">
              <w:t>% of the course.</w:t>
            </w:r>
          </w:p>
        </w:tc>
        <w:tc>
          <w:tcPr>
            <w:tcW w:w="2688" w:type="dxa"/>
            <w:vAlign w:val="center"/>
          </w:tcPr>
          <w:p w14:paraId="4F10BAEC" w14:textId="75160950" w:rsidR="00C90A07" w:rsidRPr="00106F0D" w:rsidRDefault="00017749" w:rsidP="00AE399C">
            <w:pPr>
              <w:pStyle w:val="BodyText"/>
              <w:jc w:val="center"/>
              <w:rPr>
                <w:lang w:eastAsia="en-GB"/>
              </w:rPr>
            </w:pPr>
            <w:r w:rsidRPr="00106F0D">
              <w:rPr>
                <w:lang w:eastAsia="en-GB"/>
              </w:rPr>
              <w:t>Year 10</w:t>
            </w:r>
          </w:p>
        </w:tc>
      </w:tr>
      <w:tr w:rsidR="00C90A07" w:rsidRPr="00106F0D" w14:paraId="3F3C5731"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46F88CC0" w14:textId="1E811C1C" w:rsidR="00C90A07" w:rsidRPr="00106F0D" w:rsidRDefault="00C90A07" w:rsidP="00AE399C">
            <w:pPr>
              <w:pStyle w:val="BodyText"/>
              <w:rPr>
                <w:lang w:eastAsia="en-GB"/>
              </w:rPr>
            </w:pPr>
            <w:r w:rsidRPr="00106F0D">
              <w:rPr>
                <w:lang w:eastAsia="en-GB"/>
              </w:rPr>
              <w:t>3.1 Industry</w:t>
            </w:r>
          </w:p>
        </w:tc>
        <w:tc>
          <w:tcPr>
            <w:tcW w:w="6962" w:type="dxa"/>
            <w:tcMar>
              <w:top w:w="113" w:type="dxa"/>
              <w:bottom w:w="113" w:type="dxa"/>
            </w:tcMar>
            <w:vAlign w:val="center"/>
          </w:tcPr>
          <w:p w14:paraId="483C8D92" w14:textId="6987B296" w:rsidR="00C90A07" w:rsidRPr="00106F0D" w:rsidRDefault="00C90A07" w:rsidP="00AE399C">
            <w:pPr>
              <w:pStyle w:val="BodyText"/>
            </w:pPr>
            <w:r w:rsidRPr="00106F0D">
              <w:t xml:space="preserve">It is recommended that this should take about </w:t>
            </w:r>
            <w:r w:rsidR="000B0AF0" w:rsidRPr="00106F0D">
              <w:t>10</w:t>
            </w:r>
            <w:r w:rsidRPr="00106F0D">
              <w:t xml:space="preserve"> hours</w:t>
            </w:r>
            <w:r w:rsidR="00813A9E">
              <w:t xml:space="preserve"> </w:t>
            </w:r>
            <w:r w:rsidRPr="00106F0D">
              <w:t xml:space="preserve">/ </w:t>
            </w:r>
            <w:r w:rsidR="00DE0B68" w:rsidRPr="00106F0D">
              <w:t>8</w:t>
            </w:r>
            <w:r w:rsidRPr="00106F0D">
              <w:t>% of the course.</w:t>
            </w:r>
          </w:p>
        </w:tc>
        <w:tc>
          <w:tcPr>
            <w:tcW w:w="2688" w:type="dxa"/>
            <w:vAlign w:val="center"/>
          </w:tcPr>
          <w:p w14:paraId="5610027D" w14:textId="311B4AA4" w:rsidR="00C90A07" w:rsidRPr="00106F0D" w:rsidRDefault="00017749" w:rsidP="00AE399C">
            <w:pPr>
              <w:pStyle w:val="BodyText"/>
              <w:jc w:val="center"/>
              <w:rPr>
                <w:lang w:eastAsia="en-GB"/>
              </w:rPr>
            </w:pPr>
            <w:r w:rsidRPr="00106F0D">
              <w:rPr>
                <w:lang w:eastAsia="en-GB"/>
              </w:rPr>
              <w:t>Year 11</w:t>
            </w:r>
          </w:p>
        </w:tc>
      </w:tr>
      <w:tr w:rsidR="00C90A07" w:rsidRPr="00106F0D" w14:paraId="04A96A1F"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131BF639" w14:textId="50917596" w:rsidR="00C90A07" w:rsidRPr="00106F0D" w:rsidRDefault="00C90A07" w:rsidP="00AE399C">
            <w:pPr>
              <w:pStyle w:val="BodyText"/>
              <w:rPr>
                <w:lang w:eastAsia="en-GB"/>
              </w:rPr>
            </w:pPr>
            <w:r w:rsidRPr="00106F0D">
              <w:rPr>
                <w:lang w:eastAsia="en-GB"/>
              </w:rPr>
              <w:t>3.2 Energy</w:t>
            </w:r>
          </w:p>
        </w:tc>
        <w:tc>
          <w:tcPr>
            <w:tcW w:w="6962" w:type="dxa"/>
            <w:tcMar>
              <w:top w:w="113" w:type="dxa"/>
              <w:bottom w:w="113" w:type="dxa"/>
            </w:tcMar>
            <w:vAlign w:val="center"/>
          </w:tcPr>
          <w:p w14:paraId="32C1930B" w14:textId="56073560" w:rsidR="00C90A07" w:rsidRPr="00106F0D" w:rsidRDefault="00C90A07" w:rsidP="00AE399C">
            <w:pPr>
              <w:pStyle w:val="BodyText"/>
            </w:pPr>
            <w:r w:rsidRPr="00106F0D">
              <w:t xml:space="preserve">It is recommended that this should take about </w:t>
            </w:r>
            <w:r w:rsidR="000B0AF0" w:rsidRPr="00106F0D">
              <w:t>10</w:t>
            </w:r>
            <w:r w:rsidRPr="00106F0D">
              <w:t xml:space="preserve"> hour</w:t>
            </w:r>
            <w:r w:rsidR="00813A9E">
              <w:t xml:space="preserve">s </w:t>
            </w:r>
            <w:r w:rsidRPr="00106F0D">
              <w:t xml:space="preserve">/ </w:t>
            </w:r>
            <w:r w:rsidR="00DE0B68" w:rsidRPr="00106F0D">
              <w:t>8</w:t>
            </w:r>
            <w:r w:rsidRPr="00106F0D">
              <w:t>% of the course.</w:t>
            </w:r>
          </w:p>
        </w:tc>
        <w:tc>
          <w:tcPr>
            <w:tcW w:w="2688" w:type="dxa"/>
            <w:vAlign w:val="center"/>
          </w:tcPr>
          <w:p w14:paraId="4732D886" w14:textId="5B1B28F6" w:rsidR="00C90A07" w:rsidRPr="00106F0D" w:rsidRDefault="00017749" w:rsidP="00AE399C">
            <w:pPr>
              <w:pStyle w:val="BodyText"/>
              <w:jc w:val="center"/>
              <w:rPr>
                <w:lang w:eastAsia="en-GB"/>
              </w:rPr>
            </w:pPr>
            <w:r w:rsidRPr="00106F0D">
              <w:rPr>
                <w:lang w:eastAsia="en-GB"/>
              </w:rPr>
              <w:t>Year 11</w:t>
            </w:r>
          </w:p>
        </w:tc>
      </w:tr>
      <w:tr w:rsidR="00C90A07" w:rsidRPr="00106F0D" w14:paraId="229FF306"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60783530" w14:textId="5377EDF1" w:rsidR="00C90A07" w:rsidRPr="00106F0D" w:rsidRDefault="00C90A07" w:rsidP="00AE399C">
            <w:pPr>
              <w:pStyle w:val="BodyText"/>
              <w:rPr>
                <w:lang w:eastAsia="en-GB"/>
              </w:rPr>
            </w:pPr>
            <w:r w:rsidRPr="00106F0D">
              <w:rPr>
                <w:lang w:eastAsia="en-GB"/>
              </w:rPr>
              <w:t>3.3 Tourism</w:t>
            </w:r>
          </w:p>
        </w:tc>
        <w:tc>
          <w:tcPr>
            <w:tcW w:w="6962" w:type="dxa"/>
            <w:tcMar>
              <w:top w:w="113" w:type="dxa"/>
              <w:bottom w:w="113" w:type="dxa"/>
            </w:tcMar>
            <w:vAlign w:val="center"/>
          </w:tcPr>
          <w:p w14:paraId="7E9D5244" w14:textId="5F6CD221" w:rsidR="00DE0B68" w:rsidRPr="00106F0D" w:rsidRDefault="00C90A07" w:rsidP="00AE399C">
            <w:pPr>
              <w:pStyle w:val="BodyText"/>
            </w:pPr>
            <w:r w:rsidRPr="00106F0D">
              <w:t xml:space="preserve">It is recommended that this should take about </w:t>
            </w:r>
            <w:r w:rsidR="000B0AF0" w:rsidRPr="00106F0D">
              <w:t>1</w:t>
            </w:r>
            <w:r w:rsidR="00BD7DE7" w:rsidRPr="00106F0D">
              <w:t>5</w:t>
            </w:r>
            <w:r w:rsidRPr="00106F0D">
              <w:t xml:space="preserve"> hours</w:t>
            </w:r>
            <w:r w:rsidR="00813A9E">
              <w:t xml:space="preserve"> </w:t>
            </w:r>
            <w:r w:rsidRPr="00106F0D">
              <w:t xml:space="preserve">/ </w:t>
            </w:r>
            <w:r w:rsidR="00BD7DE7" w:rsidRPr="00106F0D">
              <w:t>1</w:t>
            </w:r>
            <w:r w:rsidR="00DE0B68" w:rsidRPr="00106F0D">
              <w:t>1</w:t>
            </w:r>
            <w:r w:rsidRPr="00106F0D">
              <w:t>% of the course.</w:t>
            </w:r>
            <w:r w:rsidR="000A755E">
              <w:t xml:space="preserve"> </w:t>
            </w:r>
            <w:r w:rsidR="00813A9E">
              <w:t>Including five</w:t>
            </w:r>
            <w:r w:rsidR="00EF126E" w:rsidRPr="00106F0D">
              <w:t xml:space="preserve"> hours </w:t>
            </w:r>
            <w:r w:rsidR="00813A9E">
              <w:t>fo</w:t>
            </w:r>
            <w:r w:rsidR="00EF126E" w:rsidRPr="00106F0D">
              <w:t>r geographical investigation.</w:t>
            </w:r>
          </w:p>
        </w:tc>
        <w:tc>
          <w:tcPr>
            <w:tcW w:w="2688" w:type="dxa"/>
            <w:vAlign w:val="center"/>
          </w:tcPr>
          <w:p w14:paraId="746A071E" w14:textId="29537119" w:rsidR="00C90A07" w:rsidRPr="00106F0D" w:rsidRDefault="00017749" w:rsidP="00AE399C">
            <w:pPr>
              <w:pStyle w:val="BodyText"/>
              <w:jc w:val="center"/>
              <w:rPr>
                <w:lang w:eastAsia="en-GB"/>
              </w:rPr>
            </w:pPr>
            <w:r w:rsidRPr="00106F0D">
              <w:rPr>
                <w:lang w:eastAsia="en-GB"/>
              </w:rPr>
              <w:t>Year 11</w:t>
            </w:r>
          </w:p>
        </w:tc>
      </w:tr>
      <w:tr w:rsidR="007870C7" w:rsidRPr="005010EA" w14:paraId="264B4AF8" w14:textId="77777777" w:rsidTr="0015375D">
        <w:tblPrEx>
          <w:tblCellMar>
            <w:top w:w="0" w:type="dxa"/>
            <w:bottom w:w="0" w:type="dxa"/>
          </w:tblCellMar>
        </w:tblPrEx>
        <w:trPr>
          <w:jc w:val="center"/>
        </w:trPr>
        <w:tc>
          <w:tcPr>
            <w:tcW w:w="11493" w:type="dxa"/>
            <w:gridSpan w:val="2"/>
            <w:tcMar>
              <w:top w:w="113" w:type="dxa"/>
              <w:bottom w:w="113" w:type="dxa"/>
            </w:tcMar>
            <w:vAlign w:val="center"/>
          </w:tcPr>
          <w:p w14:paraId="08234A1E" w14:textId="40CDD50A" w:rsidR="007870C7" w:rsidRPr="00106F0D" w:rsidRDefault="007870C7" w:rsidP="00AE399C">
            <w:pPr>
              <w:pStyle w:val="BodyText"/>
            </w:pPr>
            <w:r w:rsidRPr="00106F0D">
              <w:t>Revision time should be scheduled in preparation for the exams.</w:t>
            </w:r>
          </w:p>
        </w:tc>
        <w:tc>
          <w:tcPr>
            <w:tcW w:w="2688" w:type="dxa"/>
            <w:vAlign w:val="center"/>
          </w:tcPr>
          <w:p w14:paraId="4CDF1C3E" w14:textId="01051C3F" w:rsidR="007870C7" w:rsidRPr="00106F0D" w:rsidRDefault="007870C7" w:rsidP="00AE399C">
            <w:pPr>
              <w:pStyle w:val="BodyText"/>
              <w:jc w:val="center"/>
              <w:rPr>
                <w:lang w:eastAsia="en-GB"/>
              </w:rPr>
            </w:pPr>
            <w:r w:rsidRPr="00106F0D">
              <w:rPr>
                <w:lang w:eastAsia="en-GB"/>
              </w:rPr>
              <w:t>Year 11</w:t>
            </w:r>
          </w:p>
        </w:tc>
      </w:tr>
    </w:tbl>
    <w:p w14:paraId="0127022E" w14:textId="77777777" w:rsidR="001803D8" w:rsidRPr="00C364FD" w:rsidRDefault="001803D8" w:rsidP="004B0F85">
      <w:pPr>
        <w:pStyle w:val="Heading2"/>
        <w:spacing w:before="120" w:after="120" w:line="276" w:lineRule="auto"/>
        <w:rPr>
          <w:bCs/>
        </w:rPr>
      </w:pPr>
      <w:bookmarkStart w:id="5" w:name="_Hlk80275645"/>
      <w:r w:rsidRPr="00C364FD">
        <w:t>R</w:t>
      </w:r>
      <w:r w:rsidRPr="009D5E65">
        <w:t>esourc</w:t>
      </w:r>
      <w:r w:rsidRPr="00C364FD">
        <w:t>es</w:t>
      </w:r>
    </w:p>
    <w:p w14:paraId="074EC4D9" w14:textId="77777777" w:rsidR="00B90E1A" w:rsidRDefault="0045328E" w:rsidP="004B0F85">
      <w:pPr>
        <w:pStyle w:val="BodyText"/>
        <w:spacing w:before="120" w:after="120" w:line="276" w:lineRule="auto"/>
      </w:pPr>
      <w:r>
        <w:t>This scheme of work follows the order and titles of the programme content as it appears in the syllabus</w:t>
      </w:r>
      <w:r w:rsidR="009D5E65">
        <w:t xml:space="preserve"> for examination from 2022</w:t>
      </w:r>
      <w:r>
        <w:t xml:space="preserve">. </w:t>
      </w:r>
    </w:p>
    <w:p w14:paraId="78EF55B0" w14:textId="6E2E5BA8" w:rsidR="009E42F5" w:rsidRPr="006201E3" w:rsidRDefault="00E30F3A" w:rsidP="004B0F85">
      <w:pPr>
        <w:pStyle w:val="BodyText"/>
        <w:spacing w:before="120" w:after="120" w:line="276" w:lineRule="auto"/>
      </w:pPr>
      <w:r>
        <w:t xml:space="preserve">The main textbooks </w:t>
      </w:r>
      <w:proofErr w:type="gramStart"/>
      <w:r w:rsidR="00AD5988">
        <w:t>are</w:t>
      </w:r>
      <w:r>
        <w:t>:</w:t>
      </w:r>
      <w:proofErr w:type="gramEnd"/>
      <w:r w:rsidR="00B90E1A">
        <w:t xml:space="preserve"> </w:t>
      </w:r>
      <w:r w:rsidR="008B72CB" w:rsidRPr="006201E3">
        <w:rPr>
          <w:i/>
          <w:iCs/>
        </w:rPr>
        <w:t>Geography for Brunei Darussalam</w:t>
      </w:r>
      <w:r w:rsidR="006201E3">
        <w:rPr>
          <w:i/>
          <w:iCs/>
        </w:rPr>
        <w:t>,</w:t>
      </w:r>
      <w:r w:rsidR="009E42F5" w:rsidRPr="006201E3">
        <w:t xml:space="preserve"> </w:t>
      </w:r>
      <w:r w:rsidR="006201E3">
        <w:t xml:space="preserve">a series of books </w:t>
      </w:r>
      <w:r w:rsidR="009E42F5" w:rsidRPr="006201E3">
        <w:t xml:space="preserve">published by Marshall Cavendish Education, </w:t>
      </w:r>
      <w:hyperlink r:id="rId24" w:history="1">
        <w:r w:rsidR="004758D5" w:rsidRPr="00D84FCB">
          <w:rPr>
            <w:rStyle w:val="WebLink"/>
          </w:rPr>
          <w:t>www.mceducation.com</w:t>
        </w:r>
      </w:hyperlink>
      <w:r w:rsidR="004758D5" w:rsidRPr="00D84FCB">
        <w:rPr>
          <w:rStyle w:val="WebLink"/>
        </w:rPr>
        <w:t xml:space="preserve"> </w:t>
      </w:r>
    </w:p>
    <w:p w14:paraId="6C0B8A1B" w14:textId="41982F56" w:rsidR="009E42F5" w:rsidRPr="006201E3" w:rsidRDefault="009E42F5" w:rsidP="00B90E1A">
      <w:pPr>
        <w:pStyle w:val="BodyText"/>
        <w:numPr>
          <w:ilvl w:val="0"/>
          <w:numId w:val="10"/>
        </w:numPr>
        <w:spacing w:line="276" w:lineRule="auto"/>
        <w:ind w:left="714" w:hanging="357"/>
      </w:pPr>
      <w:r w:rsidRPr="006201E3">
        <w:t>Theme A: The Natural World (</w:t>
      </w:r>
      <w:r w:rsidR="006201E3">
        <w:t>y</w:t>
      </w:r>
      <w:r w:rsidRPr="006201E3">
        <w:t>ear 9), 2013 ISBN: 9789991726076</w:t>
      </w:r>
    </w:p>
    <w:p w14:paraId="49D71347" w14:textId="025DC7DA" w:rsidR="009E42F5" w:rsidRPr="006201E3" w:rsidRDefault="009E42F5" w:rsidP="00B90E1A">
      <w:pPr>
        <w:pStyle w:val="BodyText"/>
        <w:numPr>
          <w:ilvl w:val="0"/>
          <w:numId w:val="10"/>
        </w:numPr>
        <w:spacing w:line="276" w:lineRule="auto"/>
        <w:ind w:left="714" w:hanging="357"/>
      </w:pPr>
      <w:r w:rsidRPr="006201E3">
        <w:t>Theme B: People, Food and Settlement (year 10), 2014 ISBN: 9789991726359</w:t>
      </w:r>
    </w:p>
    <w:p w14:paraId="4E27D0BD" w14:textId="62C89CDB" w:rsidR="00E30F3A" w:rsidRDefault="009E42F5" w:rsidP="00B90E1A">
      <w:pPr>
        <w:pStyle w:val="BodyText"/>
        <w:numPr>
          <w:ilvl w:val="0"/>
          <w:numId w:val="10"/>
        </w:numPr>
        <w:spacing w:line="276" w:lineRule="auto"/>
        <w:ind w:left="714" w:hanging="357"/>
      </w:pPr>
      <w:r w:rsidRPr="006201E3">
        <w:t>Theme C: Industry, Energy and Tourism (year 11), 2016 ISBN: 9789991726786</w:t>
      </w:r>
    </w:p>
    <w:p w14:paraId="2C000E00" w14:textId="037F3C8A" w:rsidR="0045328E" w:rsidRDefault="0045328E" w:rsidP="004B0F85">
      <w:pPr>
        <w:pStyle w:val="BodyText"/>
        <w:spacing w:before="120" w:after="120" w:line="276" w:lineRule="auto"/>
      </w:pPr>
      <w:r w:rsidRPr="00B72892">
        <w:rPr>
          <w:b/>
          <w:bCs/>
        </w:rPr>
        <w:t>Please note</w:t>
      </w:r>
      <w:r w:rsidR="00B72892" w:rsidRPr="00B72892">
        <w:rPr>
          <w:b/>
          <w:bCs/>
        </w:rPr>
        <w:t>:</w:t>
      </w:r>
      <w:r>
        <w:t xml:space="preserve"> the</w:t>
      </w:r>
      <w:r w:rsidR="00E30F3A">
        <w:t xml:space="preserve"> content of these</w:t>
      </w:r>
      <w:r>
        <w:t xml:space="preserve"> textbooks correspond</w:t>
      </w:r>
      <w:r w:rsidR="00E30F3A">
        <w:t>s</w:t>
      </w:r>
      <w:r>
        <w:t xml:space="preserve"> to the title headings of </w:t>
      </w:r>
      <w:r w:rsidR="001F6A8E">
        <w:t>the</w:t>
      </w:r>
      <w:r>
        <w:t xml:space="preserve"> syllabus</w:t>
      </w:r>
      <w:r w:rsidR="001F6A8E">
        <w:t xml:space="preserve"> for examination from 2021</w:t>
      </w:r>
      <w:r>
        <w:t>. The content is the same</w:t>
      </w:r>
      <w:r w:rsidR="00E30F3A">
        <w:t xml:space="preserve"> and the themes can be taught in any order</w:t>
      </w:r>
      <w:r>
        <w:t xml:space="preserve">, so are </w:t>
      </w:r>
      <w:r w:rsidR="00E30F3A">
        <w:t>compatible for use with the 2022 syllabus</w:t>
      </w:r>
      <w:r>
        <w:t xml:space="preserve">. </w:t>
      </w:r>
      <w:r w:rsidR="00F75C11">
        <w:t xml:space="preserve">The table below shows the </w:t>
      </w:r>
      <w:r>
        <w:t>title changes:</w:t>
      </w:r>
    </w:p>
    <w:tbl>
      <w:tblPr>
        <w:tblW w:w="906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533"/>
        <w:gridCol w:w="4534"/>
      </w:tblGrid>
      <w:tr w:rsidR="00E52688" w:rsidRPr="000E08F0" w14:paraId="3E603522" w14:textId="77777777" w:rsidTr="00E049DD">
        <w:trPr>
          <w:trHeight w:hRule="exact" w:val="440"/>
          <w:tblHeader/>
          <w:jc w:val="center"/>
        </w:trPr>
        <w:tc>
          <w:tcPr>
            <w:tcW w:w="4533" w:type="dxa"/>
            <w:shd w:val="clear" w:color="auto" w:fill="EA5B0C"/>
            <w:tcMar>
              <w:top w:w="113" w:type="dxa"/>
              <w:bottom w:w="113" w:type="dxa"/>
            </w:tcMar>
          </w:tcPr>
          <w:p w14:paraId="59346F07" w14:textId="21D437C5" w:rsidR="00E52688" w:rsidRPr="000E08F0" w:rsidRDefault="00E52688" w:rsidP="0073000C">
            <w:pPr>
              <w:pStyle w:val="TableHead"/>
            </w:pPr>
            <w:r>
              <w:t>Titles of themes</w:t>
            </w:r>
            <w:r w:rsidR="00F75C11">
              <w:t xml:space="preserve"> (for examination</w:t>
            </w:r>
            <w:r w:rsidR="00E43134">
              <w:t xml:space="preserve"> in 2021)</w:t>
            </w:r>
          </w:p>
          <w:p w14:paraId="4B9454F5" w14:textId="77777777" w:rsidR="00E52688" w:rsidRPr="000E08F0" w:rsidRDefault="00E52688" w:rsidP="0073000C">
            <w:pPr>
              <w:pStyle w:val="TableHead"/>
            </w:pPr>
            <w:r w:rsidRPr="000E08F0">
              <w:tab/>
            </w:r>
            <w:r w:rsidRPr="000E08F0">
              <w:tab/>
            </w:r>
            <w:r w:rsidRPr="000E08F0">
              <w:tab/>
              <w:t>op</w:t>
            </w:r>
          </w:p>
        </w:tc>
        <w:tc>
          <w:tcPr>
            <w:tcW w:w="4534" w:type="dxa"/>
            <w:shd w:val="clear" w:color="auto" w:fill="EA5B0C"/>
          </w:tcPr>
          <w:p w14:paraId="5AE92C95" w14:textId="0CB64109" w:rsidR="00E52688" w:rsidRPr="000E08F0" w:rsidRDefault="00E52688" w:rsidP="0073000C">
            <w:pPr>
              <w:pStyle w:val="TableHead"/>
              <w:rPr>
                <w:highlight w:val="yellow"/>
              </w:rPr>
            </w:pPr>
            <w:r>
              <w:t xml:space="preserve">Titles of themes </w:t>
            </w:r>
            <w:r w:rsidR="00E43134">
              <w:t xml:space="preserve">(for examination from </w:t>
            </w:r>
            <w:r w:rsidR="00E049DD">
              <w:t>2022</w:t>
            </w:r>
          </w:p>
        </w:tc>
      </w:tr>
      <w:tr w:rsidR="00E52688" w:rsidRPr="005010EA" w14:paraId="1456B426" w14:textId="77777777" w:rsidTr="00E049DD">
        <w:tblPrEx>
          <w:tblCellMar>
            <w:top w:w="0" w:type="dxa"/>
            <w:bottom w:w="0" w:type="dxa"/>
          </w:tblCellMar>
        </w:tblPrEx>
        <w:trPr>
          <w:jc w:val="center"/>
        </w:trPr>
        <w:tc>
          <w:tcPr>
            <w:tcW w:w="4533" w:type="dxa"/>
            <w:tcMar>
              <w:top w:w="113" w:type="dxa"/>
              <w:bottom w:w="113" w:type="dxa"/>
            </w:tcMar>
          </w:tcPr>
          <w:p w14:paraId="0BE32D80" w14:textId="1066E75E" w:rsidR="00E52688" w:rsidRPr="005010EA" w:rsidRDefault="00E52688" w:rsidP="00E52688">
            <w:pPr>
              <w:pStyle w:val="BodyText"/>
              <w:rPr>
                <w:lang w:eastAsia="en-GB"/>
              </w:rPr>
            </w:pPr>
            <w:r>
              <w:rPr>
                <w:lang w:eastAsia="en-GB"/>
              </w:rPr>
              <w:t>B. People, Food and Settlement (year 10)</w:t>
            </w:r>
          </w:p>
        </w:tc>
        <w:tc>
          <w:tcPr>
            <w:tcW w:w="4534" w:type="dxa"/>
          </w:tcPr>
          <w:p w14:paraId="51AA7BA8" w14:textId="761448C2" w:rsidR="00E52688" w:rsidRPr="00106F0D" w:rsidRDefault="00E52688" w:rsidP="0073000C">
            <w:pPr>
              <w:pStyle w:val="BodyText"/>
            </w:pPr>
            <w:r>
              <w:t xml:space="preserve">1. Population and </w:t>
            </w:r>
            <w:r w:rsidR="000F3A29">
              <w:t>s</w:t>
            </w:r>
            <w:r>
              <w:t>ettlement (year 9)</w:t>
            </w:r>
          </w:p>
        </w:tc>
      </w:tr>
      <w:tr w:rsidR="00E52688" w:rsidRPr="005010EA" w14:paraId="19382959" w14:textId="77777777" w:rsidTr="00E049DD">
        <w:tblPrEx>
          <w:tblCellMar>
            <w:top w:w="0" w:type="dxa"/>
            <w:bottom w:w="0" w:type="dxa"/>
          </w:tblCellMar>
        </w:tblPrEx>
        <w:trPr>
          <w:jc w:val="center"/>
        </w:trPr>
        <w:tc>
          <w:tcPr>
            <w:tcW w:w="4533" w:type="dxa"/>
            <w:tcMar>
              <w:top w:w="113" w:type="dxa"/>
              <w:bottom w:w="113" w:type="dxa"/>
            </w:tcMar>
          </w:tcPr>
          <w:p w14:paraId="5D49E0A8" w14:textId="42344151" w:rsidR="00E52688" w:rsidRPr="005010EA" w:rsidRDefault="009D5E65" w:rsidP="009D5E65">
            <w:pPr>
              <w:pStyle w:val="BodyText"/>
              <w:rPr>
                <w:lang w:eastAsia="en-GB"/>
              </w:rPr>
            </w:pPr>
            <w:r>
              <w:rPr>
                <w:lang w:eastAsia="en-GB"/>
              </w:rPr>
              <w:t xml:space="preserve">A. </w:t>
            </w:r>
            <w:r w:rsidR="00E52688">
              <w:rPr>
                <w:lang w:eastAsia="en-GB"/>
              </w:rPr>
              <w:t>The Natural World (year 9)</w:t>
            </w:r>
          </w:p>
        </w:tc>
        <w:tc>
          <w:tcPr>
            <w:tcW w:w="4534" w:type="dxa"/>
          </w:tcPr>
          <w:p w14:paraId="08E6CC4C" w14:textId="527F3312" w:rsidR="00E52688" w:rsidRPr="00106F0D" w:rsidRDefault="00E52688" w:rsidP="0073000C">
            <w:pPr>
              <w:pStyle w:val="BodyText"/>
              <w:rPr>
                <w:lang w:eastAsia="en-GB"/>
              </w:rPr>
            </w:pPr>
            <w:r>
              <w:rPr>
                <w:lang w:eastAsia="en-GB"/>
              </w:rPr>
              <w:t xml:space="preserve">2. The </w:t>
            </w:r>
            <w:r w:rsidR="000F3A29">
              <w:rPr>
                <w:lang w:eastAsia="en-GB"/>
              </w:rPr>
              <w:t>n</w:t>
            </w:r>
            <w:r>
              <w:rPr>
                <w:lang w:eastAsia="en-GB"/>
              </w:rPr>
              <w:t xml:space="preserve">atural </w:t>
            </w:r>
            <w:r w:rsidR="000F3A29">
              <w:rPr>
                <w:lang w:eastAsia="en-GB"/>
              </w:rPr>
              <w:t>e</w:t>
            </w:r>
            <w:r>
              <w:rPr>
                <w:lang w:eastAsia="en-GB"/>
              </w:rPr>
              <w:t>nvironment (year 10)</w:t>
            </w:r>
          </w:p>
        </w:tc>
      </w:tr>
      <w:tr w:rsidR="00E52688" w:rsidRPr="005010EA" w14:paraId="06ED6E8A" w14:textId="77777777" w:rsidTr="00E049DD">
        <w:tblPrEx>
          <w:tblCellMar>
            <w:top w:w="0" w:type="dxa"/>
            <w:bottom w:w="0" w:type="dxa"/>
          </w:tblCellMar>
        </w:tblPrEx>
        <w:trPr>
          <w:jc w:val="center"/>
        </w:trPr>
        <w:tc>
          <w:tcPr>
            <w:tcW w:w="4533" w:type="dxa"/>
            <w:tcMar>
              <w:top w:w="113" w:type="dxa"/>
              <w:bottom w:w="113" w:type="dxa"/>
            </w:tcMar>
          </w:tcPr>
          <w:p w14:paraId="1A96F57B" w14:textId="39AE309E" w:rsidR="00E52688" w:rsidRPr="005010EA" w:rsidRDefault="009D5E65" w:rsidP="009D5E65">
            <w:pPr>
              <w:pStyle w:val="BodyText"/>
              <w:rPr>
                <w:lang w:eastAsia="en-GB"/>
              </w:rPr>
            </w:pPr>
            <w:r>
              <w:rPr>
                <w:lang w:eastAsia="en-GB"/>
              </w:rPr>
              <w:t xml:space="preserve">C. </w:t>
            </w:r>
            <w:r w:rsidR="00E52688">
              <w:rPr>
                <w:lang w:eastAsia="en-GB"/>
              </w:rPr>
              <w:t>Industry, Energy and Tourism (year 11)</w:t>
            </w:r>
          </w:p>
        </w:tc>
        <w:tc>
          <w:tcPr>
            <w:tcW w:w="4534" w:type="dxa"/>
          </w:tcPr>
          <w:p w14:paraId="73D67FB0" w14:textId="7C202A1C" w:rsidR="00E52688" w:rsidRPr="00106F0D" w:rsidRDefault="00E52688" w:rsidP="0073000C">
            <w:pPr>
              <w:pStyle w:val="BodyText"/>
              <w:rPr>
                <w:lang w:eastAsia="en-GB"/>
              </w:rPr>
            </w:pPr>
            <w:r>
              <w:rPr>
                <w:lang w:eastAsia="en-GB"/>
              </w:rPr>
              <w:t xml:space="preserve">3. Economic </w:t>
            </w:r>
            <w:r w:rsidR="000F3A29">
              <w:rPr>
                <w:lang w:eastAsia="en-GB"/>
              </w:rPr>
              <w:t>d</w:t>
            </w:r>
            <w:r>
              <w:rPr>
                <w:lang w:eastAsia="en-GB"/>
              </w:rPr>
              <w:t>evelopment</w:t>
            </w:r>
            <w:r w:rsidR="00E30F3A">
              <w:rPr>
                <w:lang w:eastAsia="en-GB"/>
              </w:rPr>
              <w:t xml:space="preserve"> (year 11)</w:t>
            </w:r>
          </w:p>
        </w:tc>
      </w:tr>
    </w:tbl>
    <w:p w14:paraId="4B46D9BC" w14:textId="77777777" w:rsidR="00FE059B" w:rsidRDefault="00FE059B" w:rsidP="005112C8">
      <w:pPr>
        <w:pStyle w:val="Heading2"/>
        <w:spacing w:before="120" w:after="120" w:line="276" w:lineRule="auto"/>
      </w:pPr>
      <w:bookmarkStart w:id="6" w:name="_Hlk80275952"/>
      <w:bookmarkEnd w:id="5"/>
    </w:p>
    <w:p w14:paraId="431BD183" w14:textId="488C5933" w:rsidR="00470135" w:rsidRPr="00C364FD" w:rsidRDefault="00620D89" w:rsidP="005112C8">
      <w:pPr>
        <w:pStyle w:val="Heading2"/>
        <w:spacing w:before="120" w:after="120" w:line="276" w:lineRule="auto"/>
        <w:rPr>
          <w:i/>
          <w:spacing w:val="-1"/>
        </w:rPr>
      </w:pPr>
      <w:r>
        <w:t xml:space="preserve">Brunei </w:t>
      </w:r>
      <w:r w:rsidR="007F2A0E">
        <w:t xml:space="preserve">School Support </w:t>
      </w:r>
    </w:p>
    <w:p w14:paraId="6F396DAF" w14:textId="783497D9" w:rsidR="00C364FD" w:rsidRPr="005E1652" w:rsidRDefault="007F2A0E" w:rsidP="005112C8">
      <w:pPr>
        <w:pStyle w:val="BodyText"/>
        <w:spacing w:before="120" w:after="120" w:line="276" w:lineRule="auto"/>
      </w:pPr>
      <w:r>
        <w:t xml:space="preserve">The </w:t>
      </w:r>
      <w:r w:rsidR="00E30F3A">
        <w:t xml:space="preserve">Brunei </w:t>
      </w:r>
      <w:r w:rsidR="00620D89">
        <w:t>School Support</w:t>
      </w:r>
      <w:r w:rsidR="00E30F3A">
        <w:t xml:space="preserve"> site </w:t>
      </w:r>
      <w:hyperlink r:id="rId25" w:history="1">
        <w:r w:rsidR="00E30F3A" w:rsidRPr="00D260E3">
          <w:rPr>
            <w:rStyle w:val="WebLink"/>
          </w:rPr>
          <w:t>https://cambridgeinternational.org/brunei</w:t>
        </w:r>
      </w:hyperlink>
      <w:r w:rsidR="00470135" w:rsidRPr="00D260E3">
        <w:rPr>
          <w:rStyle w:val="WebLink"/>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E30F3A">
        <w:rPr>
          <w:spacing w:val="-8"/>
        </w:rPr>
        <w:t xml:space="preserve">n online </w:t>
      </w:r>
      <w:r w:rsidR="00470135">
        <w:t>resource</w:t>
      </w:r>
      <w:r w:rsidR="00470135">
        <w:rPr>
          <w:spacing w:val="-8"/>
        </w:rPr>
        <w:t xml:space="preserve"> </w:t>
      </w:r>
      <w:r w:rsidR="00470135">
        <w:t>bank</w:t>
      </w:r>
      <w:r w:rsidR="00470135">
        <w:rPr>
          <w:spacing w:val="-4"/>
        </w:rPr>
        <w:t xml:space="preserve"> </w:t>
      </w:r>
      <w:r w:rsidR="00620D89">
        <w:rPr>
          <w:spacing w:val="-4"/>
        </w:rPr>
        <w:t xml:space="preserve">for </w:t>
      </w:r>
      <w:r w:rsidR="00470135" w:rsidRPr="007F2A0E">
        <w:rPr>
          <w:spacing w:val="-1"/>
        </w:rPr>
        <w:t>Cambridge</w:t>
      </w:r>
      <w:r w:rsidR="00470135" w:rsidRPr="007F2A0E">
        <w:rPr>
          <w:spacing w:val="-8"/>
        </w:rPr>
        <w:t xml:space="preserve"> </w:t>
      </w:r>
      <w:r w:rsidR="00FA049E">
        <w:t>International syllabuses taken only</w:t>
      </w:r>
      <w:r w:rsidR="00620D89">
        <w:t xml:space="preserve"> in Brunei</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215239">
        <w:rPr>
          <w:spacing w:val="-1"/>
        </w:rPr>
        <w:t xml:space="preserve"> teaching and learning</w:t>
      </w:r>
      <w:r w:rsidR="00470135">
        <w:rPr>
          <w:spacing w:val="-7"/>
        </w:rPr>
        <w:t xml:space="preserve"> </w:t>
      </w:r>
      <w:r w:rsidR="00470135">
        <w:t>resources.</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620D89">
        <w:rPr>
          <w:spacing w:val="-3"/>
        </w:rPr>
        <w:t xml:space="preserve">a </w:t>
      </w:r>
      <w:r w:rsidR="00470135">
        <w:rPr>
          <w:spacing w:val="-1"/>
        </w:rPr>
        <w:t>PDF</w:t>
      </w:r>
      <w:r w:rsidR="00470135">
        <w:rPr>
          <w:spacing w:val="-5"/>
        </w:rPr>
        <w:t xml:space="preserve"> </w:t>
      </w:r>
      <w:r w:rsidR="00470135">
        <w:t>and</w:t>
      </w:r>
      <w:r w:rsidR="00470135">
        <w:rPr>
          <w:spacing w:val="-6"/>
        </w:rPr>
        <w:t xml:space="preserve"> </w:t>
      </w:r>
      <w:r w:rsidR="00620D89">
        <w:rPr>
          <w:spacing w:val="-6"/>
        </w:rPr>
        <w:t xml:space="preserve">in </w:t>
      </w:r>
      <w:r w:rsidR="00470135">
        <w:rPr>
          <w:spacing w:val="1"/>
        </w:rPr>
        <w:t>an</w:t>
      </w:r>
      <w:r w:rsidR="00470135">
        <w:rPr>
          <w:spacing w:val="-6"/>
        </w:rPr>
        <w:t xml:space="preserve"> </w:t>
      </w:r>
      <w:r w:rsidR="00470135">
        <w:t>editable</w:t>
      </w:r>
      <w:r w:rsidR="00470135">
        <w:rPr>
          <w:spacing w:val="-5"/>
        </w:rPr>
        <w:t xml:space="preserve"> </w:t>
      </w:r>
      <w:r w:rsidR="00620D89">
        <w:rPr>
          <w:spacing w:val="-5"/>
        </w:rPr>
        <w:t xml:space="preserve">Microsoft Word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 xml:space="preserve">the </w:t>
      </w:r>
      <w:r w:rsidR="00620D89">
        <w:t>link above.</w:t>
      </w:r>
      <w:r w:rsidR="00470135" w:rsidRPr="007F2A0E">
        <w:rPr>
          <w:b/>
          <w:spacing w:val="-6"/>
        </w:rPr>
        <w:t xml:space="preserve"> </w:t>
      </w:r>
      <w:r w:rsidR="00470135">
        <w:rPr>
          <w:spacing w:val="-1"/>
        </w:rPr>
        <w:t>If</w:t>
      </w:r>
      <w:r w:rsidR="00470135">
        <w:rPr>
          <w:spacing w:val="-2"/>
        </w:rPr>
        <w:t xml:space="preserve"> you</w:t>
      </w:r>
      <w:r w:rsidR="00E35267">
        <w:rPr>
          <w:spacing w:val="-2"/>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proofErr w:type="gramStart"/>
      <w:r w:rsidR="00470135">
        <w:rPr>
          <w:spacing w:val="1"/>
        </w:rPr>
        <w:t>Word</w:t>
      </w:r>
      <w:proofErr w:type="gramEnd"/>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6" w:history="1">
        <w:r w:rsidR="0056494E" w:rsidRPr="009D168B">
          <w:rPr>
            <w:rStyle w:val="WebLink"/>
          </w:rPr>
          <w:t>www.openoffice.org</w:t>
        </w:r>
      </w:hyperlink>
      <w:bookmarkEnd w:id="6"/>
    </w:p>
    <w:p w14:paraId="180C4B55" w14:textId="0ADAA5E4" w:rsidR="005E1652" w:rsidRDefault="00000000" w:rsidP="005112C8">
      <w:pPr>
        <w:pStyle w:val="BodyText"/>
        <w:spacing w:before="120" w:after="120" w:line="276" w:lineRule="auto"/>
        <w:rPr>
          <w:rStyle w:val="WebLink"/>
          <w:color w:val="auto"/>
          <w:u w:val="none"/>
        </w:rPr>
      </w:pPr>
      <w:hyperlink r:id="rId27" w:history="1">
        <w:r w:rsidR="005E1652">
          <w:rPr>
            <w:rStyle w:val="Hyperlink"/>
            <w:color w:val="4A4A4A"/>
          </w:rPr>
          <w:t>Tools to support remote teaching and learning</w:t>
        </w:r>
      </w:hyperlink>
      <w:r w:rsidR="005E1652" w:rsidRPr="00F43E69">
        <w:rPr>
          <w:rStyle w:val="WebLink"/>
          <w:u w:val="none"/>
        </w:rPr>
        <w:t xml:space="preserve"> </w:t>
      </w:r>
      <w:r w:rsidR="005E1652" w:rsidRPr="00F43E69">
        <w:rPr>
          <w:rStyle w:val="WebLink"/>
          <w:color w:val="auto"/>
          <w:u w:val="none"/>
        </w:rPr>
        <w:t>– Click here to find out about and explore the various online tools available for teachers and learners.</w:t>
      </w:r>
    </w:p>
    <w:p w14:paraId="0931D195" w14:textId="77777777" w:rsidR="001803D8" w:rsidRPr="00C364FD" w:rsidRDefault="00470135" w:rsidP="005112C8">
      <w:pPr>
        <w:pStyle w:val="Heading2"/>
        <w:spacing w:before="120" w:after="120" w:line="276" w:lineRule="auto"/>
        <w:rPr>
          <w:bCs/>
        </w:rPr>
      </w:pPr>
      <w:r w:rsidRPr="00C364FD">
        <w:t>Websites</w:t>
      </w:r>
    </w:p>
    <w:p w14:paraId="5741F01C" w14:textId="77777777"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77777777" w:rsidR="00470135" w:rsidRPr="0043639B" w:rsidRDefault="00470135" w:rsidP="00A1594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5A88BBC" w14:textId="45EE46B2" w:rsidR="00DB2C1F" w:rsidRPr="00087C58" w:rsidRDefault="00470135" w:rsidP="00087C58">
      <w:pPr>
        <w:pStyle w:val="BodyText"/>
        <w:spacing w:before="120" w:after="120" w:line="276" w:lineRule="auto"/>
      </w:pPr>
      <w:r w:rsidRPr="00CA1031">
        <w:t>We have written this scheme of work for the</w:t>
      </w:r>
      <w:r w:rsidR="00FA049E">
        <w:t xml:space="preserve"> Cambridge</w:t>
      </w:r>
      <w:r w:rsidRPr="00CA1031">
        <w:t xml:space="preserve"> </w:t>
      </w:r>
      <w:r w:rsidR="006013F5">
        <w:t>O Level Geography</w:t>
      </w:r>
      <w:r w:rsidR="00FA049E">
        <w:t xml:space="preserve"> </w:t>
      </w:r>
      <w:r w:rsidR="006013F5">
        <w:t xml:space="preserve">2230 </w:t>
      </w:r>
      <w:r w:rsidRPr="00CA1031">
        <w:t xml:space="preserve">syllabus </w:t>
      </w:r>
      <w:r w:rsidR="007A1F7A">
        <w:t>(for centres in Brunei</w:t>
      </w:r>
      <w:proofErr w:type="gramStart"/>
      <w:r w:rsidR="007A1F7A">
        <w:t>)</w:t>
      </w:r>
      <w:proofErr w:type="gramEnd"/>
      <w:r w:rsidR="007A1F7A">
        <w:t xml:space="preserve"> </w:t>
      </w:r>
      <w:r w:rsidRPr="00CA1031">
        <w:t xml:space="preserve">and it provides some ideas and suggestions of how to cover the </w:t>
      </w:r>
      <w:r w:rsidR="003F6BD3">
        <w:t>content</w:t>
      </w:r>
      <w:r w:rsidRPr="00CA1031">
        <w:t xml:space="preserve"> of the syllabus. We have designed the following features to help guide you through your course. </w:t>
      </w:r>
    </w:p>
    <w:p w14:paraId="0E05860A" w14:textId="18CAE696" w:rsidR="00DB2C1F" w:rsidRDefault="00142127"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491BDA75" wp14:editId="755AD723">
                <wp:simplePos x="0" y="0"/>
                <wp:positionH relativeFrom="margin">
                  <wp:posOffset>68801</wp:posOffset>
                </wp:positionH>
                <wp:positionV relativeFrom="paragraph">
                  <wp:posOffset>23495</wp:posOffset>
                </wp:positionV>
                <wp:extent cx="9064404" cy="5067300"/>
                <wp:effectExtent l="38100" t="38100" r="118110"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4404" cy="5067300"/>
                          <a:chOff x="26893" y="190478"/>
                          <a:chExt cx="9065034" cy="5068011"/>
                        </a:xfrm>
                      </wpg:grpSpPr>
                      <wps:wsp>
                        <wps:cNvPr id="5" name="AutoShape 2"/>
                        <wps:cNvSpPr>
                          <a:spLocks noChangeArrowheads="1"/>
                        </wps:cNvSpPr>
                        <wps:spPr bwMode="auto">
                          <a:xfrm>
                            <a:off x="26894" y="238122"/>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7777777" w:rsidR="0073155E" w:rsidRPr="0043639B" w:rsidRDefault="0073155E"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42885" y="2312955"/>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77777777" w:rsidR="0073155E" w:rsidRPr="0043639B" w:rsidRDefault="0073155E"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3" y="4200015"/>
                            <a:ext cx="4735938" cy="103941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253F2734" w:rsidR="0073155E" w:rsidRPr="0043639B" w:rsidRDefault="00B2420F" w:rsidP="0043639B">
                              <w:pPr>
                                <w:pStyle w:val="BodyText"/>
                                <w:rPr>
                                  <w:rStyle w:val="Hyperlink"/>
                                  <w:rFonts w:cs="Arial"/>
                                  <w:color w:val="auto"/>
                                  <w:u w:val="none"/>
                                </w:rPr>
                              </w:pPr>
                              <w:r>
                                <w:rPr>
                                  <w:b/>
                                  <w:color w:val="EA5B0C"/>
                                </w:rPr>
                                <w:t xml:space="preserve">Specimen/past </w:t>
                              </w:r>
                              <w:r w:rsidR="0073155E">
                                <w:rPr>
                                  <w:b/>
                                  <w:color w:val="EA5B0C"/>
                                </w:rPr>
                                <w:t>p</w:t>
                              </w:r>
                              <w:r w:rsidR="0073155E" w:rsidRPr="00183C02">
                                <w:rPr>
                                  <w:b/>
                                  <w:color w:val="EA5B0C"/>
                                </w:rPr>
                                <w:t>apers</w:t>
                              </w:r>
                              <w:r w:rsidR="00142127">
                                <w:t xml:space="preserve">, </w:t>
                              </w:r>
                              <w:r w:rsidR="0073155E">
                                <w:rPr>
                                  <w:b/>
                                  <w:color w:val="EA5B0C"/>
                                </w:rPr>
                                <w:t>mark s</w:t>
                              </w:r>
                              <w:r w:rsidR="0073155E" w:rsidRPr="00183C02">
                                <w:rPr>
                                  <w:b/>
                                  <w:color w:val="EA5B0C"/>
                                </w:rPr>
                                <w:t>chemes</w:t>
                              </w:r>
                              <w:r w:rsidR="0073155E" w:rsidRPr="00B2420F">
                                <w:rPr>
                                  <w:b/>
                                  <w:bCs/>
                                  <w:color w:val="EA5B0C"/>
                                </w:rPr>
                                <w:t xml:space="preserve"> </w:t>
                              </w:r>
                              <w:r w:rsidR="00142127" w:rsidRPr="00B2420F">
                                <w:rPr>
                                  <w:b/>
                                  <w:bCs/>
                                  <w:color w:val="EA5B0C"/>
                                </w:rPr>
                                <w:t>and other resources</w:t>
                              </w:r>
                              <w:r w:rsidR="00142127">
                                <w:rPr>
                                  <w:color w:val="EA5B0C"/>
                                </w:rPr>
                                <w:t xml:space="preserve"> </w:t>
                              </w:r>
                              <w:r w:rsidR="0073155E">
                                <w:t>are available for you to download at:</w:t>
                              </w:r>
                              <w:r w:rsidR="0073155E" w:rsidRPr="009D0082">
                                <w:rPr>
                                  <w:rStyle w:val="WebLink"/>
                                </w:rPr>
                                <w:t xml:space="preserve"> </w:t>
                              </w:r>
                              <w:hyperlink r:id="rId28" w:history="1">
                                <w:r w:rsidR="00142127" w:rsidRPr="009D0082">
                                  <w:rPr>
                                    <w:rStyle w:val="WebLink"/>
                                  </w:rPr>
                                  <w:t>https://cambridgeinternational.org/brunei</w:t>
                                </w:r>
                              </w:hyperlink>
                              <w:r w:rsidR="007F3485">
                                <w:rPr>
                                  <w:rStyle w:val="Hyperlink"/>
                                </w:rPr>
                                <w:t>.</w:t>
                              </w:r>
                            </w:p>
                            <w:p w14:paraId="56371712" w14:textId="2ED1EAB4" w:rsidR="0073155E" w:rsidRPr="00EF031C" w:rsidRDefault="0073155E" w:rsidP="0043639B">
                              <w:pPr>
                                <w:pStyle w:val="BodyText"/>
                                <w:rPr>
                                  <w:b/>
                                </w:rPr>
                              </w:pPr>
                            </w:p>
                            <w:p w14:paraId="1A7CDEFD" w14:textId="395A96BD" w:rsidR="0073155E" w:rsidRPr="00E0484B" w:rsidRDefault="0073155E" w:rsidP="0043639B">
                              <w:pPr>
                                <w:pStyle w:val="BodyText"/>
                                <w:rPr>
                                  <w:b/>
                                  <w:color w:val="DD5D2B"/>
                                </w:rPr>
                              </w:pPr>
                              <w:r>
                                <w:t>Using these resources with your learners allows you to check their progress and give them</w:t>
                              </w:r>
                              <w:r w:rsidR="007F3485">
                                <w:t xml:space="preserve"> </w:t>
                              </w:r>
                              <w:r>
                                <w:t>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96229" y="4219650"/>
                            <a:ext cx="3983277" cy="1038839"/>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3621D675" w:rsidR="0073155E" w:rsidRPr="00E0484B" w:rsidRDefault="0073155E"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w:t>
                              </w:r>
                              <w:r w:rsidR="00234403">
                                <w:t>mind-map</w:t>
                              </w:r>
                              <w:r>
                                <w:t>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396041" y="190478"/>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73155E" w:rsidRPr="00E0484B" w:rsidRDefault="0073155E"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877172" y="386041"/>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089068F6" w:rsidR="0073155E" w:rsidRPr="0043639B" w:rsidRDefault="0073155E" w:rsidP="00EF031C">
                              <w:pPr>
                                <w:rPr>
                                  <w:rStyle w:val="BodyTextChar"/>
                                  <w:lang w:val="en-GB"/>
                                </w:rPr>
                              </w:pPr>
                              <w:r w:rsidRPr="00183C02">
                                <w:rPr>
                                  <w:rFonts w:ascii="Arial" w:hAnsi="Arial"/>
                                  <w:b/>
                                  <w:color w:val="EA5B0C"/>
                                  <w:sz w:val="20"/>
                                </w:rPr>
                                <w:t>I</w:t>
                              </w:r>
                              <w:r w:rsidRPr="00257BC3">
                                <w:rPr>
                                  <w:rFonts w:ascii="Arial" w:hAnsi="Arial"/>
                                  <w:b/>
                                  <w:color w:val="E36C0A" w:themeColor="accent6" w:themeShade="BF"/>
                                  <w:sz w:val="20"/>
                                </w:rPr>
                                <w:t>nde</w:t>
                              </w:r>
                              <w:r w:rsidRPr="00183C02">
                                <w:rPr>
                                  <w:rFonts w:ascii="Arial" w:hAnsi="Arial"/>
                                  <w:b/>
                                  <w:color w:val="EA5B0C"/>
                                  <w:sz w:val="20"/>
                                </w:rPr>
                                <w:t>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5.4pt;margin-top:1.85pt;width:713.75pt;height:399pt;z-index:251658752;mso-position-horizontal-relative:margin;mso-height-relative:margin" coordorigin="268,1904" coordsize="90650,5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">
                <v:roundrect id="AutoShape 2" o:spid="_x0000_s1027" style="position:absolute;left:268;top:2381;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7777777" w:rsidR="0073155E" w:rsidRPr="0043639B" w:rsidRDefault="0073155E"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_x0000_s1028" style="position:absolute;left:1428;top:23129;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77777777" w:rsidR="0073155E" w:rsidRPr="0043639B" w:rsidRDefault="0073155E"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268;top:42000;width:47360;height:10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253F2734" w:rsidR="0073155E" w:rsidRPr="0043639B" w:rsidRDefault="00B2420F" w:rsidP="0043639B">
                        <w:pPr>
                          <w:pStyle w:val="BodyText"/>
                          <w:rPr>
                            <w:rStyle w:val="Hyperlink"/>
                            <w:rFonts w:cs="Arial"/>
                            <w:color w:val="auto"/>
                            <w:u w:val="none"/>
                          </w:rPr>
                        </w:pPr>
                        <w:r>
                          <w:rPr>
                            <w:b/>
                            <w:color w:val="EA5B0C"/>
                          </w:rPr>
                          <w:t xml:space="preserve">Specimen/past </w:t>
                        </w:r>
                        <w:r w:rsidR="0073155E">
                          <w:rPr>
                            <w:b/>
                            <w:color w:val="EA5B0C"/>
                          </w:rPr>
                          <w:t>p</w:t>
                        </w:r>
                        <w:r w:rsidR="0073155E" w:rsidRPr="00183C02">
                          <w:rPr>
                            <w:b/>
                            <w:color w:val="EA5B0C"/>
                          </w:rPr>
                          <w:t>apers</w:t>
                        </w:r>
                        <w:r w:rsidR="00142127">
                          <w:t xml:space="preserve">, </w:t>
                        </w:r>
                        <w:r w:rsidR="0073155E">
                          <w:rPr>
                            <w:b/>
                            <w:color w:val="EA5B0C"/>
                          </w:rPr>
                          <w:t>mark s</w:t>
                        </w:r>
                        <w:r w:rsidR="0073155E" w:rsidRPr="00183C02">
                          <w:rPr>
                            <w:b/>
                            <w:color w:val="EA5B0C"/>
                          </w:rPr>
                          <w:t>chemes</w:t>
                        </w:r>
                        <w:r w:rsidR="0073155E" w:rsidRPr="00B2420F">
                          <w:rPr>
                            <w:b/>
                            <w:bCs/>
                            <w:color w:val="EA5B0C"/>
                          </w:rPr>
                          <w:t xml:space="preserve"> </w:t>
                        </w:r>
                        <w:r w:rsidR="00142127" w:rsidRPr="00B2420F">
                          <w:rPr>
                            <w:b/>
                            <w:bCs/>
                            <w:color w:val="EA5B0C"/>
                          </w:rPr>
                          <w:t>and other resources</w:t>
                        </w:r>
                        <w:r w:rsidR="00142127">
                          <w:rPr>
                            <w:color w:val="EA5B0C"/>
                          </w:rPr>
                          <w:t xml:space="preserve"> </w:t>
                        </w:r>
                        <w:r w:rsidR="0073155E">
                          <w:t>are available for you to download at:</w:t>
                        </w:r>
                        <w:r w:rsidR="0073155E" w:rsidRPr="009D0082">
                          <w:rPr>
                            <w:rStyle w:val="WebLink"/>
                          </w:rPr>
                          <w:t xml:space="preserve"> </w:t>
                        </w:r>
                        <w:hyperlink r:id="rId29" w:history="1">
                          <w:r w:rsidR="00142127" w:rsidRPr="009D0082">
                            <w:rPr>
                              <w:rStyle w:val="WebLink"/>
                            </w:rPr>
                            <w:t>https://cambridgeinternational.org/brunei</w:t>
                          </w:r>
                        </w:hyperlink>
                        <w:r w:rsidR="007F3485">
                          <w:rPr>
                            <w:rStyle w:val="Hyperlink"/>
                          </w:rPr>
                          <w:t>.</w:t>
                        </w:r>
                      </w:p>
                      <w:p w14:paraId="56371712" w14:textId="2ED1EAB4" w:rsidR="0073155E" w:rsidRPr="00EF031C" w:rsidRDefault="0073155E" w:rsidP="0043639B">
                        <w:pPr>
                          <w:pStyle w:val="BodyText"/>
                          <w:rPr>
                            <w:b/>
                          </w:rPr>
                        </w:pPr>
                      </w:p>
                      <w:p w14:paraId="1A7CDEFD" w14:textId="395A96BD" w:rsidR="0073155E" w:rsidRPr="00E0484B" w:rsidRDefault="0073155E" w:rsidP="0043639B">
                        <w:pPr>
                          <w:pStyle w:val="BodyText"/>
                          <w:rPr>
                            <w:b/>
                            <w:color w:val="DD5D2B"/>
                          </w:rPr>
                        </w:pPr>
                        <w:r>
                          <w:t>Using these resources with your learners allows you to check their progress and give them</w:t>
                        </w:r>
                        <w:r w:rsidR="007F3485">
                          <w:t xml:space="preserve"> </w:t>
                        </w:r>
                        <w:r>
                          <w:t>confidence and understanding.</w:t>
                        </w:r>
                      </w:p>
                    </w:txbxContent>
                  </v:textbox>
                </v:roundrect>
                <v:roundrect id="AutoShape 5" o:spid="_x0000_s1030" style="position:absolute;left:50962;top:42196;width:39833;height:10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3621D675" w:rsidR="0073155E" w:rsidRPr="00E0484B" w:rsidRDefault="0073155E"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w:t>
                        </w:r>
                        <w:r w:rsidR="00234403">
                          <w:t>mind-map</w:t>
                        </w:r>
                        <w:r>
                          <w:t>s’, or ‘concept maps’. These kinds of activities can be found in the scheme of work</w:t>
                        </w:r>
                        <w:r w:rsidRPr="00E0484B">
                          <w:t>.</w:t>
                        </w:r>
                      </w:p>
                    </w:txbxContent>
                  </v:textbox>
                </v:roundrect>
                <v:roundrect id="AutoShape 6" o:spid="_x0000_s1031" style="position:absolute;left:43960;top:1904;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73155E" w:rsidRPr="00E0484B" w:rsidRDefault="0073155E"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8771;top:386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089068F6" w:rsidR="0073155E" w:rsidRPr="0043639B" w:rsidRDefault="0073155E" w:rsidP="00EF031C">
                        <w:pPr>
                          <w:rPr>
                            <w:rStyle w:val="BodyTextChar"/>
                            <w:lang w:val="en-GB"/>
                          </w:rPr>
                        </w:pPr>
                        <w:r w:rsidRPr="00183C02">
                          <w:rPr>
                            <w:rFonts w:ascii="Arial" w:hAnsi="Arial"/>
                            <w:b/>
                            <w:color w:val="EA5B0C"/>
                            <w:sz w:val="20"/>
                          </w:rPr>
                          <w:t>I</w:t>
                        </w:r>
                        <w:r w:rsidRPr="00257BC3">
                          <w:rPr>
                            <w:rFonts w:ascii="Arial" w:hAnsi="Arial"/>
                            <w:b/>
                            <w:color w:val="E36C0A" w:themeColor="accent6" w:themeShade="BF"/>
                            <w:sz w:val="20"/>
                          </w:rPr>
                          <w:t>nde</w:t>
                        </w:r>
                        <w:r w:rsidRPr="00183C02">
                          <w:rPr>
                            <w:rFonts w:ascii="Arial" w:hAnsi="Arial"/>
                            <w:b/>
                            <w:color w:val="EA5B0C"/>
                            <w:sz w:val="20"/>
                          </w:rPr>
                          <w:t>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w10:wrap anchorx="margin"/>
              </v:group>
            </w:pict>
          </mc:Fallback>
        </mc:AlternateContent>
      </w:r>
    </w:p>
    <w:p w14:paraId="04F3DFD7" w14:textId="5133DD80" w:rsidR="00EF031C" w:rsidRDefault="00EF031C" w:rsidP="00321D1B">
      <w:pPr>
        <w:jc w:val="center"/>
        <w:rPr>
          <w:rFonts w:ascii="Arial" w:hAnsi="Arial" w:cs="Arial"/>
          <w:b/>
          <w:sz w:val="20"/>
          <w:szCs w:val="20"/>
        </w:rPr>
      </w:pPr>
    </w:p>
    <w:p w14:paraId="1ADEE30B" w14:textId="0CD30871" w:rsidR="00EF031C" w:rsidRDefault="00EF031C" w:rsidP="00321D1B">
      <w:pPr>
        <w:jc w:val="center"/>
        <w:rPr>
          <w:rFonts w:ascii="Arial" w:hAnsi="Arial" w:cs="Arial"/>
          <w:b/>
          <w:sz w:val="20"/>
          <w:szCs w:val="20"/>
        </w:rPr>
      </w:pPr>
    </w:p>
    <w:p w14:paraId="73B8EFB7" w14:textId="71DE300C" w:rsidR="00EF031C" w:rsidRDefault="00EF031C" w:rsidP="00321D1B">
      <w:pPr>
        <w:jc w:val="center"/>
        <w:rPr>
          <w:rFonts w:ascii="Arial" w:hAnsi="Arial" w:cs="Arial"/>
          <w:b/>
          <w:sz w:val="20"/>
          <w:szCs w:val="20"/>
        </w:rPr>
      </w:pPr>
    </w:p>
    <w:p w14:paraId="18D12DB4" w14:textId="0233F257" w:rsidR="00EF031C" w:rsidRPr="00DB2C1F" w:rsidRDefault="00EF031C" w:rsidP="00321D1B">
      <w:pPr>
        <w:jc w:val="center"/>
        <w:rPr>
          <w:rFonts w:ascii="Arial" w:hAnsi="Arial" w:cs="Arial"/>
          <w:b/>
          <w:sz w:val="20"/>
          <w:szCs w:val="20"/>
        </w:rPr>
      </w:pPr>
    </w:p>
    <w:p w14:paraId="2BD30D5C" w14:textId="73F47A9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608C8BD7" w14:textId="77777777" w:rsidTr="00183C02">
        <w:trPr>
          <w:trHeight w:hRule="exact" w:val="440"/>
          <w:tblHeader/>
          <w:jc w:val="center"/>
        </w:trPr>
        <w:tc>
          <w:tcPr>
            <w:tcW w:w="1418" w:type="dxa"/>
            <w:shd w:val="clear" w:color="auto" w:fill="EA5B0C"/>
            <w:tcMar>
              <w:top w:w="113" w:type="dxa"/>
              <w:bottom w:w="113" w:type="dxa"/>
            </w:tcMar>
            <w:vAlign w:val="center"/>
          </w:tcPr>
          <w:p w14:paraId="5AB45A63" w14:textId="7F53CF26"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53FC6B3E"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15AB1D37" w14:textId="24352A05" w:rsidR="00EF031C" w:rsidRPr="007E37FE" w:rsidRDefault="00EF031C" w:rsidP="00AD62B2">
            <w:pPr>
              <w:pStyle w:val="TableHead"/>
              <w:rPr>
                <w:sz w:val="16"/>
                <w:szCs w:val="16"/>
              </w:rPr>
            </w:pPr>
            <w:r w:rsidRPr="007E37FE">
              <w:rPr>
                <w:sz w:val="16"/>
                <w:szCs w:val="16"/>
              </w:rPr>
              <w:t xml:space="preserve">Suggested teaching activities </w:t>
            </w:r>
          </w:p>
        </w:tc>
      </w:tr>
      <w:tr w:rsidR="00087C58" w:rsidRPr="007E37FE" w14:paraId="3E0D3C31" w14:textId="77777777" w:rsidTr="00183C02">
        <w:tblPrEx>
          <w:tblCellMar>
            <w:top w:w="0" w:type="dxa"/>
            <w:bottom w:w="0" w:type="dxa"/>
          </w:tblCellMar>
        </w:tblPrEx>
        <w:trPr>
          <w:trHeight w:val="487"/>
          <w:jc w:val="center"/>
        </w:trPr>
        <w:tc>
          <w:tcPr>
            <w:tcW w:w="1418" w:type="dxa"/>
            <w:tcMar>
              <w:top w:w="113" w:type="dxa"/>
              <w:bottom w:w="113" w:type="dxa"/>
            </w:tcMar>
          </w:tcPr>
          <w:p w14:paraId="0ADD8E2D" w14:textId="67112D61" w:rsidR="00087C58" w:rsidRPr="007F2A0E" w:rsidRDefault="00087C58" w:rsidP="00087C58">
            <w:pPr>
              <w:pStyle w:val="WalkTable"/>
              <w:rPr>
                <w:highlight w:val="yellow"/>
                <w:lang w:eastAsia="en-GB"/>
              </w:rPr>
            </w:pPr>
            <w:r w:rsidRPr="00FE41C0">
              <w:rPr>
                <w:bCs/>
                <w:lang w:eastAsia="en-GB"/>
              </w:rPr>
              <w:t>1.1.1</w:t>
            </w:r>
            <w:r>
              <w:rPr>
                <w:lang w:eastAsia="en-GB"/>
              </w:rPr>
              <w:t xml:space="preserve"> Growth of world population</w:t>
            </w:r>
          </w:p>
        </w:tc>
        <w:tc>
          <w:tcPr>
            <w:tcW w:w="1843" w:type="dxa"/>
            <w:tcMar>
              <w:top w:w="113" w:type="dxa"/>
              <w:bottom w:w="113" w:type="dxa"/>
            </w:tcMar>
          </w:tcPr>
          <w:p w14:paraId="70A40A5E" w14:textId="75193391" w:rsidR="00087C58" w:rsidRPr="00087C58" w:rsidRDefault="00087C58" w:rsidP="00087C58">
            <w:pPr>
              <w:pStyle w:val="WalkTable"/>
              <w:rPr>
                <w:highlight w:val="yellow"/>
                <w:lang w:eastAsia="en-GB"/>
              </w:rPr>
            </w:pPr>
            <w:r w:rsidRPr="00087C58">
              <w:rPr>
                <w:lang w:eastAsia="en-GB"/>
              </w:rPr>
              <w:t>To explain the reasons for the different birth rates and deaths rates.</w:t>
            </w:r>
          </w:p>
        </w:tc>
        <w:tc>
          <w:tcPr>
            <w:tcW w:w="8788" w:type="dxa"/>
            <w:tcMar>
              <w:top w:w="113" w:type="dxa"/>
              <w:bottom w:w="113" w:type="dxa"/>
            </w:tcMar>
          </w:tcPr>
          <w:p w14:paraId="4F653C5F" w14:textId="0DE76E07" w:rsidR="00087C58" w:rsidRPr="00087C58" w:rsidRDefault="00087C58" w:rsidP="00087C58">
            <w:pPr>
              <w:pStyle w:val="BodyText"/>
              <w:jc w:val="both"/>
              <w:rPr>
                <w:sz w:val="16"/>
                <w:szCs w:val="16"/>
              </w:rPr>
            </w:pPr>
            <w:r w:rsidRPr="00087C58">
              <w:rPr>
                <w:sz w:val="16"/>
                <w:szCs w:val="16"/>
              </w:rPr>
              <w:t xml:space="preserve">Class discussion so as learners understand that the reasons for the variation in birth rates and death rates in countries all around the world can be separated into social, </w:t>
            </w:r>
            <w:proofErr w:type="gramStart"/>
            <w:r w:rsidRPr="00087C58">
              <w:rPr>
                <w:sz w:val="16"/>
                <w:szCs w:val="16"/>
              </w:rPr>
              <w:t>economic</w:t>
            </w:r>
            <w:proofErr w:type="gramEnd"/>
            <w:r w:rsidRPr="00087C58">
              <w:rPr>
                <w:sz w:val="16"/>
                <w:szCs w:val="16"/>
              </w:rPr>
              <w:t xml:space="preserve"> and other factors.</w:t>
            </w:r>
          </w:p>
          <w:p w14:paraId="79C9F00F" w14:textId="587F75F8" w:rsidR="00087C58" w:rsidRPr="00087C58" w:rsidRDefault="00087C58" w:rsidP="00087C58">
            <w:pPr>
              <w:pStyle w:val="BodyText"/>
              <w:jc w:val="both"/>
              <w:rPr>
                <w:sz w:val="16"/>
                <w:szCs w:val="16"/>
              </w:rPr>
            </w:pPr>
          </w:p>
          <w:p w14:paraId="530B70B3" w14:textId="0F6A07D3" w:rsidR="00087C58" w:rsidRPr="00087C58" w:rsidRDefault="00087C58" w:rsidP="00087C58">
            <w:pPr>
              <w:pStyle w:val="BodyText"/>
              <w:rPr>
                <w:sz w:val="16"/>
                <w:szCs w:val="16"/>
              </w:rPr>
            </w:pPr>
            <w:r w:rsidRPr="00087C58">
              <w:rPr>
                <w:sz w:val="16"/>
                <w:szCs w:val="16"/>
              </w:rPr>
              <w:t>Working in groups,</w:t>
            </w:r>
            <w:r w:rsidRPr="00087C58">
              <w:rPr>
                <w:b/>
                <w:sz w:val="16"/>
                <w:szCs w:val="16"/>
              </w:rPr>
              <w:t xml:space="preserve"> </w:t>
            </w:r>
            <w:r w:rsidRPr="00087C58">
              <w:rPr>
                <w:sz w:val="16"/>
                <w:szCs w:val="16"/>
              </w:rPr>
              <w:t>learners discuss the reasons for high birth rates in certain parts of the world. They record their ideas on a large sheet of paper. Each group then moves round to the next group to add any ideas that they had not thought of and continue until they are back to their original place. Class discussion to confirm. This could then be repeated with high death rates as a starter during the next lesson.</w:t>
            </w:r>
          </w:p>
          <w:p w14:paraId="78EF699A" w14:textId="12899C6F" w:rsidR="00087C58" w:rsidRPr="00087C58" w:rsidRDefault="00142127" w:rsidP="00087C58">
            <w:pPr>
              <w:pStyle w:val="BodyText"/>
              <w:jc w:val="both"/>
              <w:rPr>
                <w:sz w:val="16"/>
                <w:szCs w:val="16"/>
              </w:rPr>
            </w:pPr>
            <w:r>
              <w:rPr>
                <w:noProof/>
              </w:rPr>
              <mc:AlternateContent>
                <mc:Choice Requires="wps">
                  <w:drawing>
                    <wp:anchor distT="0" distB="0" distL="114300" distR="114300" simplePos="0" relativeHeight="251661312" behindDoc="0" locked="0" layoutInCell="1" allowOverlap="1" wp14:anchorId="34AF50B1" wp14:editId="47DCCE08">
                      <wp:simplePos x="0" y="0"/>
                      <wp:positionH relativeFrom="margin">
                        <wp:posOffset>3677642</wp:posOffset>
                      </wp:positionH>
                      <wp:positionV relativeFrom="paragraph">
                        <wp:posOffset>92075</wp:posOffset>
                      </wp:positionV>
                      <wp:extent cx="2528374" cy="742950"/>
                      <wp:effectExtent l="38100" t="38100" r="120015" b="1143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7429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F02CD3E" w14:textId="560459BE" w:rsidR="00620D89" w:rsidRPr="0043639B" w:rsidRDefault="00620D89" w:rsidP="00620D89">
                                  <w:pPr>
                                    <w:rPr>
                                      <w:rStyle w:val="BodyTextChar"/>
                                      <w:lang w:val="en-GB"/>
                                    </w:rPr>
                                  </w:pPr>
                                  <w:r>
                                    <w:rPr>
                                      <w:rFonts w:ascii="Arial" w:hAnsi="Arial"/>
                                      <w:b/>
                                      <w:color w:val="EA5B0C"/>
                                      <w:sz w:val="20"/>
                                    </w:rPr>
                                    <w:t>Geographical skills</w:t>
                                  </w:r>
                                  <w:r w:rsidRPr="00E0484B">
                                    <w:rPr>
                                      <w:rFonts w:ascii="Arial" w:hAnsi="Arial"/>
                                      <w:sz w:val="20"/>
                                    </w:rPr>
                                    <w:t xml:space="preserve"> </w:t>
                                  </w:r>
                                  <w:r>
                                    <w:rPr>
                                      <w:rStyle w:val="BodyTextChar"/>
                                      <w:lang w:val="en-GB"/>
                                    </w:rPr>
                                    <w:t>are highlighted to show how they can be integrated i</w:t>
                                  </w:r>
                                  <w:r w:rsidR="006013F5">
                                    <w:rPr>
                                      <w:rStyle w:val="BodyTextChar"/>
                                      <w:lang w:val="en-GB"/>
                                    </w:rPr>
                                    <w:t>n the</w:t>
                                  </w:r>
                                  <w:r>
                                    <w:rPr>
                                      <w:rStyle w:val="BodyTextChar"/>
                                      <w:lang w:val="en-GB"/>
                                    </w:rPr>
                                    <w:t xml:space="preserve"> teaching of the Themes.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F50B1" id="AutoShape 3" o:spid="_x0000_s1033" style="position:absolute;left:0;text-align:left;margin-left:289.6pt;margin-top:7.25pt;width:199.1pt;height: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" fillcolor="white [3212]" strokecolor="#ea5b0c" strokeweight="1pt">
                      <v:shadow on="t" color="black" opacity="26214f" origin="-.5,-.5" offset=".74836mm,.74836mm"/>
                      <v:textbox inset=",7.2pt,,7.2pt">
                        <w:txbxContent>
                          <w:p w14:paraId="2F02CD3E" w14:textId="560459BE" w:rsidR="00620D89" w:rsidRPr="0043639B" w:rsidRDefault="00620D89" w:rsidP="00620D89">
                            <w:pPr>
                              <w:rPr>
                                <w:rStyle w:val="BodyTextChar"/>
                                <w:lang w:val="en-GB"/>
                              </w:rPr>
                            </w:pPr>
                            <w:r>
                              <w:rPr>
                                <w:rFonts w:ascii="Arial" w:hAnsi="Arial"/>
                                <w:b/>
                                <w:color w:val="EA5B0C"/>
                                <w:sz w:val="20"/>
                              </w:rPr>
                              <w:t>Geographical skills</w:t>
                            </w:r>
                            <w:r w:rsidRPr="00E0484B">
                              <w:rPr>
                                <w:rFonts w:ascii="Arial" w:hAnsi="Arial"/>
                                <w:sz w:val="20"/>
                              </w:rPr>
                              <w:t xml:space="preserve"> </w:t>
                            </w:r>
                            <w:r>
                              <w:rPr>
                                <w:rStyle w:val="BodyTextChar"/>
                                <w:lang w:val="en-GB"/>
                              </w:rPr>
                              <w:t>are highlighted to show how they can be integrated i</w:t>
                            </w:r>
                            <w:r w:rsidR="006013F5">
                              <w:rPr>
                                <w:rStyle w:val="BodyTextChar"/>
                                <w:lang w:val="en-GB"/>
                              </w:rPr>
                              <w:t>n the</w:t>
                            </w:r>
                            <w:r>
                              <w:rPr>
                                <w:rStyle w:val="BodyTextChar"/>
                                <w:lang w:val="en-GB"/>
                              </w:rPr>
                              <w:t xml:space="preserve"> teaching of the Themes.</w:t>
                            </w:r>
                          </w:p>
                        </w:txbxContent>
                      </v:textbox>
                      <w10:wrap anchorx="margin"/>
                    </v:roundrect>
                  </w:pict>
                </mc:Fallback>
              </mc:AlternateContent>
            </w:r>
            <w:r w:rsidR="00087C58" w:rsidRPr="00087C58">
              <w:rPr>
                <w:sz w:val="16"/>
                <w:szCs w:val="16"/>
              </w:rPr>
              <w:t xml:space="preserve">Working in pairs, produce two </w:t>
            </w:r>
            <w:r w:rsidR="00234403">
              <w:rPr>
                <w:sz w:val="16"/>
                <w:szCs w:val="16"/>
              </w:rPr>
              <w:t>mind-map</w:t>
            </w:r>
            <w:r w:rsidR="00087C58" w:rsidRPr="00087C58">
              <w:rPr>
                <w:sz w:val="16"/>
                <w:szCs w:val="16"/>
              </w:rPr>
              <w:t>s to summarise all the factors influencing birth rates in a country and death rates in a country.</w:t>
            </w:r>
          </w:p>
          <w:p w14:paraId="13B32C57" w14:textId="30DBD969" w:rsidR="00087C58" w:rsidRPr="00087C58" w:rsidRDefault="00087C58" w:rsidP="00087C58">
            <w:pPr>
              <w:pStyle w:val="BodyText"/>
              <w:jc w:val="both"/>
              <w:rPr>
                <w:b/>
                <w:sz w:val="16"/>
                <w:szCs w:val="16"/>
              </w:rPr>
            </w:pPr>
          </w:p>
          <w:p w14:paraId="5BB8AE97" w14:textId="7F145A7F" w:rsidR="00087C58" w:rsidRPr="00087C58" w:rsidRDefault="00087C58" w:rsidP="009D0082">
            <w:pPr>
              <w:pStyle w:val="BodyText"/>
              <w:shd w:val="clear" w:color="auto" w:fill="FDE9D9" w:themeFill="accent6" w:themeFillTint="33"/>
              <w:jc w:val="both"/>
              <w:rPr>
                <w:sz w:val="16"/>
                <w:szCs w:val="16"/>
              </w:rPr>
            </w:pPr>
            <w:r w:rsidRPr="00087C58">
              <w:rPr>
                <w:b/>
                <w:sz w:val="16"/>
                <w:szCs w:val="16"/>
              </w:rPr>
              <w:t xml:space="preserve">Geographical skill: </w:t>
            </w:r>
            <w:r w:rsidRPr="00087C58">
              <w:rPr>
                <w:sz w:val="16"/>
                <w:szCs w:val="16"/>
              </w:rPr>
              <w:t>Using the data in the table in Figure 1.13 on page 10, present this information on a suitable graph to show the life expectancy at birth in the 15 countries shown on the table</w:t>
            </w:r>
            <w:r w:rsidR="009D0082">
              <w:rPr>
                <w:sz w:val="16"/>
                <w:szCs w:val="16"/>
              </w:rPr>
              <w:t>.</w:t>
            </w:r>
            <w:r w:rsidRPr="009D0082">
              <w:rPr>
                <w:b/>
                <w:bCs/>
                <w:sz w:val="16"/>
                <w:szCs w:val="16"/>
              </w:rPr>
              <w:t xml:space="preserve"> (I)</w:t>
            </w:r>
          </w:p>
          <w:p w14:paraId="570EBE68" w14:textId="2FDBDFC7" w:rsidR="00087C58" w:rsidRPr="00087C58" w:rsidRDefault="00087C58" w:rsidP="00087C58">
            <w:pPr>
              <w:pStyle w:val="BodyText"/>
              <w:jc w:val="both"/>
              <w:rPr>
                <w:sz w:val="16"/>
                <w:szCs w:val="16"/>
              </w:rPr>
            </w:pPr>
          </w:p>
          <w:p w14:paraId="6BAB76AB" w14:textId="77777777" w:rsidR="00087C58" w:rsidRPr="00087C58" w:rsidRDefault="00087C58" w:rsidP="00087C58">
            <w:pPr>
              <w:pStyle w:val="BodyText"/>
              <w:jc w:val="both"/>
              <w:rPr>
                <w:sz w:val="16"/>
                <w:szCs w:val="16"/>
              </w:rPr>
            </w:pPr>
            <w:r w:rsidRPr="00087C58">
              <w:rPr>
                <w:b/>
                <w:sz w:val="16"/>
                <w:szCs w:val="16"/>
              </w:rPr>
              <w:t xml:space="preserve">Extension activity: </w:t>
            </w:r>
            <w:r w:rsidRPr="00087C58">
              <w:rPr>
                <w:sz w:val="16"/>
                <w:szCs w:val="16"/>
              </w:rPr>
              <w:t xml:space="preserve">Page 13 – Activity (Green box) </w:t>
            </w:r>
            <w:r w:rsidRPr="009D0082">
              <w:rPr>
                <w:b/>
                <w:bCs/>
                <w:sz w:val="16"/>
                <w:szCs w:val="16"/>
              </w:rPr>
              <w:t>(I)</w:t>
            </w:r>
          </w:p>
          <w:p w14:paraId="2BF464A0" w14:textId="77777777" w:rsidR="00087C58" w:rsidRPr="00087C58" w:rsidRDefault="00087C58" w:rsidP="00087C58">
            <w:pPr>
              <w:pStyle w:val="BodyText"/>
              <w:jc w:val="both"/>
              <w:rPr>
                <w:sz w:val="16"/>
                <w:szCs w:val="16"/>
              </w:rPr>
            </w:pPr>
          </w:p>
          <w:p w14:paraId="26CA43DE" w14:textId="77777777" w:rsidR="00142127" w:rsidRDefault="00087C58" w:rsidP="009D0082">
            <w:pPr>
              <w:pStyle w:val="WalkTable"/>
              <w:shd w:val="clear" w:color="auto" w:fill="FDE9D9" w:themeFill="accent6" w:themeFillTint="33"/>
              <w:rPr>
                <w:color w:val="000000"/>
              </w:rPr>
            </w:pPr>
            <w:r w:rsidRPr="00087C58">
              <w:rPr>
                <w:b/>
                <w:color w:val="000000"/>
              </w:rPr>
              <w:t>Geographical skill:</w:t>
            </w:r>
            <w:r w:rsidRPr="00087C58">
              <w:rPr>
                <w:color w:val="000000"/>
              </w:rPr>
              <w:t xml:space="preserve"> Learners use a table of data (Fig. 1.17 page 13) to describe the patterns in infant mortality rates, </w:t>
            </w:r>
          </w:p>
          <w:p w14:paraId="5742F065" w14:textId="226F66DF" w:rsidR="00087C58" w:rsidRPr="00087C58" w:rsidRDefault="00087C58" w:rsidP="009D0082">
            <w:pPr>
              <w:pStyle w:val="WalkTable"/>
              <w:shd w:val="clear" w:color="auto" w:fill="FDE9D9" w:themeFill="accent6" w:themeFillTint="33"/>
              <w:rPr>
                <w:highlight w:val="yellow"/>
              </w:rPr>
            </w:pPr>
            <w:r w:rsidRPr="00087C58">
              <w:rPr>
                <w:color w:val="000000"/>
              </w:rPr>
              <w:t>life expectancy and death rate.</w:t>
            </w:r>
          </w:p>
        </w:tc>
      </w:tr>
      <w:tr w:rsidR="00EF031C" w:rsidRPr="007E37FE" w14:paraId="31015ECE" w14:textId="77777777" w:rsidTr="00183C02">
        <w:trPr>
          <w:trHeight w:hRule="exact" w:val="440"/>
          <w:tblHeader/>
          <w:jc w:val="center"/>
        </w:trPr>
        <w:tc>
          <w:tcPr>
            <w:tcW w:w="12049" w:type="dxa"/>
            <w:gridSpan w:val="3"/>
            <w:shd w:val="clear" w:color="auto" w:fill="EA5B0C"/>
            <w:tcMar>
              <w:top w:w="113" w:type="dxa"/>
              <w:bottom w:w="113" w:type="dxa"/>
            </w:tcMar>
            <w:vAlign w:val="center"/>
          </w:tcPr>
          <w:p w14:paraId="1CCAF40D" w14:textId="50C58415" w:rsidR="00EF031C" w:rsidRPr="007E37FE" w:rsidRDefault="00B2420F" w:rsidP="00AD62B2">
            <w:pPr>
              <w:rPr>
                <w:rFonts w:ascii="Arial" w:hAnsi="Arial" w:cs="Arial"/>
                <w:b/>
                <w:color w:val="FFFFFF"/>
                <w:sz w:val="16"/>
                <w:szCs w:val="16"/>
              </w:rPr>
            </w:pPr>
            <w:r>
              <w:rPr>
                <w:rFonts w:ascii="Arial" w:hAnsi="Arial" w:cs="Arial"/>
                <w:b/>
                <w:color w:val="FFFFFF"/>
                <w:sz w:val="16"/>
                <w:szCs w:val="16"/>
              </w:rPr>
              <w:t>Specimen/past</w:t>
            </w:r>
            <w:r w:rsidR="00EF031C" w:rsidRPr="007E37FE">
              <w:rPr>
                <w:rFonts w:ascii="Arial" w:hAnsi="Arial" w:cs="Arial"/>
                <w:b/>
                <w:color w:val="FFFFFF"/>
                <w:sz w:val="16"/>
                <w:szCs w:val="16"/>
              </w:rPr>
              <w:t xml:space="preserve"> papers</w:t>
            </w:r>
            <w:r w:rsidR="007F3485">
              <w:rPr>
                <w:rFonts w:ascii="Arial" w:hAnsi="Arial" w:cs="Arial"/>
                <w:b/>
                <w:color w:val="FFFFFF"/>
                <w:sz w:val="16"/>
                <w:szCs w:val="16"/>
              </w:rPr>
              <w:t xml:space="preserve"> and mark schemes</w:t>
            </w:r>
          </w:p>
        </w:tc>
      </w:tr>
      <w:tr w:rsidR="00EF031C" w:rsidRPr="007E37FE" w14:paraId="558EF97D" w14:textId="77777777" w:rsidTr="00183C02">
        <w:tblPrEx>
          <w:tblCellMar>
            <w:top w:w="0" w:type="dxa"/>
            <w:bottom w:w="0" w:type="dxa"/>
          </w:tblCellMar>
        </w:tblPrEx>
        <w:trPr>
          <w:jc w:val="center"/>
        </w:trPr>
        <w:tc>
          <w:tcPr>
            <w:tcW w:w="12049" w:type="dxa"/>
            <w:gridSpan w:val="3"/>
            <w:tcMar>
              <w:top w:w="113" w:type="dxa"/>
              <w:bottom w:w="113" w:type="dxa"/>
            </w:tcMar>
          </w:tcPr>
          <w:p w14:paraId="6DE3C1CE" w14:textId="09A51617" w:rsidR="00EF031C" w:rsidRPr="00017BFA" w:rsidRDefault="008007EA" w:rsidP="00017BFA">
            <w:pPr>
              <w:pStyle w:val="WalkTable"/>
              <w:rPr>
                <w:i/>
              </w:rPr>
            </w:pPr>
            <w:r>
              <w:rPr>
                <w:lang w:eastAsia="en-GB"/>
              </w:rPr>
              <w:t>S</w:t>
            </w:r>
            <w:r w:rsidR="00EF031C" w:rsidRPr="00017BFA">
              <w:rPr>
                <w:lang w:eastAsia="en-GB"/>
              </w:rPr>
              <w:t>pecimen papers and mark schemes are available to download at</w:t>
            </w:r>
            <w:r w:rsidR="00EF031C" w:rsidRPr="00017BFA">
              <w:rPr>
                <w:b/>
                <w:lang w:eastAsia="en-GB"/>
              </w:rPr>
              <w:t xml:space="preserve"> </w:t>
            </w:r>
            <w:hyperlink r:id="rId30" w:history="1">
              <w:r w:rsidRPr="009D0082">
                <w:rPr>
                  <w:rStyle w:val="WebLink"/>
                </w:rPr>
                <w:t>https://cambridgeinternational.org/brunei</w:t>
              </w:r>
            </w:hyperlink>
            <w:r w:rsidRPr="009D0082">
              <w:rPr>
                <w:rStyle w:val="WebLink"/>
              </w:rPr>
              <w:t xml:space="preserve"> </w:t>
            </w:r>
            <w:r w:rsidR="00EF031C" w:rsidRPr="00017BFA">
              <w:rPr>
                <w:b/>
                <w:lang w:eastAsia="en-GB"/>
              </w:rPr>
              <w:t>(F)</w:t>
            </w:r>
          </w:p>
        </w:tc>
      </w:tr>
    </w:tbl>
    <w:p w14:paraId="690621C6" w14:textId="3A9413FB" w:rsidR="00C92F05" w:rsidRDefault="00C92F05" w:rsidP="00716D43">
      <w:pPr>
        <w:pStyle w:val="WalkTable"/>
        <w:rPr>
          <w:bCs/>
          <w:sz w:val="20"/>
          <w:szCs w:val="20"/>
        </w:rPr>
      </w:pPr>
    </w:p>
    <w:p w14:paraId="2B4AA251" w14:textId="2BE6D688" w:rsidR="00EF031C" w:rsidRPr="004A4E17" w:rsidRDefault="00EF031C" w:rsidP="003D2B2A">
      <w:pPr>
        <w:rPr>
          <w:rFonts w:ascii="Arial" w:hAnsi="Arial"/>
          <w:bCs/>
          <w:sz w:val="20"/>
          <w:szCs w:val="20"/>
        </w:rPr>
        <w:sectPr w:rsidR="00EF031C" w:rsidRPr="004A4E17" w:rsidSect="00D260E3">
          <w:headerReference w:type="default" r:id="rId31"/>
          <w:footerReference w:type="default" r:id="rId32"/>
          <w:headerReference w:type="first" r:id="rId33"/>
          <w:footerReference w:type="first" r:id="rId34"/>
          <w:pgSz w:w="16840" w:h="11900" w:orient="landscape" w:code="9"/>
          <w:pgMar w:top="78" w:right="1105" w:bottom="1134" w:left="1134" w:header="567" w:footer="567" w:gutter="0"/>
          <w:cols w:space="708"/>
          <w:titlePg/>
          <w:docGrid w:linePitch="326"/>
        </w:sectPr>
      </w:pPr>
    </w:p>
    <w:p w14:paraId="6941BACA" w14:textId="128AA0B1" w:rsidR="00C92F05" w:rsidRPr="00393536" w:rsidRDefault="0050162A" w:rsidP="00393536">
      <w:pPr>
        <w:pStyle w:val="Heading1"/>
      </w:pPr>
      <w:bookmarkStart w:id="7" w:name="_Toc87860310"/>
      <w:r>
        <w:lastRenderedPageBreak/>
        <w:t>Paper 1</w:t>
      </w:r>
      <w:r w:rsidR="00315CE3">
        <w:t xml:space="preserve">: </w:t>
      </w:r>
      <w:r w:rsidR="004E1614">
        <w:t xml:space="preserve">Theme 1 Population and </w:t>
      </w:r>
      <w:r w:rsidR="00315CE3">
        <w:t>s</w:t>
      </w:r>
      <w:r w:rsidR="004E1614">
        <w:t>ettlement</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2071B8FF" w14:textId="77777777" w:rsidTr="00AF3C23">
        <w:trPr>
          <w:trHeight w:hRule="exact" w:val="440"/>
          <w:tblHeader/>
        </w:trPr>
        <w:tc>
          <w:tcPr>
            <w:tcW w:w="1701" w:type="dxa"/>
            <w:shd w:val="clear" w:color="auto" w:fill="EA5B0C"/>
            <w:tcMar>
              <w:top w:w="113" w:type="dxa"/>
              <w:bottom w:w="113" w:type="dxa"/>
            </w:tcMar>
            <w:vAlign w:val="center"/>
          </w:tcPr>
          <w:p w14:paraId="19A7CE85" w14:textId="77777777" w:rsidR="007454A3" w:rsidRPr="004A4E17" w:rsidRDefault="007454A3" w:rsidP="007274AE">
            <w:pPr>
              <w:pStyle w:val="TableHead"/>
            </w:pPr>
            <w:r w:rsidRPr="004A4E17">
              <w:t>Syllabus ref</w:t>
            </w:r>
            <w:r>
              <w:t>.</w:t>
            </w:r>
          </w:p>
        </w:tc>
        <w:tc>
          <w:tcPr>
            <w:tcW w:w="2098" w:type="dxa"/>
            <w:shd w:val="clear" w:color="auto" w:fill="EA5B0C"/>
            <w:tcMar>
              <w:top w:w="113" w:type="dxa"/>
              <w:bottom w:w="113" w:type="dxa"/>
            </w:tcMar>
            <w:vAlign w:val="center"/>
          </w:tcPr>
          <w:p w14:paraId="55AA96D0" w14:textId="77777777" w:rsidR="007454A3" w:rsidRPr="004A4E17" w:rsidRDefault="007454A3" w:rsidP="007274AE">
            <w:pPr>
              <w:pStyle w:val="TableHead"/>
            </w:pPr>
            <w:r w:rsidRPr="004A4E17">
              <w:t>Learning objectives</w:t>
            </w:r>
          </w:p>
        </w:tc>
        <w:tc>
          <w:tcPr>
            <w:tcW w:w="10802" w:type="dxa"/>
            <w:shd w:val="clear" w:color="auto" w:fill="EA5B0C"/>
            <w:tcMar>
              <w:top w:w="113" w:type="dxa"/>
              <w:bottom w:w="113" w:type="dxa"/>
            </w:tcMar>
            <w:vAlign w:val="center"/>
          </w:tcPr>
          <w:p w14:paraId="0C6882E1" w14:textId="77777777" w:rsidR="007454A3" w:rsidRPr="00DF2AEF" w:rsidRDefault="007454A3" w:rsidP="007274AE">
            <w:pPr>
              <w:pStyle w:val="TableHead"/>
            </w:pPr>
            <w:r w:rsidRPr="00DF2AEF">
              <w:t>Suggested teaching activities</w:t>
            </w:r>
            <w:r>
              <w:t xml:space="preserve"> </w:t>
            </w:r>
          </w:p>
        </w:tc>
      </w:tr>
      <w:tr w:rsidR="0019512D" w:rsidRPr="004A4E17" w14:paraId="601112DC" w14:textId="77777777" w:rsidTr="00EC3220">
        <w:tblPrEx>
          <w:tblCellMar>
            <w:top w:w="0" w:type="dxa"/>
            <w:bottom w:w="0" w:type="dxa"/>
          </w:tblCellMar>
        </w:tblPrEx>
        <w:tc>
          <w:tcPr>
            <w:tcW w:w="14601" w:type="dxa"/>
            <w:gridSpan w:val="3"/>
            <w:tcMar>
              <w:top w:w="113" w:type="dxa"/>
              <w:bottom w:w="113" w:type="dxa"/>
            </w:tcMar>
          </w:tcPr>
          <w:p w14:paraId="26CB4B36" w14:textId="657AE495" w:rsidR="0019512D" w:rsidRDefault="0019512D" w:rsidP="00EC3220">
            <w:pPr>
              <w:pStyle w:val="BodyText"/>
              <w:jc w:val="both"/>
            </w:pPr>
            <w:bookmarkStart w:id="8" w:name="_Hlk77596152"/>
            <w:r w:rsidRPr="00064444">
              <w:rPr>
                <w:b/>
                <w:bCs/>
                <w:lang w:eastAsia="en-GB"/>
              </w:rPr>
              <w:t>1.1 Population</w:t>
            </w:r>
          </w:p>
        </w:tc>
      </w:tr>
      <w:bookmarkEnd w:id="8"/>
      <w:tr w:rsidR="004C7B19" w:rsidRPr="004A4E17" w14:paraId="7394E721" w14:textId="77777777" w:rsidTr="00EC3220">
        <w:tblPrEx>
          <w:tblCellMar>
            <w:top w:w="0" w:type="dxa"/>
            <w:bottom w:w="0" w:type="dxa"/>
          </w:tblCellMar>
        </w:tblPrEx>
        <w:tc>
          <w:tcPr>
            <w:tcW w:w="14601" w:type="dxa"/>
            <w:gridSpan w:val="3"/>
            <w:tcMar>
              <w:top w:w="113" w:type="dxa"/>
              <w:bottom w:w="113" w:type="dxa"/>
            </w:tcMar>
          </w:tcPr>
          <w:p w14:paraId="348F2BED" w14:textId="40BBD531" w:rsidR="004C7B19" w:rsidRPr="00064444" w:rsidRDefault="004C7B19" w:rsidP="004C7B19">
            <w:pPr>
              <w:pStyle w:val="BodyText"/>
              <w:jc w:val="both"/>
              <w:rPr>
                <w:b/>
                <w:bCs/>
                <w:lang w:eastAsia="en-GB"/>
              </w:rPr>
            </w:pPr>
            <w:r>
              <w:rPr>
                <w:b/>
              </w:rPr>
              <w:t xml:space="preserve">Textbook: </w:t>
            </w:r>
            <w:r w:rsidRPr="00F279E7">
              <w:rPr>
                <w:bCs/>
                <w:i/>
                <w:iCs/>
              </w:rPr>
              <w:t>Geography for Brunei Darussalam Year 10 – Population, Food and Settlement</w:t>
            </w:r>
          </w:p>
        </w:tc>
      </w:tr>
      <w:tr w:rsidR="004C7B19" w:rsidRPr="004A4E17" w14:paraId="16D36B05" w14:textId="77777777" w:rsidTr="00AF3C23">
        <w:tblPrEx>
          <w:tblCellMar>
            <w:top w:w="0" w:type="dxa"/>
            <w:bottom w:w="0" w:type="dxa"/>
          </w:tblCellMar>
        </w:tblPrEx>
        <w:trPr>
          <w:trHeight w:val="487"/>
        </w:trPr>
        <w:tc>
          <w:tcPr>
            <w:tcW w:w="1701" w:type="dxa"/>
            <w:tcMar>
              <w:top w:w="113" w:type="dxa"/>
              <w:bottom w:w="113" w:type="dxa"/>
            </w:tcMar>
          </w:tcPr>
          <w:p w14:paraId="45D2DE83" w14:textId="45BFEEFE" w:rsidR="004C7B19" w:rsidRPr="004A4E17" w:rsidRDefault="004C7B19" w:rsidP="004C7B19">
            <w:pPr>
              <w:pStyle w:val="BodyText"/>
              <w:rPr>
                <w:lang w:eastAsia="en-GB"/>
              </w:rPr>
            </w:pPr>
            <w:r w:rsidRPr="00064444">
              <w:rPr>
                <w:bCs/>
                <w:lang w:eastAsia="en-GB"/>
              </w:rPr>
              <w:t>1.1.1 Gr</w:t>
            </w:r>
            <w:r>
              <w:rPr>
                <w:lang w:eastAsia="en-GB"/>
              </w:rPr>
              <w:t>owth of world population</w:t>
            </w:r>
          </w:p>
        </w:tc>
        <w:tc>
          <w:tcPr>
            <w:tcW w:w="2098" w:type="dxa"/>
            <w:tcMar>
              <w:top w:w="113" w:type="dxa"/>
              <w:bottom w:w="113" w:type="dxa"/>
            </w:tcMar>
          </w:tcPr>
          <w:p w14:paraId="45AF1331" w14:textId="7A0928FF" w:rsidR="004C7B19" w:rsidRPr="004A4E17" w:rsidRDefault="004C7B19" w:rsidP="004C7B19">
            <w:pPr>
              <w:pStyle w:val="BodyText"/>
              <w:rPr>
                <w:lang w:eastAsia="en-GB"/>
              </w:rPr>
            </w:pPr>
            <w:r>
              <w:rPr>
                <w:lang w:eastAsia="en-GB"/>
              </w:rPr>
              <w:t xml:space="preserve">To study and understand the rapid growth in the world’s population </w:t>
            </w:r>
          </w:p>
        </w:tc>
        <w:tc>
          <w:tcPr>
            <w:tcW w:w="10802" w:type="dxa"/>
            <w:tcMar>
              <w:top w:w="113" w:type="dxa"/>
              <w:bottom w:w="113" w:type="dxa"/>
            </w:tcMar>
          </w:tcPr>
          <w:p w14:paraId="1D04E85B" w14:textId="639BA4FD" w:rsidR="004C7B19" w:rsidRDefault="004C7B19" w:rsidP="004C7B19">
            <w:pPr>
              <w:pStyle w:val="BodyText"/>
              <w:jc w:val="both"/>
            </w:pPr>
            <w:r>
              <w:t>Th</w:t>
            </w:r>
            <w:r w:rsidR="00EB2B0C">
              <w:t xml:space="preserve">is </w:t>
            </w:r>
            <w:r>
              <w:t>scheme</w:t>
            </w:r>
            <w:r w:rsidR="00EB2B0C">
              <w:t xml:space="preserve"> includes </w:t>
            </w:r>
            <w:r w:rsidR="00EB36C0">
              <w:t>key</w:t>
            </w:r>
            <w:r>
              <w:t xml:space="preserve"> terms</w:t>
            </w:r>
            <w:r w:rsidR="00EB36C0">
              <w:t xml:space="preserve"> </w:t>
            </w:r>
            <w:r w:rsidR="00EB2B0C">
              <w:t>that</w:t>
            </w:r>
            <w:r>
              <w:t xml:space="preserve"> learners need to understand</w:t>
            </w:r>
            <w:r w:rsidR="00EB36C0">
              <w:t xml:space="preserve"> and learn</w:t>
            </w:r>
            <w:r>
              <w:t xml:space="preserve">. </w:t>
            </w:r>
            <w:r w:rsidR="00EB36C0">
              <w:t>We suggest learners</w:t>
            </w:r>
            <w:r>
              <w:t xml:space="preserve"> keep a </w:t>
            </w:r>
            <w:r w:rsidRPr="00EB36C0">
              <w:rPr>
                <w:b/>
                <w:bCs/>
              </w:rPr>
              <w:t>glossary</w:t>
            </w:r>
            <w:r w:rsidR="003771FE">
              <w:rPr>
                <w:b/>
                <w:bCs/>
              </w:rPr>
              <w:t xml:space="preserve"> of key terms</w:t>
            </w:r>
            <w:r>
              <w:t xml:space="preserve"> </w:t>
            </w:r>
            <w:r w:rsidR="00EB36C0">
              <w:t>t</w:t>
            </w:r>
            <w:r>
              <w:t>o help with revision. It may also be useful for them to include definitions of the various command words they will come across in their examination questions.</w:t>
            </w:r>
          </w:p>
          <w:p w14:paraId="6C4E5D1A" w14:textId="77777777" w:rsidR="004C7B19" w:rsidRDefault="004C7B19" w:rsidP="004C7B19">
            <w:pPr>
              <w:pStyle w:val="BodyText"/>
              <w:jc w:val="both"/>
            </w:pPr>
          </w:p>
          <w:p w14:paraId="523D4383" w14:textId="15FBDE59" w:rsidR="004C7B19" w:rsidRDefault="003771FE" w:rsidP="004C7B19">
            <w:pPr>
              <w:pStyle w:val="BodyText"/>
              <w:jc w:val="both"/>
            </w:pPr>
            <w:r w:rsidRPr="003771FE">
              <w:rPr>
                <w:b/>
                <w:bCs/>
              </w:rPr>
              <w:t xml:space="preserve">Glossary </w:t>
            </w:r>
            <w:r>
              <w:rPr>
                <w:b/>
                <w:bCs/>
              </w:rPr>
              <w:t xml:space="preserve">of </w:t>
            </w:r>
            <w:r w:rsidRPr="003771FE">
              <w:rPr>
                <w:b/>
                <w:bCs/>
              </w:rPr>
              <w:t>key terms:</w:t>
            </w:r>
            <w:r w:rsidR="004C7B19">
              <w:t xml:space="preserve"> </w:t>
            </w:r>
            <w:r w:rsidR="004C7B19">
              <w:rPr>
                <w:i/>
              </w:rPr>
              <w:t>b</w:t>
            </w:r>
            <w:r w:rsidR="004C7B19" w:rsidRPr="003E0974">
              <w:rPr>
                <w:i/>
              </w:rPr>
              <w:t>irth rates, deaths rates</w:t>
            </w:r>
            <w:r w:rsidR="004C7B19">
              <w:rPr>
                <w:i/>
              </w:rPr>
              <w:t>,</w:t>
            </w:r>
            <w:r w:rsidR="004C7B19" w:rsidRPr="003E0974">
              <w:t xml:space="preserve"> </w:t>
            </w:r>
            <w:r w:rsidR="004C7B19" w:rsidRPr="003E0974">
              <w:rPr>
                <w:i/>
              </w:rPr>
              <w:t>natural increase</w:t>
            </w:r>
            <w:r w:rsidR="004C7B19">
              <w:rPr>
                <w:i/>
              </w:rPr>
              <w:t xml:space="preserve">, life expectancy </w:t>
            </w:r>
            <w:r w:rsidR="004C7B19" w:rsidRPr="006E0A60">
              <w:t>and</w:t>
            </w:r>
            <w:r w:rsidR="004C7B19">
              <w:rPr>
                <w:i/>
              </w:rPr>
              <w:t xml:space="preserve"> infant mortality rate</w:t>
            </w:r>
            <w:r w:rsidR="004C7B19" w:rsidRPr="0085422C">
              <w:rPr>
                <w:b/>
                <w:bCs/>
              </w:rPr>
              <w:t xml:space="preserve"> (I)</w:t>
            </w:r>
          </w:p>
          <w:p w14:paraId="1C0091C7" w14:textId="77777777" w:rsidR="004C7B19" w:rsidRDefault="004C7B19" w:rsidP="004C7B19">
            <w:pPr>
              <w:pStyle w:val="BodyText"/>
              <w:jc w:val="both"/>
            </w:pPr>
          </w:p>
          <w:p w14:paraId="295F805C" w14:textId="77777777" w:rsidR="004C7B19" w:rsidRDefault="004C7B19" w:rsidP="004C7B19">
            <w:pPr>
              <w:pStyle w:val="BodyText"/>
              <w:jc w:val="both"/>
            </w:pPr>
            <w:r>
              <w:t>P</w:t>
            </w:r>
            <w:r w:rsidRPr="00E26508">
              <w:t xml:space="preserve">rovide learners with key facts and figures about world population growth to illustrate </w:t>
            </w:r>
            <w:r>
              <w:t>how it has changed over time and how it is predicted to change in the future</w:t>
            </w:r>
            <w:r w:rsidRPr="00E26508">
              <w:t>.</w:t>
            </w:r>
            <w:r>
              <w:t xml:space="preserve"> Use the current world population statistics:</w:t>
            </w:r>
          </w:p>
          <w:p w14:paraId="27A9999B" w14:textId="23818CEE" w:rsidR="004C7B19" w:rsidRDefault="00000000" w:rsidP="004C7B19">
            <w:pPr>
              <w:pStyle w:val="BodyText"/>
              <w:jc w:val="both"/>
              <w:rPr>
                <w:rStyle w:val="Weblink0"/>
                <w:b w:val="0"/>
                <w:color w:val="4A4A4A"/>
                <w:u w:val="none"/>
              </w:rPr>
            </w:pPr>
            <w:hyperlink r:id="rId35" w:history="1">
              <w:r w:rsidR="004C7B19" w:rsidRPr="003F6603">
                <w:rPr>
                  <w:rStyle w:val="WebLink"/>
                </w:rPr>
                <w:t>www.worldometers.info/world-population/</w:t>
              </w:r>
            </w:hyperlink>
            <w:r w:rsidR="004C7B19">
              <w:rPr>
                <w:rStyle w:val="Weblink0"/>
                <w:b w:val="0"/>
                <w:color w:val="4A4A4A"/>
                <w:u w:val="none"/>
              </w:rPr>
              <w:t xml:space="preserve"> </w:t>
            </w:r>
            <w:r w:rsidR="004C7B19" w:rsidRPr="006B053D">
              <w:rPr>
                <w:rStyle w:val="Weblink0"/>
                <w:b w:val="0"/>
                <w:color w:val="auto"/>
                <w:u w:val="none"/>
              </w:rPr>
              <w:t>to study this data.</w:t>
            </w:r>
          </w:p>
          <w:p w14:paraId="754B5018" w14:textId="77777777" w:rsidR="004C7B19" w:rsidRDefault="004C7B19" w:rsidP="004C7B19">
            <w:pPr>
              <w:pStyle w:val="BodyText"/>
              <w:jc w:val="both"/>
              <w:rPr>
                <w:rStyle w:val="Weblink0"/>
                <w:b w:val="0"/>
                <w:color w:val="4A4A4A"/>
                <w:u w:val="none"/>
              </w:rPr>
            </w:pPr>
          </w:p>
          <w:p w14:paraId="427653FA" w14:textId="047C514D" w:rsidR="004C7B19" w:rsidRPr="00617F73" w:rsidRDefault="004C7B19" w:rsidP="004C7B19">
            <w:pPr>
              <w:pStyle w:val="BodyText"/>
              <w:shd w:val="clear" w:color="auto" w:fill="FDE9D9" w:themeFill="accent6" w:themeFillTint="33"/>
              <w:rPr>
                <w:color w:val="201F1E"/>
                <w:bdr w:val="none" w:sz="0" w:space="0" w:color="auto" w:frame="1"/>
              </w:rPr>
            </w:pPr>
            <w:r w:rsidRPr="00617F73">
              <w:rPr>
                <w:b/>
                <w:bCs/>
                <w:color w:val="201F1E"/>
              </w:rPr>
              <w:t>Geographical skill:</w:t>
            </w:r>
            <w:r w:rsidRPr="00E22DE4">
              <w:rPr>
                <w:bCs/>
                <w:color w:val="201F1E"/>
              </w:rPr>
              <w:t xml:space="preserve"> L</w:t>
            </w:r>
            <w:r w:rsidRPr="00E22DE4">
              <w:rPr>
                <w:color w:val="201F1E"/>
              </w:rPr>
              <w:t>earners</w:t>
            </w:r>
            <w:r w:rsidRPr="00617F73">
              <w:rPr>
                <w:color w:val="201F1E"/>
              </w:rPr>
              <w:t xml:space="preserve"> describe a </w:t>
            </w:r>
            <w:r w:rsidRPr="00257BC3">
              <w:rPr>
                <w:color w:val="E36C0A" w:themeColor="accent6" w:themeShade="BF"/>
                <w:bdr w:val="none" w:sz="0" w:space="0" w:color="auto" w:frame="1"/>
              </w:rPr>
              <w:t>line graph</w:t>
            </w:r>
            <w:r w:rsidRPr="00617F73">
              <w:rPr>
                <w:color w:val="201F1E"/>
                <w:bdr w:val="none" w:sz="0" w:space="0" w:color="auto" w:frame="1"/>
              </w:rPr>
              <w:t> </w:t>
            </w:r>
            <w:r w:rsidRPr="00617F73">
              <w:rPr>
                <w:color w:val="201F1E"/>
              </w:rPr>
              <w:t>to show world population growth.</w:t>
            </w:r>
            <w:r>
              <w:rPr>
                <w:color w:val="201F1E"/>
              </w:rPr>
              <w:t xml:space="preserve"> </w:t>
            </w:r>
            <w:r w:rsidRPr="00617F73">
              <w:rPr>
                <w:color w:val="201F1E"/>
              </w:rPr>
              <w:t>They could also draw part of the graph themselves. This should include projections for future population growth</w:t>
            </w:r>
            <w:r w:rsidRPr="00BC5F0F">
              <w:rPr>
                <w:color w:val="201F1E"/>
              </w:rPr>
              <w:t>. </w:t>
            </w:r>
            <w:r w:rsidRPr="00BC5F0F">
              <w:rPr>
                <w:rStyle w:val="xbold"/>
                <w:color w:val="201F1E"/>
                <w:bdr w:val="none" w:sz="0" w:space="0" w:color="auto" w:frame="1"/>
              </w:rPr>
              <w:t>(I)</w:t>
            </w:r>
          </w:p>
          <w:p w14:paraId="75BA144A" w14:textId="77777777" w:rsidR="004C7B19" w:rsidRDefault="004C7B19" w:rsidP="004C7B19">
            <w:pPr>
              <w:pStyle w:val="BodyText"/>
              <w:jc w:val="both"/>
              <w:rPr>
                <w:b/>
              </w:rPr>
            </w:pPr>
          </w:p>
          <w:p w14:paraId="6FED5F2F" w14:textId="296A7FEB" w:rsidR="004C7B19" w:rsidRDefault="004C7B19" w:rsidP="004C7B19">
            <w:pPr>
              <w:pStyle w:val="BodyText"/>
              <w:jc w:val="both"/>
            </w:pPr>
            <w:r w:rsidRPr="00BC5F0F">
              <w:rPr>
                <w:b/>
              </w:rPr>
              <w:t>Extension activities:</w:t>
            </w:r>
            <w:r w:rsidRPr="00BC5F0F">
              <w:t xml:space="preserve"> Page 2: Think Deeper questions </w:t>
            </w:r>
            <w:r w:rsidRPr="0085422C">
              <w:rPr>
                <w:b/>
                <w:bCs/>
              </w:rPr>
              <w:t>(I)</w:t>
            </w:r>
          </w:p>
          <w:p w14:paraId="4544A229" w14:textId="77777777" w:rsidR="004C7B19" w:rsidRDefault="004C7B19" w:rsidP="004C7B19">
            <w:pPr>
              <w:pStyle w:val="BodyText"/>
              <w:jc w:val="both"/>
            </w:pPr>
          </w:p>
          <w:p w14:paraId="2D0FEF30" w14:textId="77777777" w:rsidR="004C7B19" w:rsidRDefault="004C7B19" w:rsidP="004C7B19">
            <w:pPr>
              <w:pStyle w:val="BodyText"/>
              <w:jc w:val="both"/>
            </w:pPr>
            <w:r w:rsidRPr="00F25F18">
              <w:rPr>
                <w:b/>
                <w:bCs/>
              </w:rPr>
              <w:t>Class discussion</w:t>
            </w:r>
            <w:r>
              <w:t xml:space="preserve"> to introduce the fact that world population growth is not consistent in all continents around the world.</w:t>
            </w:r>
          </w:p>
          <w:p w14:paraId="1A26663C" w14:textId="750DCA1F" w:rsidR="004C7B19" w:rsidRDefault="004C7B19" w:rsidP="004C7B19">
            <w:pPr>
              <w:pStyle w:val="BodyText"/>
              <w:jc w:val="both"/>
            </w:pPr>
            <w:r>
              <w:t xml:space="preserve"> </w:t>
            </w:r>
          </w:p>
          <w:p w14:paraId="79EE75FB" w14:textId="553F76EC" w:rsidR="004C7B19" w:rsidRDefault="004C7B19" w:rsidP="004C7B19">
            <w:pPr>
              <w:pStyle w:val="BodyText"/>
              <w:shd w:val="clear" w:color="auto" w:fill="FDE9D9" w:themeFill="accent6" w:themeFillTint="33"/>
              <w:jc w:val="both"/>
            </w:pPr>
            <w:r w:rsidRPr="00F25F18">
              <w:rPr>
                <w:b/>
                <w:bCs/>
                <w:color w:val="201F1E"/>
                <w:shd w:val="clear" w:color="auto" w:fill="FDE9D9" w:themeFill="accent6" w:themeFillTint="33"/>
              </w:rPr>
              <w:t>Geographical skill:</w:t>
            </w:r>
            <w:r w:rsidRPr="00F25F18">
              <w:rPr>
                <w:color w:val="201F1E"/>
                <w:shd w:val="clear" w:color="auto" w:fill="FDE9D9" w:themeFill="accent6" w:themeFillTint="33"/>
              </w:rPr>
              <w:t> Learners work in small groups to analyse a </w:t>
            </w:r>
            <w:r w:rsidRPr="00F25F18">
              <w:rPr>
                <w:color w:val="E36C0A" w:themeColor="accent6" w:themeShade="BF"/>
                <w:bdr w:val="none" w:sz="0" w:space="0" w:color="auto" w:frame="1"/>
                <w:shd w:val="clear" w:color="auto" w:fill="FDE9D9" w:themeFill="accent6" w:themeFillTint="33"/>
              </w:rPr>
              <w:t>choropleth map </w:t>
            </w:r>
            <w:r w:rsidRPr="00F25F18">
              <w:rPr>
                <w:color w:val="201F1E"/>
                <w:shd w:val="clear" w:color="auto" w:fill="FDE9D9" w:themeFill="accent6" w:themeFillTint="33"/>
              </w:rPr>
              <w:t>to show birth rate and death rates on different continents. Each group considers a different continent. Present findings back to the class.</w:t>
            </w:r>
          </w:p>
          <w:p w14:paraId="596E17C9" w14:textId="77777777" w:rsidR="004C7B19" w:rsidRDefault="004C7B19" w:rsidP="004C7B19">
            <w:pPr>
              <w:pStyle w:val="BodyText"/>
              <w:jc w:val="both"/>
              <w:rPr>
                <w:b/>
              </w:rPr>
            </w:pPr>
          </w:p>
          <w:p w14:paraId="7DAF9039" w14:textId="023BC904" w:rsidR="004C7B19" w:rsidRDefault="004C7B19" w:rsidP="004C7B19">
            <w:pPr>
              <w:pStyle w:val="BodyText"/>
              <w:jc w:val="both"/>
            </w:pPr>
            <w:r>
              <w:rPr>
                <w:b/>
              </w:rPr>
              <w:t>Extension activit</w:t>
            </w:r>
            <w:r w:rsidR="001D4911">
              <w:rPr>
                <w:b/>
              </w:rPr>
              <w:t>y</w:t>
            </w:r>
            <w:r w:rsidRPr="007274AE">
              <w:rPr>
                <w:b/>
              </w:rPr>
              <w:t>:</w:t>
            </w:r>
            <w:r>
              <w:t xml:space="preserve"> </w:t>
            </w:r>
            <w:r w:rsidR="00CC05A9">
              <w:t>Textbook p</w:t>
            </w:r>
            <w:r>
              <w:t>age 5: Activity and Think Deeper questions</w:t>
            </w:r>
          </w:p>
          <w:p w14:paraId="65AB106C" w14:textId="77777777" w:rsidR="004C7B19" w:rsidRDefault="004C7B19" w:rsidP="004C7B19">
            <w:pPr>
              <w:pStyle w:val="BodyText"/>
              <w:jc w:val="both"/>
            </w:pPr>
          </w:p>
          <w:p w14:paraId="12302C7D" w14:textId="693B9F80" w:rsidR="004C7B19" w:rsidRDefault="004C7B19" w:rsidP="004C7B19">
            <w:pPr>
              <w:pStyle w:val="BodyText"/>
              <w:jc w:val="both"/>
              <w:rPr>
                <w:rStyle w:val="Weblink0"/>
                <w:b w:val="0"/>
                <w:color w:val="4A4A4A"/>
                <w:u w:val="none"/>
              </w:rPr>
            </w:pPr>
            <w:r>
              <w:t xml:space="preserve">The same website </w:t>
            </w:r>
            <w:hyperlink r:id="rId36" w:history="1">
              <w:r w:rsidRPr="00680E9E">
                <w:rPr>
                  <w:rStyle w:val="Weblink0"/>
                  <w:b w:val="0"/>
                  <w:bCs/>
                  <w:color w:val="4A4A4A"/>
                </w:rPr>
                <w:t>www.worldometers.info/world-population/</w:t>
              </w:r>
            </w:hyperlink>
            <w:r w:rsidRPr="00680E9E">
              <w:rPr>
                <w:rStyle w:val="Weblink0"/>
                <w:b w:val="0"/>
                <w:bCs/>
                <w:color w:val="4A4A4A"/>
                <w:u w:val="none"/>
              </w:rPr>
              <w:t xml:space="preserve"> </w:t>
            </w:r>
            <w:r w:rsidRPr="00F25F18">
              <w:rPr>
                <w:rStyle w:val="Weblink0"/>
                <w:b w:val="0"/>
                <w:color w:val="auto"/>
                <w:u w:val="none"/>
              </w:rPr>
              <w:t xml:space="preserve">will also be very useful in this section as learners can get a real sense of the changing world population </w:t>
            </w:r>
            <w:proofErr w:type="gramStart"/>
            <w:r w:rsidRPr="00F25F18">
              <w:rPr>
                <w:rStyle w:val="Weblink0"/>
                <w:b w:val="0"/>
                <w:color w:val="auto"/>
                <w:u w:val="none"/>
              </w:rPr>
              <w:t>as a result of</w:t>
            </w:r>
            <w:proofErr w:type="gramEnd"/>
            <w:r w:rsidRPr="00F25F18">
              <w:rPr>
                <w:rStyle w:val="Weblink0"/>
                <w:b w:val="0"/>
                <w:color w:val="auto"/>
                <w:u w:val="none"/>
              </w:rPr>
              <w:t xml:space="preserve"> changes in the birth rates and deaths.</w:t>
            </w:r>
          </w:p>
          <w:p w14:paraId="5216E3C6" w14:textId="43E59C70" w:rsidR="004C7B19" w:rsidRDefault="004C7B19" w:rsidP="004C7B19">
            <w:pPr>
              <w:pStyle w:val="BodyText"/>
              <w:jc w:val="both"/>
              <w:rPr>
                <w:rStyle w:val="Weblink0"/>
                <w:b w:val="0"/>
                <w:color w:val="4A4A4A"/>
                <w:u w:val="none"/>
              </w:rPr>
            </w:pPr>
            <w:r>
              <w:rPr>
                <w:lang w:eastAsia="en-GB"/>
              </w:rPr>
              <w:t xml:space="preserve">Using data, learners can work out the natural population change of a wide range of economically developed countries from a list of birth rate and death rate figures. The data should reveal both positive and negative growth of countries selected: </w:t>
            </w:r>
            <w:hyperlink r:id="rId37" w:history="1">
              <w:r w:rsidRPr="003F6603">
                <w:rPr>
                  <w:rStyle w:val="WebLink"/>
                </w:rPr>
                <w:t>www.s-cool.co.uk/gcse/geography/populations</w:t>
              </w:r>
            </w:hyperlink>
            <w:r w:rsidRPr="003F6603">
              <w:rPr>
                <w:rStyle w:val="Weblink0"/>
                <w:bCs/>
                <w:color w:val="4A4A4A"/>
                <w:u w:val="none"/>
              </w:rPr>
              <w:t xml:space="preserve"> (I)</w:t>
            </w:r>
          </w:p>
          <w:p w14:paraId="4F87047F" w14:textId="77777777" w:rsidR="004C7B19" w:rsidRPr="005F50E3" w:rsidRDefault="004C7B19" w:rsidP="004C7B19">
            <w:pPr>
              <w:pStyle w:val="BodyText"/>
              <w:jc w:val="both"/>
              <w:rPr>
                <w:lang w:eastAsia="en-GB"/>
              </w:rPr>
            </w:pPr>
          </w:p>
          <w:p w14:paraId="68802334" w14:textId="7EC21618" w:rsidR="004C7B19" w:rsidRPr="00DB2C1F" w:rsidRDefault="004C7B19" w:rsidP="004C7B19">
            <w:pPr>
              <w:pStyle w:val="BodyText"/>
              <w:jc w:val="both"/>
              <w:rPr>
                <w:lang w:eastAsia="en-GB"/>
              </w:rPr>
            </w:pPr>
            <w:r w:rsidRPr="000B4C13">
              <w:rPr>
                <w:b/>
                <w:lang w:eastAsia="en-GB"/>
              </w:rPr>
              <w:t>Question:</w:t>
            </w:r>
            <w:r>
              <w:rPr>
                <w:lang w:eastAsia="en-GB"/>
              </w:rPr>
              <w:t xml:space="preserve"> </w:t>
            </w:r>
            <w:r w:rsidR="000710F8">
              <w:rPr>
                <w:lang w:eastAsia="en-GB"/>
              </w:rPr>
              <w:t>Textbook p</w:t>
            </w:r>
            <w:r>
              <w:rPr>
                <w:lang w:eastAsia="en-GB"/>
              </w:rPr>
              <w:t xml:space="preserve">age 5, </w:t>
            </w:r>
            <w:r w:rsidR="003A1B2F">
              <w:rPr>
                <w:lang w:eastAsia="en-GB"/>
              </w:rPr>
              <w:t xml:space="preserve">learners </w:t>
            </w:r>
            <w:r>
              <w:rPr>
                <w:lang w:eastAsia="en-GB"/>
              </w:rPr>
              <w:t xml:space="preserve">describe the differences in the birth rate and death rate shown on Figure 1.5 and 1.6 for Cameroon and Germany. Peer marking should take place along with class discussion. </w:t>
            </w:r>
            <w:r w:rsidRPr="00573A7A">
              <w:rPr>
                <w:b/>
                <w:bCs/>
                <w:lang w:eastAsia="en-GB"/>
              </w:rPr>
              <w:t>(I)</w:t>
            </w:r>
          </w:p>
        </w:tc>
      </w:tr>
      <w:tr w:rsidR="004C7B19" w:rsidRPr="004A4E17" w14:paraId="71D60EA3" w14:textId="77777777" w:rsidTr="00AF3C23">
        <w:tblPrEx>
          <w:tblCellMar>
            <w:top w:w="0" w:type="dxa"/>
            <w:bottom w:w="0" w:type="dxa"/>
          </w:tblCellMar>
        </w:tblPrEx>
        <w:tc>
          <w:tcPr>
            <w:tcW w:w="1701" w:type="dxa"/>
            <w:tcMar>
              <w:top w:w="113" w:type="dxa"/>
              <w:bottom w:w="113" w:type="dxa"/>
            </w:tcMar>
          </w:tcPr>
          <w:p w14:paraId="47BD4C39" w14:textId="77777777" w:rsidR="004C7B19" w:rsidRPr="004A4E17" w:rsidRDefault="004C7B19" w:rsidP="004C7B19">
            <w:pPr>
              <w:pStyle w:val="BodyText"/>
              <w:rPr>
                <w:lang w:eastAsia="en-GB"/>
              </w:rPr>
            </w:pPr>
          </w:p>
        </w:tc>
        <w:tc>
          <w:tcPr>
            <w:tcW w:w="2098" w:type="dxa"/>
            <w:tcMar>
              <w:top w:w="113" w:type="dxa"/>
              <w:bottom w:w="113" w:type="dxa"/>
            </w:tcMar>
          </w:tcPr>
          <w:p w14:paraId="44220365" w14:textId="2DA75A40" w:rsidR="004C7B19" w:rsidRPr="00C16BF8" w:rsidRDefault="004C7B19" w:rsidP="004C7B19">
            <w:pPr>
              <w:pStyle w:val="BodyText"/>
              <w:rPr>
                <w:highlight w:val="yellow"/>
                <w:lang w:eastAsia="en-GB"/>
              </w:rPr>
            </w:pPr>
            <w:r w:rsidRPr="00234403">
              <w:rPr>
                <w:lang w:eastAsia="en-GB"/>
              </w:rPr>
              <w:t>To explain the reasons for the different birth rates and deaths rates</w:t>
            </w:r>
          </w:p>
        </w:tc>
        <w:tc>
          <w:tcPr>
            <w:tcW w:w="10802" w:type="dxa"/>
            <w:tcMar>
              <w:top w:w="113" w:type="dxa"/>
              <w:bottom w:w="113" w:type="dxa"/>
            </w:tcMar>
          </w:tcPr>
          <w:p w14:paraId="011C2AA4" w14:textId="0F0CDD96" w:rsidR="004C7B19" w:rsidRPr="00234403" w:rsidRDefault="004C7B19" w:rsidP="004C7B19">
            <w:pPr>
              <w:pStyle w:val="BodyText"/>
              <w:jc w:val="both"/>
            </w:pPr>
            <w:r w:rsidRPr="00234403">
              <w:rPr>
                <w:b/>
                <w:bCs/>
              </w:rPr>
              <w:t>Class discussion</w:t>
            </w:r>
            <w:r w:rsidRPr="00234403">
              <w:t xml:space="preserve"> to help reveal that the variation in birth rates and death rates in countries all around the world can be separated into social, </w:t>
            </w:r>
            <w:proofErr w:type="gramStart"/>
            <w:r w:rsidRPr="00234403">
              <w:t>economic</w:t>
            </w:r>
            <w:proofErr w:type="gramEnd"/>
            <w:r w:rsidRPr="00234403">
              <w:t xml:space="preserve"> and other factors.</w:t>
            </w:r>
          </w:p>
          <w:p w14:paraId="4F6A83BA" w14:textId="77777777" w:rsidR="004C7B19" w:rsidRPr="00C16BF8" w:rsidRDefault="004C7B19" w:rsidP="004C7B19">
            <w:pPr>
              <w:pStyle w:val="BodyText"/>
              <w:jc w:val="both"/>
              <w:rPr>
                <w:highlight w:val="yellow"/>
              </w:rPr>
            </w:pPr>
          </w:p>
          <w:p w14:paraId="47B2401B" w14:textId="5B78A2BF" w:rsidR="004C7B19" w:rsidRPr="00234403" w:rsidRDefault="004C7B19" w:rsidP="004C7B19">
            <w:pPr>
              <w:pStyle w:val="BodyText"/>
            </w:pPr>
            <w:r w:rsidRPr="00234403">
              <w:t>Working in groups,</w:t>
            </w:r>
            <w:r w:rsidRPr="00234403">
              <w:rPr>
                <w:b/>
              </w:rPr>
              <w:t xml:space="preserve"> </w:t>
            </w:r>
            <w:r w:rsidRPr="00234403">
              <w:t>learners discuss the reasons for high birth rates in certain parts of the world. They record their ideas on a large sheet of paper. Each group then moves round to the next group to add any ideas that they had not thought of and continues until they are back to their original place. Class discussion to confirm. This could then be repeated with high death rates as a starter during the next lesson.</w:t>
            </w:r>
          </w:p>
          <w:p w14:paraId="0977BE45" w14:textId="77777777" w:rsidR="004C7B19" w:rsidRPr="00C16BF8" w:rsidRDefault="004C7B19" w:rsidP="004C7B19">
            <w:pPr>
              <w:pStyle w:val="BodyText"/>
              <w:jc w:val="both"/>
              <w:rPr>
                <w:highlight w:val="yellow"/>
              </w:rPr>
            </w:pPr>
          </w:p>
          <w:p w14:paraId="220D71BA" w14:textId="690C3E9E" w:rsidR="004C7B19" w:rsidRPr="00234403" w:rsidRDefault="004C7B19" w:rsidP="004C7B19">
            <w:pPr>
              <w:pStyle w:val="BodyText"/>
              <w:jc w:val="both"/>
            </w:pPr>
            <w:r w:rsidRPr="00234403">
              <w:t>Working in pairs, learners produce two mind</w:t>
            </w:r>
            <w:r>
              <w:t>-</w:t>
            </w:r>
            <w:r w:rsidRPr="00234403">
              <w:t>maps to summarise all the factors influencing birth rates in a country and death rates in a country.</w:t>
            </w:r>
          </w:p>
          <w:p w14:paraId="15D37622" w14:textId="77777777" w:rsidR="004C7B19" w:rsidRPr="00C16BF8" w:rsidRDefault="004C7B19" w:rsidP="004C7B19">
            <w:pPr>
              <w:pStyle w:val="BodyText"/>
              <w:jc w:val="both"/>
              <w:rPr>
                <w:b/>
                <w:highlight w:val="yellow"/>
              </w:rPr>
            </w:pPr>
          </w:p>
          <w:p w14:paraId="422546B5" w14:textId="3372B682" w:rsidR="004C7B19" w:rsidRPr="00234403" w:rsidRDefault="004C7B19" w:rsidP="004C7B19">
            <w:pPr>
              <w:pStyle w:val="BodyText"/>
              <w:shd w:val="clear" w:color="auto" w:fill="FDE9D9" w:themeFill="accent6" w:themeFillTint="33"/>
              <w:jc w:val="both"/>
            </w:pPr>
            <w:r w:rsidRPr="00234403">
              <w:rPr>
                <w:b/>
              </w:rPr>
              <w:t xml:space="preserve">Geographical skill: </w:t>
            </w:r>
            <w:r w:rsidRPr="00234403">
              <w:t>Using the data in the table in Figure 1.13 on page 10</w:t>
            </w:r>
            <w:r w:rsidR="00FB4B69">
              <w:t xml:space="preserve"> of the textbook</w:t>
            </w:r>
            <w:r w:rsidRPr="00234403">
              <w:t xml:space="preserve">, </w:t>
            </w:r>
            <w:r w:rsidR="00096762">
              <w:t xml:space="preserve">learners </w:t>
            </w:r>
            <w:r w:rsidRPr="00234403">
              <w:t>present this information on a suitable graph to show the life expectancy at birth in the 15 countries shown on the table</w:t>
            </w:r>
            <w:r w:rsidRPr="00573A7A">
              <w:rPr>
                <w:b/>
                <w:bCs/>
              </w:rPr>
              <w:t xml:space="preserve"> (I)</w:t>
            </w:r>
            <w:r w:rsidRPr="00573A7A">
              <w:t>.</w:t>
            </w:r>
          </w:p>
          <w:p w14:paraId="62749E75" w14:textId="77777777" w:rsidR="004C7B19" w:rsidRPr="00C16BF8" w:rsidRDefault="004C7B19" w:rsidP="004C7B19">
            <w:pPr>
              <w:pStyle w:val="BodyText"/>
              <w:jc w:val="both"/>
              <w:rPr>
                <w:highlight w:val="yellow"/>
              </w:rPr>
            </w:pPr>
          </w:p>
          <w:p w14:paraId="397FEF0B" w14:textId="56205FC6" w:rsidR="004C7B19" w:rsidRPr="00234403" w:rsidRDefault="004C7B19" w:rsidP="004C7B19">
            <w:pPr>
              <w:pStyle w:val="BodyText"/>
              <w:jc w:val="both"/>
            </w:pPr>
            <w:r w:rsidRPr="00234403">
              <w:rPr>
                <w:b/>
              </w:rPr>
              <w:t xml:space="preserve">Extension activity: </w:t>
            </w:r>
            <w:r w:rsidR="00FB4B69" w:rsidRPr="00FB4B69">
              <w:rPr>
                <w:bCs/>
              </w:rPr>
              <w:t>Textbook p</w:t>
            </w:r>
            <w:r w:rsidRPr="00234403">
              <w:t>age 13</w:t>
            </w:r>
            <w:r w:rsidR="00ED15B3">
              <w:t>,</w:t>
            </w:r>
            <w:r w:rsidRPr="00234403">
              <w:t xml:space="preserve"> Activity (Green box)</w:t>
            </w:r>
            <w:r w:rsidRPr="00EB49A9">
              <w:rPr>
                <w:b/>
                <w:bCs/>
              </w:rPr>
              <w:t xml:space="preserve"> (I)</w:t>
            </w:r>
          </w:p>
          <w:p w14:paraId="43FBFA91" w14:textId="77777777" w:rsidR="004C7B19" w:rsidRPr="00C16BF8" w:rsidRDefault="004C7B19" w:rsidP="004C7B19">
            <w:pPr>
              <w:pStyle w:val="BodyText"/>
              <w:jc w:val="both"/>
              <w:rPr>
                <w:highlight w:val="yellow"/>
              </w:rPr>
            </w:pPr>
          </w:p>
          <w:p w14:paraId="7C5BF868" w14:textId="77777777" w:rsidR="004C7B19" w:rsidRPr="00234403" w:rsidRDefault="004C7B19" w:rsidP="004C7B19">
            <w:pPr>
              <w:pStyle w:val="BodyText"/>
              <w:shd w:val="clear" w:color="auto" w:fill="FDE9D9" w:themeFill="accent6" w:themeFillTint="33"/>
              <w:jc w:val="both"/>
              <w:rPr>
                <w:color w:val="000000"/>
              </w:rPr>
            </w:pPr>
            <w:r w:rsidRPr="00234403">
              <w:rPr>
                <w:b/>
                <w:color w:val="000000"/>
              </w:rPr>
              <w:t>Geographical skill:</w:t>
            </w:r>
            <w:r w:rsidRPr="00234403">
              <w:rPr>
                <w:color w:val="000000"/>
              </w:rPr>
              <w:t xml:space="preserve"> Learners use a table of data (Fig. 1.17 page 13) to describe the patterns in infant mortality rates, </w:t>
            </w:r>
          </w:p>
          <w:p w14:paraId="67E9079D" w14:textId="0229101E" w:rsidR="004C7B19" w:rsidRPr="00C16BF8" w:rsidRDefault="004C7B19" w:rsidP="004C7B19">
            <w:pPr>
              <w:pStyle w:val="BodyText"/>
              <w:shd w:val="clear" w:color="auto" w:fill="FDE9D9" w:themeFill="accent6" w:themeFillTint="33"/>
              <w:jc w:val="both"/>
              <w:rPr>
                <w:highlight w:val="yellow"/>
              </w:rPr>
            </w:pPr>
            <w:r w:rsidRPr="00234403">
              <w:rPr>
                <w:color w:val="000000"/>
              </w:rPr>
              <w:t>life expectancy and death rate.</w:t>
            </w:r>
          </w:p>
        </w:tc>
      </w:tr>
      <w:tr w:rsidR="004C7B19" w:rsidRPr="004A4E17" w14:paraId="6DF42F91" w14:textId="77777777" w:rsidTr="00AF3C23">
        <w:tblPrEx>
          <w:tblCellMar>
            <w:top w:w="0" w:type="dxa"/>
            <w:bottom w:w="0" w:type="dxa"/>
          </w:tblCellMar>
        </w:tblPrEx>
        <w:tc>
          <w:tcPr>
            <w:tcW w:w="1701" w:type="dxa"/>
            <w:tcMar>
              <w:top w:w="113" w:type="dxa"/>
              <w:bottom w:w="113" w:type="dxa"/>
            </w:tcMar>
          </w:tcPr>
          <w:p w14:paraId="3BFC860A" w14:textId="77777777" w:rsidR="004C7B19" w:rsidRPr="004A4E17" w:rsidRDefault="004C7B19" w:rsidP="004C7B19">
            <w:pPr>
              <w:pStyle w:val="BodyText"/>
              <w:rPr>
                <w:lang w:eastAsia="en-GB"/>
              </w:rPr>
            </w:pPr>
          </w:p>
        </w:tc>
        <w:tc>
          <w:tcPr>
            <w:tcW w:w="2098" w:type="dxa"/>
            <w:tcMar>
              <w:top w:w="113" w:type="dxa"/>
              <w:bottom w:w="113" w:type="dxa"/>
            </w:tcMar>
          </w:tcPr>
          <w:p w14:paraId="61AF0D2A" w14:textId="046A15DD" w:rsidR="004C7B19" w:rsidRPr="004A4E17" w:rsidRDefault="004C7B19" w:rsidP="004C7B19">
            <w:pPr>
              <w:pStyle w:val="BodyText"/>
              <w:rPr>
                <w:lang w:eastAsia="en-GB"/>
              </w:rPr>
            </w:pPr>
            <w:r>
              <w:rPr>
                <w:lang w:eastAsia="en-GB"/>
              </w:rPr>
              <w:t>To understand that there are different strategies that can be used to control the rate of population growth around the world and evaluate the effectiveness of these different strategies on population growth</w:t>
            </w:r>
          </w:p>
        </w:tc>
        <w:tc>
          <w:tcPr>
            <w:tcW w:w="10802" w:type="dxa"/>
            <w:tcMar>
              <w:top w:w="113" w:type="dxa"/>
              <w:bottom w:w="113" w:type="dxa"/>
            </w:tcMar>
          </w:tcPr>
          <w:p w14:paraId="4E53A1C1" w14:textId="34C8622C" w:rsidR="004C7B19" w:rsidRDefault="004C7B19" w:rsidP="004C7B19">
            <w:pPr>
              <w:pStyle w:val="BodyText"/>
              <w:jc w:val="both"/>
            </w:pPr>
            <w:r>
              <w:t>Study the effect of government policies in two very different country situations:</w:t>
            </w:r>
          </w:p>
          <w:p w14:paraId="066AEF21" w14:textId="77777777" w:rsidR="004C7B19" w:rsidRDefault="004C7B19" w:rsidP="004C7B19">
            <w:pPr>
              <w:pStyle w:val="BodyText"/>
              <w:jc w:val="both"/>
            </w:pPr>
          </w:p>
          <w:p w14:paraId="335DB4B6" w14:textId="4F6480DB" w:rsidR="004C7B19" w:rsidRDefault="004C7B19" w:rsidP="004C7B19">
            <w:pPr>
              <w:pStyle w:val="BodyText"/>
              <w:ind w:left="720"/>
              <w:jc w:val="both"/>
              <w:rPr>
                <w:u w:val="single"/>
              </w:rPr>
            </w:pPr>
            <w:r w:rsidRPr="00E72477">
              <w:rPr>
                <w:i/>
                <w:u w:val="single"/>
              </w:rPr>
              <w:t>“One Child Policy”</w:t>
            </w:r>
            <w:r w:rsidRPr="00E72477">
              <w:rPr>
                <w:u w:val="single"/>
              </w:rPr>
              <w:t xml:space="preserve"> in China</w:t>
            </w:r>
          </w:p>
          <w:p w14:paraId="5DB0306B" w14:textId="77777777" w:rsidR="004C7B19" w:rsidRPr="00E72477" w:rsidRDefault="004C7B19" w:rsidP="004C7B19">
            <w:pPr>
              <w:pStyle w:val="BodyText"/>
              <w:ind w:left="720"/>
              <w:jc w:val="both"/>
              <w:rPr>
                <w:u w:val="single"/>
              </w:rPr>
            </w:pPr>
          </w:p>
          <w:p w14:paraId="01020498" w14:textId="52DCBB93" w:rsidR="004C7B19" w:rsidRDefault="004C7B19" w:rsidP="004C7B19">
            <w:pPr>
              <w:pStyle w:val="BodyText"/>
              <w:jc w:val="both"/>
              <w:rPr>
                <w:b/>
                <w:bCs/>
              </w:rPr>
            </w:pPr>
            <w:r>
              <w:t xml:space="preserve">As a class, </w:t>
            </w:r>
            <w:r w:rsidR="00ED15B3">
              <w:t xml:space="preserve">learners </w:t>
            </w:r>
            <w:r>
              <w:t>read the information on the One Child Policy in China on pages 17–19. Produce a mind-map to summarise the reasons behind the policy, how it was implemented and the consequences of the policy</w:t>
            </w:r>
            <w:r w:rsidRPr="00234403">
              <w:t>.</w:t>
            </w:r>
            <w:r w:rsidRPr="00143439">
              <w:rPr>
                <w:b/>
                <w:bCs/>
              </w:rPr>
              <w:t xml:space="preserve"> (I)</w:t>
            </w:r>
          </w:p>
          <w:p w14:paraId="393038F5" w14:textId="77777777" w:rsidR="004C7B19" w:rsidRDefault="004C7B19" w:rsidP="004C7B19">
            <w:pPr>
              <w:pStyle w:val="BodyText"/>
              <w:jc w:val="both"/>
            </w:pPr>
          </w:p>
          <w:p w14:paraId="68CDE87F" w14:textId="7BD8BAFE" w:rsidR="004C7B19" w:rsidRDefault="004C7B19" w:rsidP="004C7B19">
            <w:pPr>
              <w:pStyle w:val="BodyText"/>
              <w:jc w:val="both"/>
            </w:pPr>
            <w:r>
              <w:rPr>
                <w:b/>
              </w:rPr>
              <w:t xml:space="preserve">Question: </w:t>
            </w:r>
            <w:r>
              <w:t>Evaluate the effectiveness of the One Child Policy in controlling the rate of population growth in China.</w:t>
            </w:r>
          </w:p>
          <w:p w14:paraId="448A9BF5" w14:textId="77777777" w:rsidR="004C7B19" w:rsidRDefault="004C7B19" w:rsidP="004C7B19">
            <w:pPr>
              <w:pStyle w:val="BodyText"/>
              <w:jc w:val="both"/>
            </w:pPr>
          </w:p>
          <w:p w14:paraId="4B93ADA5" w14:textId="4B3E5110" w:rsidR="004C7B19" w:rsidRDefault="004C7B19" w:rsidP="004C7B19">
            <w:pPr>
              <w:pStyle w:val="BodyText"/>
              <w:ind w:left="720"/>
              <w:jc w:val="both"/>
              <w:rPr>
                <w:u w:val="single"/>
              </w:rPr>
            </w:pPr>
            <w:r w:rsidRPr="00E72477">
              <w:rPr>
                <w:i/>
                <w:u w:val="single"/>
              </w:rPr>
              <w:t>“Three or more policy”</w:t>
            </w:r>
            <w:r w:rsidRPr="00E72477">
              <w:rPr>
                <w:u w:val="single"/>
              </w:rPr>
              <w:t xml:space="preserve"> in Singapore</w:t>
            </w:r>
          </w:p>
          <w:p w14:paraId="30B8A4A3" w14:textId="77777777" w:rsidR="004C7B19" w:rsidRPr="00E72477" w:rsidRDefault="004C7B19" w:rsidP="004C7B19">
            <w:pPr>
              <w:pStyle w:val="BodyText"/>
              <w:ind w:left="720"/>
              <w:jc w:val="both"/>
              <w:rPr>
                <w:u w:val="single"/>
              </w:rPr>
            </w:pPr>
          </w:p>
          <w:p w14:paraId="3A9CC038" w14:textId="78E4197A" w:rsidR="004C7B19" w:rsidRDefault="004C7B19" w:rsidP="004C7B19">
            <w:pPr>
              <w:pStyle w:val="BodyText"/>
              <w:jc w:val="both"/>
              <w:rPr>
                <w:b/>
                <w:bCs/>
              </w:rPr>
            </w:pPr>
            <w:r>
              <w:t xml:space="preserve">As a class, read the information on the Three or More policy in Singapore on pages 19–20. Produce a mind-map to summarise the reasons behind the policy, how it was implemented and the consequences of the policy. </w:t>
            </w:r>
            <w:r w:rsidRPr="001569AF">
              <w:rPr>
                <w:b/>
                <w:bCs/>
              </w:rPr>
              <w:t>(I)</w:t>
            </w:r>
          </w:p>
          <w:p w14:paraId="02AD4978" w14:textId="77777777" w:rsidR="004C7B19" w:rsidRDefault="004C7B19" w:rsidP="004C7B19">
            <w:pPr>
              <w:pStyle w:val="BodyText"/>
              <w:jc w:val="both"/>
            </w:pPr>
          </w:p>
          <w:p w14:paraId="1398F4CE" w14:textId="148DDF3F" w:rsidR="004C7B19" w:rsidRPr="004A4E17" w:rsidRDefault="004C7B19" w:rsidP="004C7B19">
            <w:pPr>
              <w:pStyle w:val="BodyText"/>
              <w:jc w:val="both"/>
            </w:pPr>
            <w:r>
              <w:rPr>
                <w:b/>
              </w:rPr>
              <w:t>Question:</w:t>
            </w:r>
            <w:r>
              <w:t xml:space="preserve"> Evaluate the effectiveness of the Three or More policy in controlling the rate of population growth in Singapore.</w:t>
            </w:r>
          </w:p>
        </w:tc>
      </w:tr>
      <w:tr w:rsidR="004C7B19" w:rsidRPr="004A4E17" w14:paraId="44031ECD" w14:textId="77777777" w:rsidTr="00AF3C23">
        <w:tblPrEx>
          <w:tblCellMar>
            <w:top w:w="0" w:type="dxa"/>
            <w:bottom w:w="0" w:type="dxa"/>
          </w:tblCellMar>
        </w:tblPrEx>
        <w:tc>
          <w:tcPr>
            <w:tcW w:w="1701" w:type="dxa"/>
            <w:tcMar>
              <w:top w:w="113" w:type="dxa"/>
              <w:bottom w:w="113" w:type="dxa"/>
            </w:tcMar>
          </w:tcPr>
          <w:p w14:paraId="4BD1B860" w14:textId="60B637D7" w:rsidR="004C7B19" w:rsidRPr="00DB2C1F" w:rsidRDefault="004C7B19" w:rsidP="004C7B19">
            <w:pPr>
              <w:pStyle w:val="BodyText"/>
              <w:rPr>
                <w:lang w:eastAsia="en-GB"/>
              </w:rPr>
            </w:pPr>
          </w:p>
        </w:tc>
        <w:tc>
          <w:tcPr>
            <w:tcW w:w="2098" w:type="dxa"/>
            <w:tcMar>
              <w:top w:w="113" w:type="dxa"/>
              <w:bottom w:w="113" w:type="dxa"/>
            </w:tcMar>
          </w:tcPr>
          <w:p w14:paraId="479B0787" w14:textId="239C2F78" w:rsidR="004C7B19" w:rsidRPr="004A4E17" w:rsidRDefault="004C7B19" w:rsidP="004C7B19">
            <w:pPr>
              <w:pStyle w:val="BodyText"/>
              <w:rPr>
                <w:lang w:eastAsia="en-GB"/>
              </w:rPr>
            </w:pPr>
            <w:r>
              <w:rPr>
                <w:lang w:eastAsia="en-GB"/>
              </w:rPr>
              <w:t xml:space="preserve">To appreciate the differences between overpopulation and underpopulation and </w:t>
            </w:r>
            <w:r>
              <w:rPr>
                <w:lang w:eastAsia="en-GB"/>
              </w:rPr>
              <w:lastRenderedPageBreak/>
              <w:t>be aware of how population density is measured</w:t>
            </w:r>
          </w:p>
        </w:tc>
        <w:tc>
          <w:tcPr>
            <w:tcW w:w="10802" w:type="dxa"/>
            <w:tcMar>
              <w:top w:w="113" w:type="dxa"/>
              <w:bottom w:w="113" w:type="dxa"/>
            </w:tcMar>
          </w:tcPr>
          <w:p w14:paraId="7E46CD44" w14:textId="7A8DC370" w:rsidR="004C7B19" w:rsidRDefault="00EB2B0C" w:rsidP="004C7B19">
            <w:pPr>
              <w:pStyle w:val="BodyText"/>
              <w:jc w:val="both"/>
            </w:pPr>
            <w:r w:rsidRPr="003771FE">
              <w:rPr>
                <w:b/>
                <w:bCs/>
              </w:rPr>
              <w:lastRenderedPageBreak/>
              <w:t xml:space="preserve">Glossary </w:t>
            </w:r>
            <w:r>
              <w:rPr>
                <w:b/>
                <w:bCs/>
              </w:rPr>
              <w:t xml:space="preserve">of </w:t>
            </w:r>
            <w:r w:rsidRPr="003771FE">
              <w:rPr>
                <w:b/>
                <w:bCs/>
              </w:rPr>
              <w:t>key terms:</w:t>
            </w:r>
            <w:r w:rsidR="004C7B19">
              <w:t xml:space="preserve"> </w:t>
            </w:r>
            <w:r w:rsidR="004C7B19" w:rsidRPr="00E72477">
              <w:rPr>
                <w:i/>
              </w:rPr>
              <w:t>overpopulation, underpopulation</w:t>
            </w:r>
            <w:r w:rsidR="004C7B19">
              <w:t xml:space="preserve"> and </w:t>
            </w:r>
            <w:r w:rsidR="004C7B19" w:rsidRPr="003E0974">
              <w:rPr>
                <w:i/>
              </w:rPr>
              <w:t>population density</w:t>
            </w:r>
            <w:r w:rsidR="004C7B19">
              <w:t xml:space="preserve"> </w:t>
            </w:r>
            <w:r w:rsidR="004C7B19" w:rsidRPr="00D82298">
              <w:rPr>
                <w:b/>
                <w:bCs/>
              </w:rPr>
              <w:t>(I)</w:t>
            </w:r>
          </w:p>
          <w:p w14:paraId="6A7624B1" w14:textId="77777777" w:rsidR="004C7B19" w:rsidRDefault="004C7B19" w:rsidP="004C7B19">
            <w:pPr>
              <w:pStyle w:val="BodyText"/>
              <w:jc w:val="both"/>
            </w:pPr>
          </w:p>
          <w:p w14:paraId="0B9171AE" w14:textId="12758857" w:rsidR="004C7B19" w:rsidRDefault="00F347CE" w:rsidP="004C7B19">
            <w:pPr>
              <w:pStyle w:val="BodyText"/>
              <w:jc w:val="both"/>
            </w:pPr>
            <w:r>
              <w:t>P</w:t>
            </w:r>
            <w:r w:rsidR="004C7B19">
              <w:t xml:space="preserve">rovide learners with a list of country sizes and population numbers for a wide variety of countries. Discuss how population density is calculated as a class and why population density varies between countries. </w:t>
            </w:r>
          </w:p>
          <w:p w14:paraId="00BB43E5" w14:textId="77777777" w:rsidR="004C7B19" w:rsidRDefault="004C7B19" w:rsidP="004C7B19">
            <w:pPr>
              <w:pStyle w:val="BodyText"/>
              <w:jc w:val="both"/>
            </w:pPr>
          </w:p>
          <w:p w14:paraId="403D9620" w14:textId="2A263DCF" w:rsidR="004C7B19" w:rsidRDefault="004C7B19" w:rsidP="004C7B19">
            <w:pPr>
              <w:pStyle w:val="BodyText"/>
              <w:shd w:val="clear" w:color="auto" w:fill="FDE9D9" w:themeFill="accent6" w:themeFillTint="33"/>
              <w:jc w:val="both"/>
            </w:pPr>
            <w:r w:rsidRPr="00C9240C">
              <w:rPr>
                <w:b/>
              </w:rPr>
              <w:t>Geographical skill:</w:t>
            </w:r>
            <w:r>
              <w:t xml:space="preserve"> Use the data to calculate the population density of the selected countries. </w:t>
            </w:r>
          </w:p>
          <w:p w14:paraId="000F97AA" w14:textId="77777777" w:rsidR="004C7B19" w:rsidRDefault="004C7B19" w:rsidP="004C7B19">
            <w:pPr>
              <w:pStyle w:val="BodyText"/>
              <w:jc w:val="both"/>
              <w:rPr>
                <w:b/>
              </w:rPr>
            </w:pPr>
          </w:p>
          <w:p w14:paraId="7F4E0E74" w14:textId="7ED30263" w:rsidR="004C7B19" w:rsidRDefault="004C7B19" w:rsidP="004C7B19">
            <w:pPr>
              <w:pStyle w:val="BodyText"/>
              <w:jc w:val="both"/>
            </w:pPr>
            <w:r w:rsidRPr="00D505DF">
              <w:rPr>
                <w:b/>
              </w:rPr>
              <w:t xml:space="preserve">Question: </w:t>
            </w:r>
            <w:r w:rsidRPr="00D505DF">
              <w:t>Explain why some countries have a high population density and some countries have a low population density.</w:t>
            </w:r>
          </w:p>
          <w:p w14:paraId="625D9EF9" w14:textId="21BEE99B" w:rsidR="004C7B19" w:rsidRDefault="000710F8" w:rsidP="004C7B19">
            <w:pPr>
              <w:pStyle w:val="BodyText"/>
              <w:jc w:val="both"/>
            </w:pPr>
            <w:r>
              <w:t>Textbook p</w:t>
            </w:r>
            <w:r w:rsidR="004C7B19">
              <w:t xml:space="preserve">ages 21–22, </w:t>
            </w:r>
            <w:r w:rsidR="003A1B2F">
              <w:t xml:space="preserve">learners </w:t>
            </w:r>
            <w:r w:rsidR="004C7B19">
              <w:t xml:space="preserve">study the causes of overpopulation in an area/country and identify the consequences which have developed from overpopulation – both positive and negative consequences. Use bullet points to show this information. </w:t>
            </w:r>
            <w:r w:rsidR="004C7B19" w:rsidRPr="001569AF">
              <w:rPr>
                <w:b/>
                <w:bCs/>
              </w:rPr>
              <w:t>(I)</w:t>
            </w:r>
          </w:p>
          <w:p w14:paraId="12B2A5DF" w14:textId="09537935" w:rsidR="004C7B19" w:rsidRDefault="004C7B19" w:rsidP="004C7B19">
            <w:pPr>
              <w:pStyle w:val="BodyText"/>
              <w:jc w:val="both"/>
            </w:pPr>
            <w:r>
              <w:t xml:space="preserve"> </w:t>
            </w:r>
          </w:p>
          <w:p w14:paraId="2C97440C" w14:textId="6258AB7D" w:rsidR="004C7B19" w:rsidRDefault="000710F8" w:rsidP="004C7B19">
            <w:pPr>
              <w:pStyle w:val="BodyText"/>
              <w:jc w:val="both"/>
            </w:pPr>
            <w:r>
              <w:t>Textbook p</w:t>
            </w:r>
            <w:r w:rsidR="004C7B19">
              <w:t xml:space="preserve">ages 22–23, </w:t>
            </w:r>
            <w:r w:rsidR="003A1B2F">
              <w:t xml:space="preserve">learners </w:t>
            </w:r>
            <w:r w:rsidR="004C7B19">
              <w:t xml:space="preserve">study the causes of underpopulation in an area/country and identify the consequences which have developed from underpopulation – both positive and negative consequences. Use bullet points to show this information. </w:t>
            </w:r>
            <w:r w:rsidR="004C7B19" w:rsidRPr="001569AF">
              <w:rPr>
                <w:b/>
                <w:bCs/>
              </w:rPr>
              <w:t>(I)</w:t>
            </w:r>
          </w:p>
          <w:p w14:paraId="3766C27A" w14:textId="52B491DE" w:rsidR="004C7B19" w:rsidRDefault="004C7B19" w:rsidP="004C7B19">
            <w:pPr>
              <w:pStyle w:val="BodyText"/>
              <w:jc w:val="both"/>
            </w:pPr>
          </w:p>
          <w:p w14:paraId="5D225DB4" w14:textId="421A4272" w:rsidR="004C7B19" w:rsidRDefault="004C7B19" w:rsidP="004C7B19">
            <w:pPr>
              <w:pStyle w:val="BodyText"/>
              <w:jc w:val="both"/>
            </w:pPr>
            <w:r>
              <w:t xml:space="preserve">Through </w:t>
            </w:r>
            <w:r w:rsidRPr="007F3485">
              <w:rPr>
                <w:b/>
                <w:bCs/>
              </w:rPr>
              <w:t>class discussion</w:t>
            </w:r>
            <w:r>
              <w:t xml:space="preserve">, learners should understand that the correct population for a country is when the number of people and resources are balanced. </w:t>
            </w:r>
          </w:p>
          <w:p w14:paraId="0473F133" w14:textId="77777777" w:rsidR="004C7B19" w:rsidRDefault="004C7B19" w:rsidP="004C7B19">
            <w:pPr>
              <w:pStyle w:val="BodyText"/>
              <w:jc w:val="both"/>
            </w:pPr>
          </w:p>
          <w:p w14:paraId="4DFE3776" w14:textId="59BA2981" w:rsidR="004C7B19" w:rsidRDefault="004C7B19" w:rsidP="004C7B19">
            <w:pPr>
              <w:pStyle w:val="BodyText"/>
              <w:jc w:val="both"/>
            </w:pPr>
            <w:r w:rsidRPr="00BD6B89">
              <w:t xml:space="preserve">Learners work in pairs to draw what they think </w:t>
            </w:r>
            <w:r>
              <w:t>a set of weighing</w:t>
            </w:r>
            <w:r w:rsidRPr="00BD6B89">
              <w:t xml:space="preserve"> scales would look like for under-population and over-population</w:t>
            </w:r>
            <w:r>
              <w:t xml:space="preserve"> in relation to people and resources (see </w:t>
            </w:r>
            <w:hyperlink r:id="rId38" w:history="1">
              <w:r w:rsidRPr="001569AF">
                <w:rPr>
                  <w:rStyle w:val="WebLink"/>
                </w:rPr>
                <w:t>www.overpopulation.org/</w:t>
              </w:r>
            </w:hyperlink>
            <w:r w:rsidRPr="00EE71C7">
              <w:t>)</w:t>
            </w:r>
            <w:r w:rsidRPr="00B86732">
              <w:t>.</w:t>
            </w:r>
            <w:r w:rsidRPr="00BD6B89">
              <w:t xml:space="preserve"> Show on mini whiteboards if available. </w:t>
            </w:r>
          </w:p>
          <w:p w14:paraId="5DB28651" w14:textId="77777777" w:rsidR="004C7B19" w:rsidRDefault="004C7B19" w:rsidP="004C7B19">
            <w:pPr>
              <w:pStyle w:val="BodyText"/>
              <w:jc w:val="both"/>
            </w:pPr>
          </w:p>
          <w:p w14:paraId="050AF0C1" w14:textId="46E4DFBF" w:rsidR="004C7B19" w:rsidRDefault="004C7B19" w:rsidP="004C7B19">
            <w:pPr>
              <w:pStyle w:val="BodyText"/>
            </w:pPr>
            <w:r>
              <w:t xml:space="preserve">Through whole </w:t>
            </w:r>
            <w:r w:rsidRPr="001569AF">
              <w:t xml:space="preserve">class discussion, </w:t>
            </w:r>
            <w:r>
              <w:t xml:space="preserve">recap on the </w:t>
            </w:r>
            <w:r w:rsidRPr="00BD6B89">
              <w:t>key words</w:t>
            </w:r>
            <w:r>
              <w:t xml:space="preserve"> that have been taught so far</w:t>
            </w:r>
            <w:r w:rsidRPr="00BD6B89">
              <w:t xml:space="preserve"> and emphasise the link between population</w:t>
            </w:r>
            <w:r>
              <w:t xml:space="preserve">, </w:t>
            </w:r>
            <w:r w:rsidRPr="00BD6B89">
              <w:t>resources</w:t>
            </w:r>
            <w:r>
              <w:t xml:space="preserve"> and the level of technology used to exploit them</w:t>
            </w:r>
            <w:r w:rsidRPr="00BD6B89">
              <w:t xml:space="preserve">. </w:t>
            </w:r>
            <w:r>
              <w:t>S</w:t>
            </w:r>
            <w:r w:rsidRPr="00BD6B89">
              <w:t>how learners photographs to illustrate the concepts.</w:t>
            </w:r>
            <w:r>
              <w:t xml:space="preserve"> Countries such as Bangladesh and Iceland could be studied to reinforce the terms. </w:t>
            </w:r>
          </w:p>
          <w:p w14:paraId="3D52802B" w14:textId="77777777" w:rsidR="004C7B19" w:rsidRDefault="004C7B19" w:rsidP="004C7B19">
            <w:pPr>
              <w:pStyle w:val="BodyText"/>
            </w:pPr>
          </w:p>
          <w:p w14:paraId="7F0B43E9" w14:textId="210BCFF5" w:rsidR="004C7B19" w:rsidRDefault="004C7B19" w:rsidP="004C7B19">
            <w:pPr>
              <w:pStyle w:val="BodyText"/>
            </w:pPr>
            <w:r>
              <w:t xml:space="preserve">Websites that could be looked at are </w:t>
            </w:r>
            <w:hyperlink r:id="rId39" w:history="1">
              <w:r w:rsidRPr="001569AF">
                <w:rPr>
                  <w:rStyle w:val="WebLink"/>
                </w:rPr>
                <w:t>www.worldometers.info/world-population/bangladesh-population/</w:t>
              </w:r>
            </w:hyperlink>
            <w:r>
              <w:t xml:space="preserve"> and </w:t>
            </w:r>
            <w:hyperlink r:id="rId40" w:history="1">
              <w:r w:rsidRPr="001569AF">
                <w:rPr>
                  <w:rStyle w:val="WebLink"/>
                </w:rPr>
                <w:t>www.telegraph.co.uk/travel/maps-and-graphics/The-worlds-least-densely-populated-countries/</w:t>
              </w:r>
            </w:hyperlink>
            <w:r>
              <w:t xml:space="preserve"> for Iceland.</w:t>
            </w:r>
          </w:p>
          <w:p w14:paraId="5D35B7C7" w14:textId="77777777" w:rsidR="004C7B19" w:rsidRPr="00424B3C" w:rsidRDefault="004C7B19" w:rsidP="004C7B19">
            <w:pPr>
              <w:pStyle w:val="BodyText"/>
              <w:rPr>
                <w:color w:val="8064A2" w:themeColor="accent4"/>
              </w:rPr>
            </w:pPr>
          </w:p>
          <w:p w14:paraId="6E394D02" w14:textId="587822C7" w:rsidR="004C7B19" w:rsidRDefault="004C7B19" w:rsidP="004C7B19">
            <w:pPr>
              <w:pStyle w:val="BodyText"/>
              <w:jc w:val="both"/>
            </w:pPr>
            <w:r w:rsidRPr="00BD6B89">
              <w:t>Learners complete a card</w:t>
            </w:r>
            <w:r>
              <w:t>-</w:t>
            </w:r>
            <w:r w:rsidRPr="00BD6B89">
              <w:t>sorting activ</w:t>
            </w:r>
            <w:r>
              <w:t>ity</w:t>
            </w:r>
            <w:r w:rsidRPr="00BD6B89">
              <w:t xml:space="preserve"> to classify causes and consequences into under-population and over-population. Record consequences in a table and self-assess as the answers are discussed as a whole class. Sort consequences into those that affect people and those that affect the environment.</w:t>
            </w:r>
          </w:p>
          <w:p w14:paraId="32813112" w14:textId="77777777" w:rsidR="004C7B19" w:rsidRPr="00BD6B89" w:rsidRDefault="004C7B19" w:rsidP="004C7B19">
            <w:pPr>
              <w:pStyle w:val="BodyText"/>
              <w:jc w:val="both"/>
            </w:pPr>
          </w:p>
          <w:p w14:paraId="5B171C86" w14:textId="5E83EE7E" w:rsidR="004C7B19" w:rsidRPr="00FC5286" w:rsidRDefault="001D4911" w:rsidP="004C7B19">
            <w:pPr>
              <w:pStyle w:val="BodyText"/>
            </w:pPr>
            <w:r w:rsidRPr="001D4911">
              <w:rPr>
                <w:b/>
                <w:bCs/>
              </w:rPr>
              <w:t>Formative assessment (F):</w:t>
            </w:r>
            <w:r w:rsidR="004C7B19" w:rsidRPr="00FC5286">
              <w:rPr>
                <w:b/>
              </w:rPr>
              <w:t xml:space="preserve"> Paper 01</w:t>
            </w:r>
          </w:p>
          <w:p w14:paraId="18D5BD95" w14:textId="36514620" w:rsidR="004C7B19" w:rsidRPr="00AA514A" w:rsidRDefault="00AA514A" w:rsidP="004C7B19">
            <w:pPr>
              <w:pStyle w:val="BodyText"/>
              <w:rPr>
                <w:rStyle w:val="Hyperlink"/>
                <w:rFonts w:cs="Arial"/>
              </w:rPr>
            </w:pPr>
            <w:r>
              <w:fldChar w:fldCharType="begin"/>
            </w:r>
            <w:r>
              <w:instrText xml:space="preserve"> HYPERLINK "https://learning.cambridgeinternational.org/classroom/pluginfile.php/195564/mod_resource/content/0/2230_y21_Specimen%20Paper%201.pdf" \l "page=2" </w:instrText>
            </w:r>
            <w:r>
              <w:fldChar w:fldCharType="separate"/>
            </w:r>
            <w:r w:rsidR="004C7B19" w:rsidRPr="00AA514A">
              <w:rPr>
                <w:rStyle w:val="Hyperlink"/>
                <w:rFonts w:cs="Arial"/>
              </w:rPr>
              <w:t>2021 Specimen Pap</w:t>
            </w:r>
            <w:r w:rsidR="004C7B19" w:rsidRPr="00AA514A">
              <w:rPr>
                <w:rStyle w:val="Hyperlink"/>
                <w:rFonts w:cs="Arial"/>
              </w:rPr>
              <w:t>e</w:t>
            </w:r>
            <w:r w:rsidR="004C7B19" w:rsidRPr="00AA514A">
              <w:rPr>
                <w:rStyle w:val="Hyperlink"/>
                <w:rFonts w:cs="Arial"/>
              </w:rPr>
              <w:t xml:space="preserve">r: </w:t>
            </w:r>
            <w:r w:rsidR="00D12E68" w:rsidRPr="00AA514A">
              <w:rPr>
                <w:rStyle w:val="Hyperlink"/>
                <w:rFonts w:cs="Arial"/>
              </w:rPr>
              <w:t>Q</w:t>
            </w:r>
            <w:r w:rsidR="004C7B19" w:rsidRPr="00AA514A">
              <w:rPr>
                <w:rStyle w:val="Hyperlink"/>
                <w:rFonts w:cs="Arial"/>
              </w:rPr>
              <w:t xml:space="preserve">1a, </w:t>
            </w:r>
            <w:r w:rsidR="004C7B19" w:rsidRPr="00AA514A">
              <w:rPr>
                <w:rStyle w:val="Hyperlink"/>
                <w:rFonts w:cs="Arial"/>
              </w:rPr>
              <w:t>1</w:t>
            </w:r>
            <w:r w:rsidR="004C7B19" w:rsidRPr="00AA514A">
              <w:rPr>
                <w:rStyle w:val="Hyperlink"/>
                <w:rFonts w:cs="Arial"/>
              </w:rPr>
              <w:t>b, 1c, 1d, 1f</w:t>
            </w:r>
          </w:p>
          <w:p w14:paraId="10D73813" w14:textId="0959650D" w:rsidR="004C7B19" w:rsidRPr="00B821D6" w:rsidRDefault="00AA514A" w:rsidP="004C7B19">
            <w:pPr>
              <w:pStyle w:val="BodyText"/>
              <w:rPr>
                <w:rStyle w:val="Hyperlink"/>
                <w:rFonts w:cs="Arial"/>
              </w:rPr>
            </w:pPr>
            <w:r>
              <w:fldChar w:fldCharType="end"/>
            </w:r>
            <w:r w:rsidR="00B821D6">
              <w:fldChar w:fldCharType="begin"/>
            </w:r>
            <w:r w:rsidR="00B821D6">
              <w:instrText xml:space="preserve"> HYPERLINK "https://learning.cambridgeinternational.org/classroom/pluginfile.php/208452/mod_resource/content/0/2230_s21_qp_1.pdf" \l "page=2" </w:instrText>
            </w:r>
            <w:r w:rsidR="00B821D6">
              <w:fldChar w:fldCharType="separate"/>
            </w:r>
            <w:r w:rsidR="004C7B19" w:rsidRPr="00B821D6">
              <w:rPr>
                <w:rStyle w:val="Hyperlink"/>
                <w:rFonts w:cs="Arial"/>
              </w:rPr>
              <w:t>Past paper Ju</w:t>
            </w:r>
            <w:r w:rsidR="004C7B19" w:rsidRPr="00B821D6">
              <w:rPr>
                <w:rStyle w:val="Hyperlink"/>
                <w:rFonts w:cs="Arial"/>
              </w:rPr>
              <w:t>n</w:t>
            </w:r>
            <w:r w:rsidR="004C7B19" w:rsidRPr="00B821D6">
              <w:rPr>
                <w:rStyle w:val="Hyperlink"/>
                <w:rFonts w:cs="Arial"/>
              </w:rPr>
              <w:t xml:space="preserve"> 2021: </w:t>
            </w:r>
            <w:r w:rsidR="00D12E68" w:rsidRPr="00B821D6">
              <w:rPr>
                <w:rStyle w:val="Hyperlink"/>
                <w:rFonts w:cs="Arial"/>
              </w:rPr>
              <w:t>Q</w:t>
            </w:r>
            <w:r w:rsidR="004C7B19" w:rsidRPr="00B821D6">
              <w:rPr>
                <w:rStyle w:val="Hyperlink"/>
                <w:rFonts w:cs="Arial"/>
              </w:rPr>
              <w:t>1a, 1bi, 1bii, 1ci, 1cii</w:t>
            </w:r>
          </w:p>
          <w:p w14:paraId="217C98EA" w14:textId="64A8EFB8" w:rsidR="0027771F" w:rsidRPr="004A4E17" w:rsidRDefault="00B821D6" w:rsidP="004C7B19">
            <w:pPr>
              <w:pStyle w:val="BodyText"/>
            </w:pPr>
            <w:r>
              <w:fldChar w:fldCharType="end"/>
            </w:r>
            <w:hyperlink r:id="rId41" w:anchor="page=2" w:history="1">
              <w:r w:rsidR="0027771F" w:rsidRPr="0027771F">
                <w:rPr>
                  <w:rStyle w:val="Hyperlink"/>
                  <w:rFonts w:cs="Arial"/>
                </w:rPr>
                <w:t>Past Paper J</w:t>
              </w:r>
              <w:r w:rsidR="0027771F" w:rsidRPr="0027771F">
                <w:rPr>
                  <w:rStyle w:val="Hyperlink"/>
                  <w:rFonts w:cs="Arial"/>
                </w:rPr>
                <w:t>u</w:t>
              </w:r>
              <w:r w:rsidR="0027771F" w:rsidRPr="0027771F">
                <w:rPr>
                  <w:rStyle w:val="Hyperlink"/>
                  <w:rFonts w:cs="Arial"/>
                </w:rPr>
                <w:t>n 2</w:t>
              </w:r>
              <w:r w:rsidR="0027771F" w:rsidRPr="0027771F">
                <w:rPr>
                  <w:rStyle w:val="Hyperlink"/>
                  <w:rFonts w:cs="Arial"/>
                </w:rPr>
                <w:t>0</w:t>
              </w:r>
              <w:r w:rsidR="0027771F" w:rsidRPr="0027771F">
                <w:rPr>
                  <w:rStyle w:val="Hyperlink"/>
                  <w:rFonts w:cs="Arial"/>
                </w:rPr>
                <w:t>21: Insert</w:t>
              </w:r>
            </w:hyperlink>
          </w:p>
        </w:tc>
      </w:tr>
      <w:tr w:rsidR="004C7B19" w:rsidRPr="004A4E17" w14:paraId="5C917820" w14:textId="77777777" w:rsidTr="00AF3C23">
        <w:tblPrEx>
          <w:tblCellMar>
            <w:top w:w="0" w:type="dxa"/>
            <w:bottom w:w="0" w:type="dxa"/>
          </w:tblCellMar>
        </w:tblPrEx>
        <w:tc>
          <w:tcPr>
            <w:tcW w:w="1701" w:type="dxa"/>
            <w:tcMar>
              <w:top w:w="113" w:type="dxa"/>
              <w:bottom w:w="113" w:type="dxa"/>
            </w:tcMar>
          </w:tcPr>
          <w:p w14:paraId="2DB0FF7F" w14:textId="4BF65FA4" w:rsidR="004C7B19" w:rsidRPr="00DB2C1F" w:rsidRDefault="004C7B19" w:rsidP="004C7B19">
            <w:pPr>
              <w:pStyle w:val="BodyText"/>
              <w:rPr>
                <w:lang w:eastAsia="en-GB"/>
              </w:rPr>
            </w:pPr>
            <w:r w:rsidRPr="00AF3C23">
              <w:rPr>
                <w:bCs/>
                <w:lang w:eastAsia="en-GB"/>
              </w:rPr>
              <w:lastRenderedPageBreak/>
              <w:t xml:space="preserve">1.1.2 </w:t>
            </w:r>
            <w:r>
              <w:rPr>
                <w:lang w:eastAsia="en-GB"/>
              </w:rPr>
              <w:t>Migration</w:t>
            </w:r>
          </w:p>
        </w:tc>
        <w:tc>
          <w:tcPr>
            <w:tcW w:w="2098" w:type="dxa"/>
            <w:tcMar>
              <w:top w:w="113" w:type="dxa"/>
              <w:bottom w:w="113" w:type="dxa"/>
            </w:tcMar>
          </w:tcPr>
          <w:p w14:paraId="7A468041" w14:textId="009E44EE" w:rsidR="004C7B19" w:rsidRPr="004A4E17" w:rsidRDefault="004C7B19" w:rsidP="004C7B19">
            <w:pPr>
              <w:pStyle w:val="BodyText"/>
              <w:rPr>
                <w:lang w:eastAsia="en-GB"/>
              </w:rPr>
            </w:pPr>
            <w:r>
              <w:rPr>
                <w:lang w:eastAsia="en-GB"/>
              </w:rPr>
              <w:t xml:space="preserve">To understand population migration </w:t>
            </w:r>
          </w:p>
        </w:tc>
        <w:tc>
          <w:tcPr>
            <w:tcW w:w="10802" w:type="dxa"/>
            <w:tcMar>
              <w:top w:w="113" w:type="dxa"/>
              <w:bottom w:w="113" w:type="dxa"/>
            </w:tcMar>
          </w:tcPr>
          <w:p w14:paraId="56DDA7A2" w14:textId="2B8F87FD" w:rsidR="004C7B19" w:rsidRDefault="00EB2B0C"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734543">
              <w:rPr>
                <w:i/>
                <w:iCs/>
              </w:rPr>
              <w:t>LIC, MIC, HIC,</w:t>
            </w:r>
            <w:r w:rsidR="004C7B19" w:rsidRPr="008A5949">
              <w:t xml:space="preserve"> </w:t>
            </w:r>
            <w:r w:rsidR="004C7B19" w:rsidRPr="003C6773">
              <w:rPr>
                <w:i/>
              </w:rPr>
              <w:t>migration, emigration, immigratio</w:t>
            </w:r>
            <w:r w:rsidR="004C7B19">
              <w:rPr>
                <w:i/>
              </w:rPr>
              <w:t>n</w:t>
            </w:r>
            <w:r w:rsidR="004C7B19">
              <w:t>,</w:t>
            </w:r>
            <w:r w:rsidR="004C7B19" w:rsidRPr="008A5949">
              <w:t xml:space="preserve"> </w:t>
            </w:r>
            <w:r w:rsidR="004C7B19" w:rsidRPr="003C6773">
              <w:rPr>
                <w:i/>
              </w:rPr>
              <w:t>net migration balance</w:t>
            </w:r>
            <w:r w:rsidR="004C7B19">
              <w:rPr>
                <w:i/>
              </w:rPr>
              <w:t xml:space="preserve">, rural-urban migration, internal migration, forced migration, voluntary </w:t>
            </w:r>
            <w:proofErr w:type="gramStart"/>
            <w:r w:rsidR="004C7B19">
              <w:rPr>
                <w:i/>
              </w:rPr>
              <w:t>migration</w:t>
            </w:r>
            <w:proofErr w:type="gramEnd"/>
            <w:r w:rsidR="004C7B19">
              <w:rPr>
                <w:i/>
              </w:rPr>
              <w:t xml:space="preserve"> </w:t>
            </w:r>
            <w:r w:rsidR="004C7B19" w:rsidRPr="002A6926">
              <w:t>and</w:t>
            </w:r>
            <w:r w:rsidR="004C7B19">
              <w:rPr>
                <w:i/>
              </w:rPr>
              <w:t xml:space="preserve"> international migration</w:t>
            </w:r>
            <w:r w:rsidR="001D4911">
              <w:rPr>
                <w:i/>
              </w:rPr>
              <w:t xml:space="preserve"> </w:t>
            </w:r>
            <w:r w:rsidR="001D4911" w:rsidRPr="001D4911">
              <w:rPr>
                <w:b/>
                <w:bCs/>
                <w:iCs/>
              </w:rPr>
              <w:t>(I)</w:t>
            </w:r>
          </w:p>
          <w:p w14:paraId="7DD1B31B" w14:textId="77777777" w:rsidR="004C7B19" w:rsidRDefault="004C7B19" w:rsidP="004C7B19">
            <w:pPr>
              <w:pStyle w:val="BodyText"/>
            </w:pPr>
          </w:p>
          <w:p w14:paraId="78556E6C" w14:textId="7E7CA81E" w:rsidR="004C7B19" w:rsidRDefault="00000000" w:rsidP="004C7B19">
            <w:pPr>
              <w:pStyle w:val="BodyText"/>
              <w:rPr>
                <w:rFonts w:cs="Times New Roman"/>
              </w:rPr>
            </w:pPr>
            <w:hyperlink r:id="rId42" w:history="1">
              <w:r w:rsidR="004C7B19" w:rsidRPr="00D212BD">
                <w:rPr>
                  <w:rStyle w:val="WebLink"/>
                </w:rPr>
                <w:t>www.scool.co.uk/gcse/geography/populations/revise-it/migration</w:t>
              </w:r>
            </w:hyperlink>
            <w:r w:rsidR="004C7B19">
              <w:rPr>
                <w:rFonts w:cs="Times New Roman"/>
              </w:rPr>
              <w:t xml:space="preserve"> This website will be a useful link.</w:t>
            </w:r>
          </w:p>
          <w:p w14:paraId="2EA36AA9" w14:textId="77777777" w:rsidR="004C7B19" w:rsidRDefault="004C7B19" w:rsidP="004C7B19">
            <w:pPr>
              <w:pStyle w:val="BodyText"/>
              <w:rPr>
                <w:rFonts w:cs="Times New Roman"/>
              </w:rPr>
            </w:pPr>
          </w:p>
          <w:p w14:paraId="7786650C" w14:textId="67DBCE89" w:rsidR="004C7B19" w:rsidRDefault="004C7B19" w:rsidP="004C7B19">
            <w:pPr>
              <w:pStyle w:val="BodyText"/>
              <w:jc w:val="both"/>
            </w:pPr>
            <w:r w:rsidRPr="00037C5F">
              <w:lastRenderedPageBreak/>
              <w:t>A mix and match activity could be devised in which the learners match the key term to the correct definition</w:t>
            </w:r>
            <w:r>
              <w:t>.</w:t>
            </w:r>
            <w:r w:rsidRPr="00037C5F">
              <w:t xml:space="preserve"> </w:t>
            </w:r>
            <w:r w:rsidRPr="00D212BD">
              <w:rPr>
                <w:b/>
                <w:bCs/>
              </w:rPr>
              <w:t>(I)</w:t>
            </w:r>
          </w:p>
          <w:p w14:paraId="3393BE52" w14:textId="77777777" w:rsidR="004C7B19" w:rsidRDefault="004C7B19" w:rsidP="004C7B19">
            <w:pPr>
              <w:pStyle w:val="BodyText"/>
              <w:jc w:val="both"/>
            </w:pPr>
          </w:p>
          <w:p w14:paraId="7D495C7C" w14:textId="50C95A43" w:rsidR="004C7B19" w:rsidRDefault="004C7B19" w:rsidP="004C7B19">
            <w:pPr>
              <w:pStyle w:val="BodyText"/>
              <w:jc w:val="both"/>
            </w:pPr>
            <w:r>
              <w:t xml:space="preserve">Show learners photographs of </w:t>
            </w:r>
            <w:r w:rsidRPr="00221365">
              <w:rPr>
                <w:i/>
                <w:iCs/>
              </w:rPr>
              <w:t>rural</w:t>
            </w:r>
            <w:r>
              <w:t xml:space="preserve"> areas in a </w:t>
            </w:r>
            <w:proofErr w:type="gramStart"/>
            <w:r>
              <w:t>Low Income</w:t>
            </w:r>
            <w:proofErr w:type="gramEnd"/>
            <w:r>
              <w:t xml:space="preserve"> Country (LIC) and then of </w:t>
            </w:r>
            <w:r w:rsidRPr="00221365">
              <w:rPr>
                <w:i/>
                <w:iCs/>
              </w:rPr>
              <w:t>urban</w:t>
            </w:r>
            <w:r>
              <w:t xml:space="preserve"> areas in an LIC. Learners must identify the factors that would push people away from rural areas and the factors that would pull people to urban areas. This is all completed through visual stimulus and class discussion. Produce this information in a table. </w:t>
            </w:r>
          </w:p>
          <w:p w14:paraId="33C7A38A" w14:textId="77777777" w:rsidR="004C7B19" w:rsidRDefault="004C7B19" w:rsidP="004C7B19">
            <w:pPr>
              <w:pStyle w:val="BodyText"/>
              <w:jc w:val="both"/>
              <w:rPr>
                <w:b/>
              </w:rPr>
            </w:pPr>
          </w:p>
          <w:p w14:paraId="31928B82" w14:textId="3500C0D1" w:rsidR="004C7B19" w:rsidRDefault="004C7B19" w:rsidP="004C7B19">
            <w:pPr>
              <w:pStyle w:val="BodyText"/>
            </w:pPr>
            <w:r w:rsidRPr="002A6926">
              <w:rPr>
                <w:b/>
              </w:rPr>
              <w:t xml:space="preserve">Extension activity: </w:t>
            </w:r>
            <w:r w:rsidRPr="002A6926">
              <w:t>Explain why rural</w:t>
            </w:r>
            <w:r>
              <w:t>-</w:t>
            </w:r>
            <w:r w:rsidRPr="002A6926">
              <w:t xml:space="preserve">urban migration </w:t>
            </w:r>
            <w:proofErr w:type="gramStart"/>
            <w:r w:rsidRPr="002A6926">
              <w:t xml:space="preserve">is </w:t>
            </w:r>
            <w:r>
              <w:t>an important</w:t>
            </w:r>
            <w:r w:rsidRPr="002A6926">
              <w:t xml:space="preserve"> source of migration</w:t>
            </w:r>
            <w:proofErr w:type="gramEnd"/>
            <w:r w:rsidRPr="002A6926">
              <w:t xml:space="preserve"> in </w:t>
            </w:r>
            <w:r>
              <w:t xml:space="preserve">both </w:t>
            </w:r>
            <w:r w:rsidRPr="002A6926">
              <w:t>L</w:t>
            </w:r>
            <w:r>
              <w:t xml:space="preserve">ow </w:t>
            </w:r>
            <w:r w:rsidRPr="002A6926">
              <w:t>I</w:t>
            </w:r>
            <w:r>
              <w:t xml:space="preserve">ncome </w:t>
            </w:r>
            <w:r w:rsidRPr="002A6926">
              <w:t>C</w:t>
            </w:r>
            <w:r>
              <w:t>ountrie</w:t>
            </w:r>
            <w:r w:rsidRPr="002A6926">
              <w:t>s</w:t>
            </w:r>
            <w:r>
              <w:t xml:space="preserve"> and </w:t>
            </w:r>
            <w:r w:rsidRPr="002A6926">
              <w:t>M</w:t>
            </w:r>
            <w:r>
              <w:t xml:space="preserve">edium </w:t>
            </w:r>
            <w:r w:rsidRPr="002A6926">
              <w:t>I</w:t>
            </w:r>
            <w:r>
              <w:t xml:space="preserve">ncome </w:t>
            </w:r>
            <w:r w:rsidRPr="002A6926">
              <w:t>C</w:t>
            </w:r>
            <w:r>
              <w:t>ountrie</w:t>
            </w:r>
            <w:r w:rsidRPr="002A6926">
              <w:t>s</w:t>
            </w:r>
            <w:r>
              <w:t xml:space="preserve"> (LICs / MICs)</w:t>
            </w:r>
            <w:r w:rsidRPr="002A6926">
              <w:t>.</w:t>
            </w:r>
          </w:p>
          <w:p w14:paraId="18048DB1" w14:textId="77777777" w:rsidR="004C7B19" w:rsidRDefault="004C7B19" w:rsidP="004C7B19">
            <w:pPr>
              <w:pStyle w:val="BodyText"/>
              <w:jc w:val="both"/>
            </w:pPr>
          </w:p>
          <w:p w14:paraId="508B3A1E" w14:textId="52943037" w:rsidR="004C7B19" w:rsidRDefault="004C7B19" w:rsidP="004C7B19">
            <w:pPr>
              <w:pStyle w:val="BodyText"/>
              <w:jc w:val="both"/>
            </w:pPr>
            <w:r>
              <w:rPr>
                <w:b/>
              </w:rPr>
              <w:t xml:space="preserve">Question: </w:t>
            </w:r>
            <w:r w:rsidRPr="002A6926">
              <w:t>Describe the difference between voluntary and involuntary migration when studying international migration</w:t>
            </w:r>
            <w:r>
              <w:t>.</w:t>
            </w:r>
          </w:p>
          <w:p w14:paraId="1A0A9F93" w14:textId="77777777" w:rsidR="004C7B19" w:rsidRDefault="004C7B19" w:rsidP="004C7B19">
            <w:pPr>
              <w:pStyle w:val="BodyText"/>
              <w:jc w:val="both"/>
            </w:pPr>
          </w:p>
          <w:p w14:paraId="25E44787" w14:textId="43101E5C" w:rsidR="004C7B19" w:rsidRDefault="004C7B19" w:rsidP="004C7B19">
            <w:pPr>
              <w:pStyle w:val="BodyText"/>
              <w:shd w:val="clear" w:color="auto" w:fill="FDE9D9" w:themeFill="accent6" w:themeFillTint="33"/>
              <w:jc w:val="both"/>
            </w:pPr>
            <w:r w:rsidRPr="00FA049E">
              <w:rPr>
                <w:b/>
                <w:bCs/>
                <w:color w:val="201F1E"/>
                <w:shd w:val="clear" w:color="auto" w:fill="FDE9D9" w:themeFill="accent6" w:themeFillTint="33"/>
              </w:rPr>
              <w:t xml:space="preserve">Geographical skill: </w:t>
            </w:r>
            <w:proofErr w:type="gramStart"/>
            <w:r w:rsidRPr="00FA049E">
              <w:rPr>
                <w:bCs/>
                <w:color w:val="201F1E"/>
                <w:shd w:val="clear" w:color="auto" w:fill="FDE9D9" w:themeFill="accent6" w:themeFillTint="33"/>
              </w:rPr>
              <w:t>L</w:t>
            </w:r>
            <w:r w:rsidRPr="00FA049E">
              <w:rPr>
                <w:color w:val="201F1E"/>
                <w:shd w:val="clear" w:color="auto" w:fill="FDE9D9" w:themeFill="accent6" w:themeFillTint="33"/>
              </w:rPr>
              <w:t>earners</w:t>
            </w:r>
            <w:proofErr w:type="gramEnd"/>
            <w:r w:rsidRPr="00FA049E">
              <w:rPr>
                <w:color w:val="201F1E"/>
                <w:shd w:val="clear" w:color="auto" w:fill="FDE9D9" w:themeFill="accent6" w:themeFillTint="33"/>
              </w:rPr>
              <w:t xml:space="preserve"> research international migration and produce a </w:t>
            </w:r>
            <w:r w:rsidRPr="00FA049E">
              <w:rPr>
                <w:color w:val="E36C0A" w:themeColor="accent6" w:themeShade="BF"/>
                <w:shd w:val="clear" w:color="auto" w:fill="FDE9D9" w:themeFill="accent6" w:themeFillTint="33"/>
              </w:rPr>
              <w:t>sketch map </w:t>
            </w:r>
            <w:r w:rsidRPr="00FA049E">
              <w:rPr>
                <w:color w:val="201F1E"/>
                <w:shd w:val="clear" w:color="auto" w:fill="FDE9D9" w:themeFill="accent6" w:themeFillTint="33"/>
              </w:rPr>
              <w:t>to locate this international migration.</w:t>
            </w:r>
          </w:p>
          <w:p w14:paraId="53169F26" w14:textId="77777777" w:rsidR="004C7B19" w:rsidRDefault="004C7B19" w:rsidP="004C7B19">
            <w:pPr>
              <w:pStyle w:val="BodyText"/>
              <w:jc w:val="both"/>
            </w:pPr>
          </w:p>
          <w:p w14:paraId="7DB324A3" w14:textId="53DFA4E5" w:rsidR="004C7B19" w:rsidRPr="00CE7A2C" w:rsidRDefault="004C7B19" w:rsidP="004C7B19">
            <w:pPr>
              <w:pStyle w:val="BodyText"/>
              <w:shd w:val="clear" w:color="auto" w:fill="FDE9D9" w:themeFill="accent6" w:themeFillTint="33"/>
              <w:jc w:val="both"/>
            </w:pPr>
            <w:r w:rsidRPr="00CE7A2C">
              <w:rPr>
                <w:b/>
                <w:color w:val="000000"/>
              </w:rPr>
              <w:t>Geographical skill:</w:t>
            </w:r>
            <w:r w:rsidRPr="00CE7A2C">
              <w:rPr>
                <w:color w:val="000000"/>
              </w:rPr>
              <w:t xml:space="preserve"> Show a photograph that might prompt a forced migration such as a scene following a natural disaster and discuss.</w:t>
            </w:r>
          </w:p>
        </w:tc>
      </w:tr>
      <w:tr w:rsidR="004C7B19" w:rsidRPr="004A4E17" w14:paraId="50CFADBF" w14:textId="77777777" w:rsidTr="00AF3C23">
        <w:tblPrEx>
          <w:tblCellMar>
            <w:top w:w="0" w:type="dxa"/>
            <w:bottom w:w="0" w:type="dxa"/>
          </w:tblCellMar>
        </w:tblPrEx>
        <w:tc>
          <w:tcPr>
            <w:tcW w:w="1701" w:type="dxa"/>
            <w:tcMar>
              <w:top w:w="113" w:type="dxa"/>
              <w:bottom w:w="113" w:type="dxa"/>
            </w:tcMar>
          </w:tcPr>
          <w:p w14:paraId="7675027F" w14:textId="77777777" w:rsidR="004C7B19" w:rsidRPr="00DB2C1F" w:rsidRDefault="004C7B19" w:rsidP="004C7B19">
            <w:pPr>
              <w:pStyle w:val="BodyText"/>
              <w:rPr>
                <w:lang w:eastAsia="en-GB"/>
              </w:rPr>
            </w:pPr>
          </w:p>
        </w:tc>
        <w:tc>
          <w:tcPr>
            <w:tcW w:w="2098" w:type="dxa"/>
            <w:tcMar>
              <w:top w:w="113" w:type="dxa"/>
              <w:bottom w:w="113" w:type="dxa"/>
            </w:tcMar>
          </w:tcPr>
          <w:p w14:paraId="01EDC80A" w14:textId="1010B095" w:rsidR="004C7B19" w:rsidRPr="004A4E17" w:rsidRDefault="004C7B19" w:rsidP="004C7B19">
            <w:pPr>
              <w:pStyle w:val="BodyText"/>
              <w:rPr>
                <w:lang w:eastAsia="en-GB"/>
              </w:rPr>
            </w:pPr>
            <w:r>
              <w:rPr>
                <w:lang w:eastAsia="en-GB"/>
              </w:rPr>
              <w:t>To recognise that there are impacts of migration on both the destination country and the country of origin. These impacts can be positive or negative</w:t>
            </w:r>
          </w:p>
        </w:tc>
        <w:tc>
          <w:tcPr>
            <w:tcW w:w="10802" w:type="dxa"/>
            <w:tcMar>
              <w:top w:w="113" w:type="dxa"/>
              <w:bottom w:w="113" w:type="dxa"/>
            </w:tcMar>
          </w:tcPr>
          <w:p w14:paraId="0B3E5A1A" w14:textId="5CC08E08" w:rsidR="004C7B19" w:rsidRDefault="004C7B19" w:rsidP="004C7B19">
            <w:pPr>
              <w:pStyle w:val="BodyText"/>
            </w:pPr>
            <w:r>
              <w:t>The migration patterns that need to be considered are:</w:t>
            </w:r>
          </w:p>
          <w:p w14:paraId="7E36C3C2" w14:textId="77777777" w:rsidR="004C7B19" w:rsidRDefault="004C7B19" w:rsidP="004C7B19">
            <w:pPr>
              <w:pStyle w:val="BodyText"/>
            </w:pPr>
          </w:p>
          <w:p w14:paraId="7ED8136B" w14:textId="77777777" w:rsidR="004C7B19" w:rsidRDefault="004C7B19" w:rsidP="004C7B19">
            <w:pPr>
              <w:pStyle w:val="BodyText"/>
              <w:numPr>
                <w:ilvl w:val="0"/>
                <w:numId w:val="13"/>
              </w:numPr>
            </w:pPr>
            <w:r>
              <w:t xml:space="preserve">Rural to urban migration </w:t>
            </w:r>
          </w:p>
          <w:p w14:paraId="3EC57981" w14:textId="426DDB65" w:rsidR="004C7B19" w:rsidRDefault="004C7B19" w:rsidP="004C7B19">
            <w:pPr>
              <w:pStyle w:val="BodyText"/>
              <w:numPr>
                <w:ilvl w:val="0"/>
                <w:numId w:val="13"/>
              </w:numPr>
            </w:pPr>
            <w:r>
              <w:t>International migration – including voluntary and involuntary</w:t>
            </w:r>
          </w:p>
          <w:p w14:paraId="0B867E59" w14:textId="77777777" w:rsidR="004C7B19" w:rsidRDefault="004C7B19" w:rsidP="004C7B19">
            <w:pPr>
              <w:pStyle w:val="BodyText"/>
              <w:ind w:left="720"/>
            </w:pPr>
          </w:p>
          <w:p w14:paraId="1A1FCB87" w14:textId="34B2D6FF" w:rsidR="004C7B19" w:rsidRPr="00EC6B19" w:rsidRDefault="004C7B19" w:rsidP="004C7B19">
            <w:pPr>
              <w:pStyle w:val="BodyText"/>
            </w:pPr>
            <w:r>
              <w:t xml:space="preserve">For each type of migration, complete a table to show the impacts on the destination areas and on the areas that have been left behind (origin). Use two colours – one for positive consequences and one for negative consequences. Pages 24–27 of the textbook will help with this </w:t>
            </w:r>
            <w:r w:rsidRPr="00037C5F">
              <w:t>task</w:t>
            </w:r>
            <w:r>
              <w:t>.</w:t>
            </w:r>
            <w:r w:rsidRPr="002F15B1">
              <w:rPr>
                <w:b/>
                <w:bCs/>
              </w:rPr>
              <w:t xml:space="preserve"> (I)</w:t>
            </w:r>
          </w:p>
        </w:tc>
      </w:tr>
      <w:tr w:rsidR="004C7B19" w:rsidRPr="004A4E17" w14:paraId="22AF8AE9" w14:textId="77777777" w:rsidTr="00AF3C23">
        <w:tblPrEx>
          <w:tblCellMar>
            <w:top w:w="0" w:type="dxa"/>
            <w:bottom w:w="0" w:type="dxa"/>
          </w:tblCellMar>
        </w:tblPrEx>
        <w:tc>
          <w:tcPr>
            <w:tcW w:w="1701" w:type="dxa"/>
            <w:tcMar>
              <w:top w:w="113" w:type="dxa"/>
              <w:bottom w:w="113" w:type="dxa"/>
            </w:tcMar>
          </w:tcPr>
          <w:p w14:paraId="1C382FCA" w14:textId="77777777" w:rsidR="004C7B19" w:rsidRPr="00DB2C1F" w:rsidRDefault="004C7B19" w:rsidP="004C7B19">
            <w:pPr>
              <w:pStyle w:val="BodyText"/>
              <w:rPr>
                <w:lang w:eastAsia="en-GB"/>
              </w:rPr>
            </w:pPr>
          </w:p>
        </w:tc>
        <w:tc>
          <w:tcPr>
            <w:tcW w:w="2098" w:type="dxa"/>
            <w:tcMar>
              <w:top w:w="113" w:type="dxa"/>
              <w:bottom w:w="113" w:type="dxa"/>
            </w:tcMar>
          </w:tcPr>
          <w:p w14:paraId="328E13E1" w14:textId="16012B8D" w:rsidR="004C7B19" w:rsidRPr="004A4E17" w:rsidRDefault="004C7B19" w:rsidP="004C7B19">
            <w:pPr>
              <w:pStyle w:val="BodyText"/>
              <w:rPr>
                <w:lang w:eastAsia="en-GB"/>
              </w:rPr>
            </w:pPr>
            <w:r w:rsidRPr="00CE3145">
              <w:rPr>
                <w:b/>
                <w:lang w:eastAsia="en-GB"/>
              </w:rPr>
              <w:t>Case study:</w:t>
            </w:r>
            <w:r>
              <w:rPr>
                <w:lang w:eastAsia="en-GB"/>
              </w:rPr>
              <w:t xml:space="preserve"> Study of one international migration case study </w:t>
            </w:r>
          </w:p>
        </w:tc>
        <w:tc>
          <w:tcPr>
            <w:tcW w:w="10802" w:type="dxa"/>
            <w:tcMar>
              <w:top w:w="113" w:type="dxa"/>
              <w:bottom w:w="113" w:type="dxa"/>
            </w:tcMar>
          </w:tcPr>
          <w:p w14:paraId="0A800432" w14:textId="34BBA6B9" w:rsidR="004C7B19" w:rsidRDefault="004C7B19" w:rsidP="004C7B19">
            <w:pPr>
              <w:pStyle w:val="BodyText"/>
              <w:jc w:val="both"/>
            </w:pPr>
            <w:r w:rsidRPr="00CB742A">
              <w:rPr>
                <w:color w:val="000000" w:themeColor="text1"/>
              </w:rPr>
              <w:t>General ideas for delivery of case study content are outlined i</w:t>
            </w:r>
            <w:r w:rsidRPr="008A3ADD">
              <w:rPr>
                <w:color w:val="000000" w:themeColor="text1"/>
              </w:rPr>
              <w:t xml:space="preserve">n </w:t>
            </w:r>
            <w:hyperlink w:anchor="_Appendix_2_Teaching" w:history="1">
              <w:r w:rsidRPr="008A3ADD">
                <w:rPr>
                  <w:rStyle w:val="Hyperlink"/>
                </w:rPr>
                <w:t>Append</w:t>
              </w:r>
              <w:r w:rsidRPr="008A3ADD">
                <w:rPr>
                  <w:rStyle w:val="Hyperlink"/>
                </w:rPr>
                <w:t>i</w:t>
              </w:r>
              <w:r w:rsidRPr="008A3ADD">
                <w:rPr>
                  <w:rStyle w:val="Hyperlink"/>
                </w:rPr>
                <w:t>x 2 Teachin</w:t>
              </w:r>
              <w:r w:rsidRPr="008A3ADD">
                <w:rPr>
                  <w:rStyle w:val="Hyperlink"/>
                </w:rPr>
                <w:t>g</w:t>
              </w:r>
              <w:r w:rsidRPr="008A3ADD">
                <w:rPr>
                  <w:rStyle w:val="Hyperlink"/>
                </w:rPr>
                <w:t xml:space="preserve"> Case Studies</w:t>
              </w:r>
            </w:hyperlink>
            <w:r w:rsidRPr="009C3AD6">
              <w:t>.</w:t>
            </w:r>
          </w:p>
          <w:p w14:paraId="31463313" w14:textId="77777777" w:rsidR="004C7B19" w:rsidRDefault="004C7B19" w:rsidP="004C7B19">
            <w:pPr>
              <w:pStyle w:val="BodyText"/>
              <w:jc w:val="both"/>
            </w:pPr>
          </w:p>
          <w:p w14:paraId="7BC4ED87" w14:textId="79FF725E" w:rsidR="004C7B19" w:rsidRDefault="004C7B19" w:rsidP="004C7B19">
            <w:pPr>
              <w:pStyle w:val="BodyText"/>
              <w:jc w:val="both"/>
            </w:pPr>
            <w:r w:rsidRPr="008A5949">
              <w:t>Learn</w:t>
            </w:r>
            <w:r>
              <w:t>ers should know one case study of a</w:t>
            </w:r>
            <w:r w:rsidRPr="008A5949">
              <w:t>n international migration</w:t>
            </w:r>
            <w:r>
              <w:t>. The example in the textbook (pages 29–30) can be used and involves international migration from India to the USA. The following bullet points must be covered. It is very important to highlight that there should be</w:t>
            </w:r>
            <w:r w:rsidRPr="003F2455">
              <w:t xml:space="preserve"> appropriate place</w:t>
            </w:r>
            <w:r>
              <w:t>-</w:t>
            </w:r>
            <w:r w:rsidRPr="003F2455">
              <w:t xml:space="preserve">specific reference for </w:t>
            </w:r>
            <w:r>
              <w:t xml:space="preserve">the </w:t>
            </w:r>
            <w:r w:rsidRPr="003F2455">
              <w:t>case study</w:t>
            </w:r>
            <w:r>
              <w:t>.</w:t>
            </w:r>
          </w:p>
          <w:p w14:paraId="315409D5" w14:textId="29916499" w:rsidR="004C7B19" w:rsidRDefault="004C7B19" w:rsidP="004C7B19">
            <w:pPr>
              <w:pStyle w:val="BodyText"/>
              <w:jc w:val="both"/>
            </w:pPr>
          </w:p>
          <w:p w14:paraId="49CD06BE" w14:textId="50DCFE61" w:rsidR="004C7B19" w:rsidRDefault="004C7B19" w:rsidP="004C7B19">
            <w:pPr>
              <w:pStyle w:val="BodyText"/>
              <w:numPr>
                <w:ilvl w:val="0"/>
                <w:numId w:val="14"/>
              </w:numPr>
              <w:jc w:val="both"/>
            </w:pPr>
            <w:r>
              <w:t>An annotated sketch map with a written description and reference to the destination and origin countries.</w:t>
            </w:r>
          </w:p>
          <w:p w14:paraId="62047EB6" w14:textId="4917A794" w:rsidR="004C7B19" w:rsidRDefault="004C7B19" w:rsidP="004C7B19">
            <w:pPr>
              <w:pStyle w:val="BodyText"/>
              <w:numPr>
                <w:ilvl w:val="0"/>
                <w:numId w:val="14"/>
              </w:numPr>
              <w:shd w:val="clear" w:color="auto" w:fill="FDE9D9" w:themeFill="accent6" w:themeFillTint="33"/>
              <w:jc w:val="both"/>
            </w:pPr>
            <w:r w:rsidRPr="00294ED5">
              <w:rPr>
                <w:b/>
                <w:bCs/>
              </w:rPr>
              <w:t>Geographical skill:</w:t>
            </w:r>
            <w:r>
              <w:t xml:space="preserve"> Include a </w:t>
            </w:r>
            <w:r w:rsidRPr="00294ED5">
              <w:rPr>
                <w:color w:val="E36C0A" w:themeColor="accent6" w:themeShade="BF"/>
              </w:rPr>
              <w:t xml:space="preserve">flow </w:t>
            </w:r>
            <w:r>
              <w:rPr>
                <w:color w:val="E36C0A" w:themeColor="accent6" w:themeShade="BF"/>
              </w:rPr>
              <w:t xml:space="preserve">line </w:t>
            </w:r>
            <w:r w:rsidRPr="00294ED5">
              <w:rPr>
                <w:color w:val="E36C0A" w:themeColor="accent6" w:themeShade="BF"/>
              </w:rPr>
              <w:t xml:space="preserve">map </w:t>
            </w:r>
            <w:r>
              <w:t>to show the direction and numbers involved – the thickness of the line will show the number of people migrating and different colours can be used for different years.</w:t>
            </w:r>
          </w:p>
          <w:p w14:paraId="1557E787" w14:textId="651411E4" w:rsidR="004C7B19" w:rsidRDefault="007A1F7A" w:rsidP="004C7B19">
            <w:pPr>
              <w:pStyle w:val="BodyText"/>
              <w:numPr>
                <w:ilvl w:val="0"/>
                <w:numId w:val="14"/>
              </w:numPr>
              <w:jc w:val="both"/>
            </w:pPr>
            <w:r>
              <w:t>L</w:t>
            </w:r>
            <w:r w:rsidR="004C7B19">
              <w:t>earners can p</w:t>
            </w:r>
            <w:r w:rsidR="004C7B19" w:rsidRPr="008A5949">
              <w:t xml:space="preserve">rovide some background information/statistics/photographs to highlight/annotate </w:t>
            </w:r>
            <w:r w:rsidR="004C7B19">
              <w:t>to show the causes of this international migration.</w:t>
            </w:r>
          </w:p>
          <w:p w14:paraId="23F95233" w14:textId="1DA7CBC4" w:rsidR="004C7B19" w:rsidRDefault="004C7B19" w:rsidP="004C7B19">
            <w:pPr>
              <w:pStyle w:val="BodyText"/>
              <w:numPr>
                <w:ilvl w:val="0"/>
                <w:numId w:val="14"/>
              </w:numPr>
              <w:jc w:val="both"/>
            </w:pPr>
            <w:r>
              <w:t>Produce a written report to show the impacts on both destination and origin countries – refer to positive and negative impacts for both areas.</w:t>
            </w:r>
          </w:p>
          <w:p w14:paraId="7C1CC8E6" w14:textId="77777777" w:rsidR="004C7B19" w:rsidRPr="008A5949" w:rsidRDefault="004C7B19" w:rsidP="004C7B19">
            <w:pPr>
              <w:pStyle w:val="BodyText"/>
              <w:ind w:left="720"/>
              <w:jc w:val="both"/>
            </w:pPr>
          </w:p>
          <w:p w14:paraId="0B178F7E" w14:textId="71B53868" w:rsidR="004C7B19" w:rsidRDefault="004C7B19" w:rsidP="004C7B19">
            <w:pPr>
              <w:pStyle w:val="BodyText"/>
              <w:jc w:val="both"/>
            </w:pPr>
            <w:r w:rsidRPr="00D06191">
              <w:rPr>
                <w:b/>
              </w:rPr>
              <w:t xml:space="preserve">Extension </w:t>
            </w:r>
            <w:r>
              <w:rPr>
                <w:b/>
              </w:rPr>
              <w:t>activity</w:t>
            </w:r>
            <w:r w:rsidRPr="00D06191">
              <w:rPr>
                <w:b/>
              </w:rPr>
              <w:t>:</w:t>
            </w:r>
            <w:r>
              <w:t xml:space="preserve"> </w:t>
            </w:r>
            <w:r w:rsidRPr="008A5949">
              <w:t xml:space="preserve">Learners imagine </w:t>
            </w:r>
            <w:r>
              <w:t xml:space="preserve">that </w:t>
            </w:r>
            <w:r w:rsidRPr="008A5949">
              <w:t>they are an international migrant and write a letter home to include their reasons for the migration</w:t>
            </w:r>
            <w:r>
              <w:t xml:space="preserve"> </w:t>
            </w:r>
            <w:r w:rsidRPr="008A5949">
              <w:t xml:space="preserve">and what conditions are like for them in the </w:t>
            </w:r>
            <w:r>
              <w:t>destination</w:t>
            </w:r>
            <w:r w:rsidRPr="008A5949">
              <w:t xml:space="preserve"> country. Another learner writes the reply to the letter explaining what benefits/problems migrations such as these</w:t>
            </w:r>
            <w:r>
              <w:t>,</w:t>
            </w:r>
            <w:r w:rsidRPr="008A5949">
              <w:t xml:space="preserve"> are causing back at home </w:t>
            </w:r>
            <w:r>
              <w:t>(in the country of origin). This is an excellent</w:t>
            </w:r>
            <w:r w:rsidRPr="008A5949">
              <w:t xml:space="preserve"> opportunity for peer assessment</w:t>
            </w:r>
            <w:r>
              <w:t xml:space="preserve"> and learners can give</w:t>
            </w:r>
            <w:r w:rsidRPr="008A5949">
              <w:t xml:space="preserve"> </w:t>
            </w:r>
            <w:r>
              <w:t xml:space="preserve">feedback on the letter that they are marking. </w:t>
            </w:r>
            <w:r w:rsidRPr="00EE71C7">
              <w:rPr>
                <w:rStyle w:val="Bold"/>
              </w:rPr>
              <w:t>(I)</w:t>
            </w:r>
          </w:p>
          <w:p w14:paraId="740CEAE6" w14:textId="77777777" w:rsidR="004C7B19" w:rsidRDefault="004C7B19" w:rsidP="004C7B19">
            <w:pPr>
              <w:pStyle w:val="BodyText"/>
              <w:jc w:val="both"/>
            </w:pPr>
          </w:p>
          <w:p w14:paraId="440BC8E5" w14:textId="21E89E48" w:rsidR="004C7B19" w:rsidRDefault="004C7B19" w:rsidP="004C7B19">
            <w:pPr>
              <w:pStyle w:val="BodyText"/>
              <w:jc w:val="both"/>
            </w:pPr>
            <w:r>
              <w:t>R</w:t>
            </w:r>
            <w:r w:rsidRPr="003F2455">
              <w:t xml:space="preserve">ead letters and replies out and discuss at whole class level. </w:t>
            </w:r>
          </w:p>
          <w:p w14:paraId="72D0469F" w14:textId="77777777" w:rsidR="004C7B19" w:rsidRDefault="004C7B19" w:rsidP="004C7B19">
            <w:pPr>
              <w:pStyle w:val="BodyText"/>
              <w:jc w:val="both"/>
            </w:pPr>
          </w:p>
          <w:p w14:paraId="00D16E41" w14:textId="109C79EA" w:rsidR="004C7B19" w:rsidRDefault="004C7B19" w:rsidP="004C7B19">
            <w:pPr>
              <w:pStyle w:val="BodyText"/>
              <w:jc w:val="both"/>
              <w:rPr>
                <w:rStyle w:val="Weblink0"/>
                <w:color w:val="4A4A4A"/>
              </w:rPr>
            </w:pPr>
            <w:r>
              <w:t xml:space="preserve">Ideas for teaching migration can be found at: </w:t>
            </w:r>
            <w:hyperlink r:id="rId43" w:history="1">
              <w:r w:rsidRPr="008370E7">
                <w:rPr>
                  <w:rStyle w:val="WebLink"/>
                </w:rPr>
                <w:t>www.geography.learnontheinternet.co.uk/topics/migration.html</w:t>
              </w:r>
            </w:hyperlink>
          </w:p>
          <w:p w14:paraId="70AAFD44" w14:textId="77777777" w:rsidR="004C7B19" w:rsidRDefault="004C7B19" w:rsidP="004C7B19">
            <w:pPr>
              <w:pStyle w:val="BodyText"/>
              <w:rPr>
                <w:b/>
                <w:u w:val="single"/>
              </w:rPr>
            </w:pPr>
          </w:p>
          <w:p w14:paraId="36DF8115" w14:textId="5A6E3D8F" w:rsidR="004C7B19" w:rsidRPr="00D12E68" w:rsidRDefault="001D4911" w:rsidP="004C7B19">
            <w:pPr>
              <w:pStyle w:val="BodyText"/>
            </w:pPr>
            <w:r w:rsidRPr="001D4911">
              <w:rPr>
                <w:b/>
                <w:bCs/>
              </w:rPr>
              <w:t>Formative assessment (F):</w:t>
            </w:r>
            <w:r w:rsidR="004C7B19" w:rsidRPr="00D12E68">
              <w:rPr>
                <w:b/>
              </w:rPr>
              <w:t xml:space="preserve"> Paper 01</w:t>
            </w:r>
            <w:r w:rsidR="004C7B19" w:rsidRPr="00D12E68">
              <w:t xml:space="preserve"> </w:t>
            </w:r>
          </w:p>
          <w:p w14:paraId="32FBDF2D" w14:textId="77777777" w:rsidR="004C7B19" w:rsidRDefault="009846A7" w:rsidP="004C7B19">
            <w:pPr>
              <w:pStyle w:val="BodyText"/>
            </w:pPr>
            <w:r>
              <w:fldChar w:fldCharType="begin"/>
            </w:r>
            <w:r>
              <w:instrText>HYPERLINK "https://learning.cambridgeinternational.org/classroom/pluginfile.php/195564/mod_resource/content/0/2230_y21_Specimen%20Paper%201.pdf" \l "page=5"</w:instrText>
            </w:r>
            <w:r>
              <w:fldChar w:fldCharType="separate"/>
            </w:r>
            <w:r w:rsidR="006E56DB" w:rsidRPr="009846A7">
              <w:rPr>
                <w:rStyle w:val="Hyperlink"/>
                <w:rFonts w:cs="Arial"/>
              </w:rPr>
              <w:t xml:space="preserve">2021 </w:t>
            </w:r>
            <w:r w:rsidR="004C7B19" w:rsidRPr="009846A7">
              <w:rPr>
                <w:rStyle w:val="Hyperlink"/>
                <w:rFonts w:cs="Arial"/>
              </w:rPr>
              <w:t xml:space="preserve">Specimen Paper: </w:t>
            </w:r>
            <w:r w:rsidR="006E56DB" w:rsidRPr="009846A7">
              <w:rPr>
                <w:rStyle w:val="Hyperlink"/>
                <w:rFonts w:cs="Arial"/>
              </w:rPr>
              <w:t>Q</w:t>
            </w:r>
            <w:r w:rsidR="004C7B19" w:rsidRPr="009846A7">
              <w:rPr>
                <w:rStyle w:val="Hyperlink"/>
                <w:rFonts w:cs="Arial"/>
              </w:rPr>
              <w:t>2bi an</w:t>
            </w:r>
            <w:r w:rsidR="004C7B19" w:rsidRPr="009846A7">
              <w:rPr>
                <w:rStyle w:val="Hyperlink"/>
                <w:rFonts w:cs="Arial"/>
              </w:rPr>
              <w:t>d</w:t>
            </w:r>
            <w:r w:rsidR="004C7B19" w:rsidRPr="009846A7">
              <w:rPr>
                <w:rStyle w:val="Hyperlink"/>
                <w:rFonts w:cs="Arial"/>
              </w:rPr>
              <w:t xml:space="preserve"> 2bii</w:t>
            </w:r>
            <w:r>
              <w:fldChar w:fldCharType="end"/>
            </w:r>
          </w:p>
          <w:p w14:paraId="0F9D5AC2" w14:textId="7BFD787A" w:rsidR="0027771F" w:rsidRPr="00301A00" w:rsidRDefault="0027771F" w:rsidP="004C7B19">
            <w:pPr>
              <w:pStyle w:val="BodyText"/>
            </w:pPr>
            <w:r>
              <w:fldChar w:fldCharType="begin"/>
            </w:r>
            <w:r>
              <w:instrText xml:space="preserve"> HYPERLINK "https://learning.cambridgeinternational.org/classroom/pluginfile.php/195563/mod_resource/content/0/2230_y21_Specimen%20Paper%201_Insert.pdf" \l "page=2" </w:instrText>
            </w:r>
            <w:r>
              <w:fldChar w:fldCharType="separate"/>
            </w:r>
            <w:r w:rsidRPr="0027771F">
              <w:rPr>
                <w:rStyle w:val="Hyperlink"/>
                <w:rFonts w:cs="Arial"/>
              </w:rPr>
              <w:t>2021 Specimen P</w:t>
            </w:r>
            <w:r w:rsidRPr="0027771F">
              <w:rPr>
                <w:rStyle w:val="Hyperlink"/>
                <w:rFonts w:cs="Arial"/>
              </w:rPr>
              <w:t>a</w:t>
            </w:r>
            <w:r w:rsidRPr="0027771F">
              <w:rPr>
                <w:rStyle w:val="Hyperlink"/>
                <w:rFonts w:cs="Arial"/>
              </w:rPr>
              <w:t>per: Insert</w:t>
            </w:r>
            <w:r>
              <w:fldChar w:fldCharType="end"/>
            </w:r>
          </w:p>
        </w:tc>
      </w:tr>
      <w:tr w:rsidR="004C7B19" w:rsidRPr="004A4E17" w14:paraId="31377CD8" w14:textId="77777777" w:rsidTr="00AF3C23">
        <w:tblPrEx>
          <w:tblCellMar>
            <w:top w:w="0" w:type="dxa"/>
            <w:bottom w:w="0" w:type="dxa"/>
          </w:tblCellMar>
        </w:tblPrEx>
        <w:trPr>
          <w:trHeight w:val="487"/>
        </w:trPr>
        <w:tc>
          <w:tcPr>
            <w:tcW w:w="1701" w:type="dxa"/>
            <w:tcMar>
              <w:top w:w="113" w:type="dxa"/>
              <w:bottom w:w="113" w:type="dxa"/>
            </w:tcMar>
          </w:tcPr>
          <w:p w14:paraId="62AD40DC" w14:textId="54EABA35" w:rsidR="004C7B19" w:rsidRPr="004A4E17" w:rsidRDefault="004C7B19" w:rsidP="004C7B19">
            <w:pPr>
              <w:pStyle w:val="BodyText"/>
              <w:rPr>
                <w:lang w:eastAsia="en-GB"/>
              </w:rPr>
            </w:pPr>
            <w:r w:rsidRPr="00C428EF">
              <w:rPr>
                <w:bCs/>
                <w:lang w:eastAsia="en-GB"/>
              </w:rPr>
              <w:lastRenderedPageBreak/>
              <w:t>1.1.3</w:t>
            </w:r>
            <w:r>
              <w:rPr>
                <w:bCs/>
                <w:lang w:eastAsia="en-GB"/>
              </w:rPr>
              <w:t xml:space="preserve"> </w:t>
            </w:r>
            <w:r>
              <w:rPr>
                <w:lang w:eastAsia="en-GB"/>
              </w:rPr>
              <w:t>Population structure</w:t>
            </w:r>
          </w:p>
        </w:tc>
        <w:tc>
          <w:tcPr>
            <w:tcW w:w="2098" w:type="dxa"/>
            <w:tcMar>
              <w:top w:w="113" w:type="dxa"/>
              <w:bottom w:w="113" w:type="dxa"/>
            </w:tcMar>
          </w:tcPr>
          <w:p w14:paraId="2B9E362D" w14:textId="67A10C33" w:rsidR="004C7B19" w:rsidRPr="004A4E17" w:rsidRDefault="004C7B19" w:rsidP="004C7B19">
            <w:pPr>
              <w:pStyle w:val="BodyText"/>
              <w:rPr>
                <w:lang w:eastAsia="en-GB"/>
              </w:rPr>
            </w:pPr>
            <w:r>
              <w:rPr>
                <w:lang w:eastAsia="en-GB"/>
              </w:rPr>
              <w:t>To understand that the population structure is different in countries all around the world and can be shown graphically on population pyramids</w:t>
            </w:r>
          </w:p>
        </w:tc>
        <w:tc>
          <w:tcPr>
            <w:tcW w:w="10802" w:type="dxa"/>
            <w:tcMar>
              <w:top w:w="113" w:type="dxa"/>
              <w:bottom w:w="113" w:type="dxa"/>
            </w:tcMar>
          </w:tcPr>
          <w:p w14:paraId="042B6617" w14:textId="1697B7AD" w:rsidR="004C7B19" w:rsidRDefault="00207A85" w:rsidP="004C7B19">
            <w:pPr>
              <w:pStyle w:val="BodyText"/>
              <w:jc w:val="both"/>
            </w:pPr>
            <w:r w:rsidRPr="003771FE">
              <w:rPr>
                <w:b/>
                <w:bCs/>
              </w:rPr>
              <w:t xml:space="preserve">Glossary </w:t>
            </w:r>
            <w:r>
              <w:rPr>
                <w:b/>
                <w:bCs/>
              </w:rPr>
              <w:t xml:space="preserve">of </w:t>
            </w:r>
            <w:r w:rsidRPr="003771FE">
              <w:rPr>
                <w:b/>
                <w:bCs/>
              </w:rPr>
              <w:t>key terms:</w:t>
            </w:r>
            <w:r w:rsidR="004C7B19">
              <w:t xml:space="preserve"> </w:t>
            </w:r>
            <w:r w:rsidR="004C7B19" w:rsidRPr="00FB0ABE">
              <w:rPr>
                <w:i/>
              </w:rPr>
              <w:t>population structure,</w:t>
            </w:r>
            <w:r w:rsidR="004C7B19">
              <w:t xml:space="preserve"> </w:t>
            </w:r>
            <w:r w:rsidR="004C7B19" w:rsidRPr="00713491">
              <w:rPr>
                <w:i/>
              </w:rPr>
              <w:t>dependent population, old dependents, young dependents</w:t>
            </w:r>
            <w:r w:rsidR="004C7B19">
              <w:t xml:space="preserve"> and </w:t>
            </w:r>
            <w:r w:rsidR="004C7B19" w:rsidRPr="00713491">
              <w:rPr>
                <w:i/>
              </w:rPr>
              <w:t>economically active</w:t>
            </w:r>
            <w:r w:rsidR="004C7B19">
              <w:t>.</w:t>
            </w:r>
            <w:r w:rsidR="004C7B19" w:rsidRPr="008A1171">
              <w:t xml:space="preserve"> </w:t>
            </w:r>
            <w:r w:rsidR="004C7B19" w:rsidRPr="00FD4AC1">
              <w:rPr>
                <w:b/>
                <w:bCs/>
              </w:rPr>
              <w:t>(I)</w:t>
            </w:r>
          </w:p>
          <w:p w14:paraId="11BBDFCA" w14:textId="77777777" w:rsidR="004C7B19" w:rsidRDefault="004C7B19" w:rsidP="004C7B19">
            <w:pPr>
              <w:pStyle w:val="BodyText"/>
              <w:jc w:val="both"/>
            </w:pPr>
          </w:p>
          <w:p w14:paraId="13C96AE3" w14:textId="77777777" w:rsidR="004C7B19" w:rsidRDefault="004C7B19" w:rsidP="004C7B19">
            <w:pPr>
              <w:pStyle w:val="BodyText"/>
              <w:jc w:val="both"/>
            </w:pPr>
            <w:r>
              <w:t xml:space="preserve">Before studying any pyramids, learners must fully understand the basic format of a population pyramid. They should know that male and females are represented, that the age of the population is broken up into different age groups on the y axis and the number (or percentage) of the population is shown on the x axis. This can be drawn on the board. </w:t>
            </w:r>
          </w:p>
          <w:p w14:paraId="3D0A209A" w14:textId="77777777" w:rsidR="004C7B19" w:rsidRDefault="004C7B19" w:rsidP="004C7B19">
            <w:pPr>
              <w:pStyle w:val="BodyText"/>
              <w:jc w:val="both"/>
            </w:pPr>
          </w:p>
          <w:p w14:paraId="2B69B69F" w14:textId="31163C0A" w:rsidR="004C7B19" w:rsidRDefault="004C7B19" w:rsidP="004C7B19">
            <w:pPr>
              <w:pStyle w:val="BodyText"/>
              <w:jc w:val="both"/>
            </w:pPr>
            <w:r>
              <w:t xml:space="preserve">Learners must appreciate the significance and the use of population pyramids and how growth can be predicted in the future using the information in a pyramid. </w:t>
            </w:r>
          </w:p>
          <w:p w14:paraId="5CB90D57" w14:textId="77777777" w:rsidR="004C7B19" w:rsidRDefault="004C7B19" w:rsidP="004C7B19">
            <w:pPr>
              <w:pStyle w:val="BodyText"/>
              <w:jc w:val="both"/>
            </w:pPr>
          </w:p>
          <w:p w14:paraId="6092E818" w14:textId="4241B52C" w:rsidR="004C7B19" w:rsidRDefault="004C7B19" w:rsidP="004C7B19">
            <w:pPr>
              <w:pStyle w:val="BodyText"/>
              <w:shd w:val="clear" w:color="auto" w:fill="FDE9D9" w:themeFill="accent6" w:themeFillTint="33"/>
              <w:jc w:val="both"/>
              <w:rPr>
                <w:color w:val="201F1E"/>
                <w:shd w:val="clear" w:color="auto" w:fill="FFFFFF"/>
              </w:rPr>
            </w:pPr>
            <w:r w:rsidRPr="006D7B7D">
              <w:rPr>
                <w:b/>
                <w:bCs/>
                <w:color w:val="201F1E"/>
                <w:shd w:val="clear" w:color="auto" w:fill="FDE9D9" w:themeFill="accent6" w:themeFillTint="33"/>
              </w:rPr>
              <w:t>Geographical skill:</w:t>
            </w:r>
            <w:r w:rsidRPr="006D7B7D">
              <w:rPr>
                <w:color w:val="201F1E"/>
                <w:shd w:val="clear" w:color="auto" w:fill="FDE9D9" w:themeFill="accent6" w:themeFillTint="33"/>
              </w:rPr>
              <w:t xml:space="preserve"> Learners draw a </w:t>
            </w:r>
            <w:r w:rsidRPr="006D7B7D">
              <w:rPr>
                <w:color w:val="E36C0A" w:themeColor="accent6" w:themeShade="BF"/>
                <w:shd w:val="clear" w:color="auto" w:fill="FDE9D9" w:themeFill="accent6" w:themeFillTint="33"/>
              </w:rPr>
              <w:t>population pyramid</w:t>
            </w:r>
            <w:r w:rsidRPr="006D7B7D">
              <w:rPr>
                <w:color w:val="E36C0A" w:themeColor="accent6" w:themeShade="BF"/>
                <w:bdr w:val="none" w:sz="0" w:space="0" w:color="auto" w:frame="1"/>
                <w:shd w:val="clear" w:color="auto" w:fill="FDE9D9" w:themeFill="accent6" w:themeFillTint="33"/>
              </w:rPr>
              <w:t> </w:t>
            </w:r>
            <w:r w:rsidRPr="006D7B7D">
              <w:rPr>
                <w:color w:val="201F1E"/>
                <w:shd w:val="clear" w:color="auto" w:fill="FDE9D9" w:themeFill="accent6" w:themeFillTint="33"/>
              </w:rPr>
              <w:t>for a typical HIC – this activity can be differentiated easily by providing templates where necessary.</w:t>
            </w:r>
          </w:p>
          <w:p w14:paraId="6DD02868" w14:textId="77777777" w:rsidR="004C7B19" w:rsidRDefault="004C7B19" w:rsidP="004C7B19">
            <w:pPr>
              <w:pStyle w:val="BodyText"/>
              <w:jc w:val="both"/>
            </w:pPr>
          </w:p>
          <w:p w14:paraId="34F9FCB4" w14:textId="1257EE12" w:rsidR="004C7B19" w:rsidRDefault="004C7B19" w:rsidP="004C7B19">
            <w:pPr>
              <w:pStyle w:val="BodyText"/>
              <w:jc w:val="both"/>
            </w:pPr>
            <w:r>
              <w:t>The population pyramid for Brunei can then be sketched using Figure 2.2 on page 36 of the textbook – learners sketch this pyramid and annotate the points that are made on the figure. This will ensure that learners understand the basic concepts of a population pyramid, before going on to understand the three different shaped pyramids:</w:t>
            </w:r>
          </w:p>
          <w:p w14:paraId="6E03BCD0" w14:textId="77777777" w:rsidR="004C7B19" w:rsidRDefault="004C7B19" w:rsidP="004C7B19">
            <w:pPr>
              <w:pStyle w:val="BodyText"/>
              <w:jc w:val="both"/>
            </w:pPr>
          </w:p>
          <w:p w14:paraId="5F7ADA70" w14:textId="06F1FC20" w:rsidR="004C7B19" w:rsidRDefault="004C7B19" w:rsidP="004C7B19">
            <w:pPr>
              <w:pStyle w:val="BodyText"/>
              <w:numPr>
                <w:ilvl w:val="0"/>
                <w:numId w:val="15"/>
              </w:numPr>
              <w:jc w:val="both"/>
            </w:pPr>
            <w:r>
              <w:t>Expansive pyramids – also known as triangular population pyramids which show rapid growth (e.g., Angola)</w:t>
            </w:r>
          </w:p>
          <w:p w14:paraId="2A9193B1" w14:textId="0C61FB12" w:rsidR="004C7B19" w:rsidRDefault="004C7B19" w:rsidP="004C7B19">
            <w:pPr>
              <w:pStyle w:val="BodyText"/>
              <w:numPr>
                <w:ilvl w:val="0"/>
                <w:numId w:val="15"/>
              </w:numPr>
              <w:jc w:val="both"/>
            </w:pPr>
            <w:r>
              <w:t>Stationary pyramids – also known as column-like or rocket-shaped pyramids which shown stationary or slow growth (e.g., USA)</w:t>
            </w:r>
          </w:p>
          <w:p w14:paraId="0DE30552" w14:textId="25E991CB" w:rsidR="004C7B19" w:rsidRDefault="004C7B19" w:rsidP="004C7B19">
            <w:pPr>
              <w:pStyle w:val="BodyText"/>
              <w:numPr>
                <w:ilvl w:val="0"/>
                <w:numId w:val="15"/>
              </w:numPr>
              <w:jc w:val="both"/>
            </w:pPr>
            <w:r>
              <w:t>Constrictive pyramids – also known as beehive-shaped population pyramids which show negative growth (e.g., Japan)</w:t>
            </w:r>
          </w:p>
          <w:p w14:paraId="5EF79E81" w14:textId="77777777" w:rsidR="004C7B19" w:rsidRDefault="004C7B19" w:rsidP="004C7B19">
            <w:pPr>
              <w:pStyle w:val="BodyText"/>
              <w:ind w:left="1440"/>
              <w:jc w:val="both"/>
            </w:pPr>
          </w:p>
          <w:p w14:paraId="6F9138A8" w14:textId="21AC474B" w:rsidR="004C7B19" w:rsidRPr="00DB2C1F" w:rsidRDefault="000710F8" w:rsidP="000710F8">
            <w:pPr>
              <w:pStyle w:val="BodyText"/>
            </w:pPr>
            <w:r>
              <w:lastRenderedPageBreak/>
              <w:t>Textbook page</w:t>
            </w:r>
            <w:r w:rsidR="004C7B19">
              <w:t>s 37–39</w:t>
            </w:r>
            <w:r>
              <w:t xml:space="preserve">, </w:t>
            </w:r>
            <w:r w:rsidR="004C7B19">
              <w:t xml:space="preserve">learners sketch the shape of each of these three pyramids and annotate the characteristics/features of each of the pyramids. The information required is contained within the text on these pages, but learners should read this information and annotate (apply it to) the appropriate part of the pyramid. </w:t>
            </w:r>
            <w:r w:rsidR="004C7B19" w:rsidRPr="003F5AC5">
              <w:rPr>
                <w:b/>
                <w:bCs/>
              </w:rPr>
              <w:t xml:space="preserve">(I) </w:t>
            </w:r>
          </w:p>
        </w:tc>
      </w:tr>
      <w:tr w:rsidR="004C7B19" w:rsidRPr="004A4E17" w14:paraId="27B14F8F" w14:textId="77777777" w:rsidTr="00AF3C23">
        <w:tblPrEx>
          <w:tblCellMar>
            <w:top w:w="0" w:type="dxa"/>
            <w:bottom w:w="0" w:type="dxa"/>
          </w:tblCellMar>
        </w:tblPrEx>
        <w:tc>
          <w:tcPr>
            <w:tcW w:w="1701" w:type="dxa"/>
            <w:tcMar>
              <w:top w:w="113" w:type="dxa"/>
              <w:bottom w:w="113" w:type="dxa"/>
            </w:tcMar>
          </w:tcPr>
          <w:p w14:paraId="38BD2F07" w14:textId="77777777" w:rsidR="004C7B19" w:rsidRPr="004A4E17" w:rsidRDefault="004C7B19" w:rsidP="004C7B19">
            <w:pPr>
              <w:pStyle w:val="BodyText"/>
              <w:rPr>
                <w:lang w:eastAsia="en-GB"/>
              </w:rPr>
            </w:pPr>
          </w:p>
        </w:tc>
        <w:tc>
          <w:tcPr>
            <w:tcW w:w="2098" w:type="dxa"/>
            <w:tcMar>
              <w:top w:w="113" w:type="dxa"/>
              <w:bottom w:w="113" w:type="dxa"/>
            </w:tcMar>
          </w:tcPr>
          <w:p w14:paraId="4CC20119" w14:textId="77CF0001" w:rsidR="004C7B19" w:rsidRPr="004A4E17" w:rsidRDefault="004C7B19" w:rsidP="004C7B19">
            <w:pPr>
              <w:pStyle w:val="BodyText"/>
              <w:rPr>
                <w:lang w:eastAsia="en-GB"/>
              </w:rPr>
            </w:pPr>
            <w:r>
              <w:rPr>
                <w:lang w:eastAsia="en-GB"/>
              </w:rPr>
              <w:t>To understand that population structure will change as countries progress through different stages of development</w:t>
            </w:r>
          </w:p>
        </w:tc>
        <w:tc>
          <w:tcPr>
            <w:tcW w:w="10802" w:type="dxa"/>
            <w:tcMar>
              <w:top w:w="113" w:type="dxa"/>
              <w:bottom w:w="113" w:type="dxa"/>
            </w:tcMar>
          </w:tcPr>
          <w:p w14:paraId="2767641E" w14:textId="36F5B3AC" w:rsidR="004C7B19" w:rsidRPr="003F5AC5" w:rsidRDefault="004C7B19" w:rsidP="004C7B19">
            <w:pPr>
              <w:pStyle w:val="BodyText"/>
              <w:jc w:val="both"/>
              <w:rPr>
                <w:rStyle w:val="WebLink"/>
              </w:rPr>
            </w:pPr>
            <w:r>
              <w:t>A</w:t>
            </w:r>
            <w:r w:rsidRPr="00184041">
              <w:t xml:space="preserve"> useful website for this section of the syllabus</w:t>
            </w:r>
            <w:r>
              <w:rPr>
                <w:b/>
              </w:rPr>
              <w:t xml:space="preserve"> </w:t>
            </w:r>
            <w:hyperlink r:id="rId44" w:history="1">
              <w:r w:rsidRPr="003F5AC5">
                <w:rPr>
                  <w:rStyle w:val="WebLink"/>
                </w:rPr>
                <w:t>http://populationpyramid.net/</w:t>
              </w:r>
            </w:hyperlink>
          </w:p>
          <w:p w14:paraId="3469804E" w14:textId="77777777" w:rsidR="004C7B19" w:rsidRPr="003F5AC5" w:rsidRDefault="004C7B19" w:rsidP="004C7B19">
            <w:pPr>
              <w:pStyle w:val="BodyText"/>
              <w:jc w:val="both"/>
              <w:rPr>
                <w:rStyle w:val="WebLink"/>
              </w:rPr>
            </w:pPr>
          </w:p>
          <w:p w14:paraId="1E0F1D37" w14:textId="1DA6BC4F" w:rsidR="004C7B19" w:rsidRDefault="004C7B19" w:rsidP="004C7B19">
            <w:pPr>
              <w:pStyle w:val="BodyText"/>
              <w:jc w:val="both"/>
            </w:pPr>
            <w:r>
              <w:t xml:space="preserve">Learners must understand that the shape of the pyramid changes for countries at different levels of development. </w:t>
            </w:r>
          </w:p>
          <w:p w14:paraId="3BED30FF" w14:textId="77777777" w:rsidR="004C7B19" w:rsidRDefault="004C7B19" w:rsidP="004C7B19">
            <w:pPr>
              <w:pStyle w:val="BodyText"/>
              <w:jc w:val="both"/>
            </w:pPr>
          </w:p>
          <w:p w14:paraId="692EA5F8" w14:textId="52C1C91D" w:rsidR="004C7B19" w:rsidRDefault="004C7B19" w:rsidP="004C7B19">
            <w:pPr>
              <w:pStyle w:val="BodyText"/>
              <w:jc w:val="both"/>
            </w:pPr>
            <w:r>
              <w:t xml:space="preserve">Using the link above, learners study population pyramids from an LIC (e.g., Burkina Faso), an MIC (e.g., India) and an HIC (e.g., Germany). The pyramids should be sketched and annotated. Learners summarise the main points about each of the three pyramids in a table. The population pyramid table on page 44 of the textbook can be used for guidance if required. </w:t>
            </w:r>
            <w:r w:rsidRPr="00674573">
              <w:rPr>
                <w:b/>
                <w:bCs/>
              </w:rPr>
              <w:t>(I)</w:t>
            </w:r>
          </w:p>
          <w:p w14:paraId="77C2F2C1" w14:textId="77777777" w:rsidR="004C7B19" w:rsidRDefault="004C7B19" w:rsidP="004C7B19">
            <w:pPr>
              <w:pStyle w:val="BodyText"/>
              <w:jc w:val="both"/>
            </w:pPr>
          </w:p>
          <w:p w14:paraId="310521FD" w14:textId="739DC1DB" w:rsidR="004C7B19" w:rsidRDefault="004C7B19" w:rsidP="004C7B19">
            <w:pPr>
              <w:pStyle w:val="BodyText"/>
              <w:jc w:val="both"/>
              <w:rPr>
                <w:rStyle w:val="Bold"/>
              </w:rPr>
            </w:pPr>
            <w:r w:rsidRPr="00987CA1">
              <w:rPr>
                <w:b/>
              </w:rPr>
              <w:t>Extension activity:</w:t>
            </w:r>
            <w:r>
              <w:t xml:space="preserve"> Learners consider </w:t>
            </w:r>
            <w:r w:rsidRPr="008A5949">
              <w:t>the implications for each population structure in the future</w:t>
            </w:r>
            <w:r>
              <w:t xml:space="preserve"> and</w:t>
            </w:r>
            <w:r w:rsidRPr="008A5949">
              <w:t xml:space="preserve"> </w:t>
            </w:r>
            <w:r w:rsidRPr="002C7403">
              <w:t>present</w:t>
            </w:r>
            <w:r>
              <w:t>.</w:t>
            </w:r>
            <w:r w:rsidRPr="002C7403">
              <w:t xml:space="preserve"> </w:t>
            </w:r>
            <w:r w:rsidRPr="002C7403">
              <w:rPr>
                <w:rStyle w:val="Bold"/>
              </w:rPr>
              <w:t>(I)</w:t>
            </w:r>
          </w:p>
          <w:p w14:paraId="0262C0DE" w14:textId="77777777" w:rsidR="004C7B19" w:rsidRPr="00DB4826" w:rsidRDefault="004C7B19" w:rsidP="004C7B19">
            <w:pPr>
              <w:pStyle w:val="BodyText"/>
              <w:jc w:val="both"/>
              <w:rPr>
                <w:rFonts w:cs="Times New Roman"/>
                <w:b/>
              </w:rPr>
            </w:pPr>
          </w:p>
          <w:p w14:paraId="1DA6EFEB" w14:textId="75049870"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2D5863FE" w14:textId="7F1E641C" w:rsidR="004C7B19" w:rsidRPr="00EE5EAF" w:rsidRDefault="009846A7" w:rsidP="004C7B19">
            <w:pPr>
              <w:pStyle w:val="BodyText"/>
              <w:jc w:val="both"/>
            </w:pPr>
            <w:r>
              <w:fldChar w:fldCharType="begin"/>
            </w:r>
            <w:r>
              <w:instrText xml:space="preserve"> HYPERLINK "https://learning.cambridgeinternational.org/classroom/pluginfile.php/195564/mod_resource/content/0/2230_y21_Specimen%20Paper%201.pdf#page=4" </w:instrText>
            </w:r>
            <w:r>
              <w:fldChar w:fldCharType="separate"/>
            </w:r>
            <w:r w:rsidR="006E56DB" w:rsidRPr="009846A7">
              <w:rPr>
                <w:rStyle w:val="Hyperlink"/>
                <w:rFonts w:cs="Arial"/>
              </w:rPr>
              <w:t xml:space="preserve">2021 </w:t>
            </w:r>
            <w:r w:rsidR="004C7B19" w:rsidRPr="009846A7">
              <w:rPr>
                <w:rStyle w:val="Hyperlink"/>
                <w:rFonts w:cs="Arial"/>
              </w:rPr>
              <w:t xml:space="preserve">Specimen Paper: </w:t>
            </w:r>
            <w:r w:rsidR="006E56DB" w:rsidRPr="009846A7">
              <w:rPr>
                <w:rStyle w:val="Hyperlink"/>
                <w:rFonts w:cs="Arial"/>
              </w:rPr>
              <w:t>Q</w:t>
            </w:r>
            <w:r w:rsidR="004C7B19" w:rsidRPr="009846A7">
              <w:rPr>
                <w:rStyle w:val="Hyperlink"/>
                <w:rFonts w:cs="Arial"/>
              </w:rPr>
              <w:t>1ei, 1e</w:t>
            </w:r>
            <w:r w:rsidR="004C7B19" w:rsidRPr="009846A7">
              <w:rPr>
                <w:rStyle w:val="Hyperlink"/>
                <w:rFonts w:cs="Arial"/>
              </w:rPr>
              <w:t>i</w:t>
            </w:r>
            <w:r w:rsidR="004C7B19" w:rsidRPr="009846A7">
              <w:rPr>
                <w:rStyle w:val="Hyperlink"/>
                <w:rFonts w:cs="Arial"/>
              </w:rPr>
              <w:t>i and 1eiii</w:t>
            </w:r>
            <w:r>
              <w:fldChar w:fldCharType="end"/>
            </w:r>
          </w:p>
          <w:p w14:paraId="49B108F4" w14:textId="0785804A" w:rsidR="004C7B19" w:rsidRPr="001242AE" w:rsidRDefault="001D10C4" w:rsidP="004C7B19">
            <w:pPr>
              <w:pStyle w:val="BodyText"/>
              <w:jc w:val="both"/>
            </w:pPr>
            <w:r>
              <w:fldChar w:fldCharType="begin"/>
            </w:r>
            <w:r w:rsidR="00B821D6">
              <w:instrText>HYPERLINK "https://learning.cambridgeinternational.org/classroom/pluginfile.php/208452/mod_resource/content/0/2230_s21_qp_1.pdf" \l "page=3"</w:instrText>
            </w:r>
            <w:r>
              <w:fldChar w:fldCharType="separate"/>
            </w:r>
            <w:r w:rsidR="004C7B19" w:rsidRPr="001D10C4">
              <w:rPr>
                <w:rStyle w:val="Hyperlink"/>
                <w:rFonts w:cs="Arial"/>
              </w:rPr>
              <w:t>Past paper Jun 20</w:t>
            </w:r>
            <w:r w:rsidR="004C7B19" w:rsidRPr="001D10C4">
              <w:rPr>
                <w:rStyle w:val="Hyperlink"/>
                <w:rFonts w:cs="Arial"/>
              </w:rPr>
              <w:t>2</w:t>
            </w:r>
            <w:r w:rsidR="004C7B19" w:rsidRPr="001D10C4">
              <w:rPr>
                <w:rStyle w:val="Hyperlink"/>
                <w:rFonts w:cs="Arial"/>
              </w:rPr>
              <w:t>1:</w:t>
            </w:r>
            <w:r w:rsidR="004C7B19" w:rsidRPr="001D10C4">
              <w:rPr>
                <w:rStyle w:val="Hyperlink"/>
                <w:rFonts w:cs="Arial"/>
              </w:rPr>
              <w:t xml:space="preserve"> </w:t>
            </w:r>
            <w:r w:rsidR="006E56DB" w:rsidRPr="001D10C4">
              <w:rPr>
                <w:rStyle w:val="Hyperlink"/>
                <w:rFonts w:cs="Arial"/>
              </w:rPr>
              <w:t>Q</w:t>
            </w:r>
            <w:r w:rsidR="004C7B19" w:rsidRPr="001D10C4">
              <w:rPr>
                <w:rStyle w:val="Hyperlink"/>
                <w:rFonts w:cs="Arial"/>
              </w:rPr>
              <w:t>1ciii</w:t>
            </w:r>
            <w:r>
              <w:fldChar w:fldCharType="end"/>
            </w:r>
          </w:p>
        </w:tc>
      </w:tr>
      <w:tr w:rsidR="004C7B19" w:rsidRPr="004A4E17" w14:paraId="72A752B9" w14:textId="77777777" w:rsidTr="00AF3C23">
        <w:tblPrEx>
          <w:tblCellMar>
            <w:top w:w="0" w:type="dxa"/>
            <w:bottom w:w="0" w:type="dxa"/>
          </w:tblCellMar>
        </w:tblPrEx>
        <w:tc>
          <w:tcPr>
            <w:tcW w:w="1701" w:type="dxa"/>
            <w:tcMar>
              <w:top w:w="113" w:type="dxa"/>
              <w:bottom w:w="113" w:type="dxa"/>
            </w:tcMar>
          </w:tcPr>
          <w:p w14:paraId="5845EF66" w14:textId="1906C239" w:rsidR="004C7B19" w:rsidRPr="004A4E17" w:rsidRDefault="004C7B19" w:rsidP="004C7B19">
            <w:pPr>
              <w:pStyle w:val="BodyText"/>
              <w:rPr>
                <w:lang w:eastAsia="en-GB"/>
              </w:rPr>
            </w:pPr>
            <w:r w:rsidRPr="00C428EF">
              <w:rPr>
                <w:bCs/>
                <w:lang w:eastAsia="en-GB"/>
              </w:rPr>
              <w:t xml:space="preserve">1.1.4 </w:t>
            </w:r>
            <w:r>
              <w:rPr>
                <w:lang w:eastAsia="en-GB"/>
              </w:rPr>
              <w:t>Quality of life</w:t>
            </w:r>
          </w:p>
        </w:tc>
        <w:tc>
          <w:tcPr>
            <w:tcW w:w="2098" w:type="dxa"/>
            <w:tcMar>
              <w:top w:w="113" w:type="dxa"/>
              <w:bottom w:w="113" w:type="dxa"/>
            </w:tcMar>
          </w:tcPr>
          <w:p w14:paraId="0DFDFCB7" w14:textId="2DD21A27" w:rsidR="004C7B19" w:rsidRPr="004A4E17" w:rsidRDefault="004C7B19" w:rsidP="004C7B19">
            <w:pPr>
              <w:pStyle w:val="BodyText"/>
              <w:rPr>
                <w:lang w:eastAsia="en-GB"/>
              </w:rPr>
            </w:pPr>
            <w:r>
              <w:rPr>
                <w:lang w:eastAsia="en-GB"/>
              </w:rPr>
              <w:t>To identify and understand the different indicators that access the level of development of a country and explain how they are used</w:t>
            </w:r>
          </w:p>
        </w:tc>
        <w:tc>
          <w:tcPr>
            <w:tcW w:w="10802" w:type="dxa"/>
            <w:tcMar>
              <w:top w:w="113" w:type="dxa"/>
              <w:bottom w:w="113" w:type="dxa"/>
            </w:tcMar>
          </w:tcPr>
          <w:p w14:paraId="03207B13" w14:textId="65C6753F" w:rsidR="004C7B19" w:rsidRDefault="00207A85"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42142A">
              <w:rPr>
                <w:i/>
              </w:rPr>
              <w:t>development</w:t>
            </w:r>
            <w:r w:rsidR="004C7B19">
              <w:t xml:space="preserve">, </w:t>
            </w:r>
            <w:r w:rsidR="004C7B19" w:rsidRPr="0042142A">
              <w:rPr>
                <w:i/>
              </w:rPr>
              <w:t>Gross National Income (GNI) per capita, literacy, life expectancy</w:t>
            </w:r>
            <w:r w:rsidR="004C7B19">
              <w:t xml:space="preserve"> and </w:t>
            </w:r>
            <w:r w:rsidR="004C7B19" w:rsidRPr="0042142A">
              <w:rPr>
                <w:i/>
              </w:rPr>
              <w:t>Human Development Index (HDI)</w:t>
            </w:r>
            <w:r w:rsidR="004C7B19" w:rsidRPr="002C7403">
              <w:t xml:space="preserve"> </w:t>
            </w:r>
            <w:r w:rsidR="004C7B19" w:rsidRPr="00911721">
              <w:rPr>
                <w:b/>
                <w:bCs/>
              </w:rPr>
              <w:t>(I)</w:t>
            </w:r>
          </w:p>
          <w:p w14:paraId="6B43B3AB" w14:textId="77777777" w:rsidR="004C7B19" w:rsidRDefault="004C7B19" w:rsidP="004C7B19">
            <w:pPr>
              <w:pStyle w:val="BodyText"/>
            </w:pPr>
          </w:p>
          <w:p w14:paraId="716008D8" w14:textId="271B6BA3" w:rsidR="004C7B19" w:rsidRPr="009B5BB4" w:rsidRDefault="004C7B19" w:rsidP="004C7B19">
            <w:pPr>
              <w:pStyle w:val="BodyText"/>
              <w:jc w:val="both"/>
              <w:rPr>
                <w:rStyle w:val="Bold"/>
                <w:b w:val="0"/>
              </w:rPr>
            </w:pPr>
            <w:r>
              <w:rPr>
                <w:rStyle w:val="Bold"/>
                <w:b w:val="0"/>
              </w:rPr>
              <w:t>U</w:t>
            </w:r>
            <w:r w:rsidRPr="009B5BB4">
              <w:rPr>
                <w:rStyle w:val="Bold"/>
                <w:b w:val="0"/>
              </w:rPr>
              <w:t xml:space="preserve">seful </w:t>
            </w:r>
            <w:r>
              <w:rPr>
                <w:rStyle w:val="Bold"/>
                <w:b w:val="0"/>
              </w:rPr>
              <w:t>link:</w:t>
            </w:r>
          </w:p>
          <w:p w14:paraId="25115146" w14:textId="7BCFE3B8" w:rsidR="004C7B19" w:rsidRPr="00911721" w:rsidRDefault="004C7B19" w:rsidP="004C7B19">
            <w:pPr>
              <w:pStyle w:val="BodyText"/>
              <w:numPr>
                <w:ilvl w:val="0"/>
                <w:numId w:val="99"/>
              </w:numPr>
              <w:jc w:val="both"/>
              <w:rPr>
                <w:rStyle w:val="WebLink"/>
              </w:rPr>
            </w:pPr>
            <w:r w:rsidRPr="009B5BB4">
              <w:rPr>
                <w:rStyle w:val="BodyChar"/>
              </w:rPr>
              <w:t>Oxfam Educati</w:t>
            </w:r>
            <w:r w:rsidRPr="00294ED5">
              <w:rPr>
                <w:rStyle w:val="BodyChar"/>
              </w:rPr>
              <w:t>on:</w:t>
            </w:r>
            <w:r w:rsidRPr="00294ED5">
              <w:rPr>
                <w:rStyle w:val="BodyChar"/>
                <w:b/>
                <w:bCs/>
              </w:rPr>
              <w:t xml:space="preserve"> </w:t>
            </w:r>
            <w:hyperlink r:id="rId45" w:history="1">
              <w:r w:rsidRPr="00911721">
                <w:rPr>
                  <w:rStyle w:val="WebLink"/>
                </w:rPr>
                <w:t>www.oxfam.org.uk/education</w:t>
              </w:r>
            </w:hyperlink>
          </w:p>
          <w:p w14:paraId="73751561" w14:textId="7393770B" w:rsidR="004C7B19" w:rsidRPr="00911721" w:rsidRDefault="004C7B19" w:rsidP="004C7B19">
            <w:pPr>
              <w:pStyle w:val="BodyText"/>
              <w:numPr>
                <w:ilvl w:val="0"/>
                <w:numId w:val="99"/>
              </w:numPr>
              <w:jc w:val="both"/>
              <w:rPr>
                <w:rStyle w:val="WebLink"/>
              </w:rPr>
            </w:pPr>
            <w:r w:rsidRPr="00301A00">
              <w:rPr>
                <w:rStyle w:val="Weblink0"/>
                <w:b w:val="0"/>
                <w:bCs/>
                <w:color w:val="auto"/>
                <w:u w:val="none"/>
                <w:lang w:val="pt-BR"/>
              </w:rPr>
              <w:t>HDI Data</w:t>
            </w:r>
            <w:r w:rsidRPr="00305394">
              <w:rPr>
                <w:rStyle w:val="Weblink0"/>
                <w:b w:val="0"/>
                <w:bCs/>
                <w:color w:val="FF0000"/>
                <w:u w:val="none"/>
                <w:lang w:val="pt-BR"/>
              </w:rPr>
              <w:t>:</w:t>
            </w:r>
            <w:r w:rsidRPr="00911721">
              <w:rPr>
                <w:rStyle w:val="WebLink"/>
              </w:rPr>
              <w:t xml:space="preserve"> </w:t>
            </w:r>
            <w:hyperlink r:id="rId46" w:history="1">
              <w:r w:rsidRPr="00911721">
                <w:rPr>
                  <w:rStyle w:val="WebLink"/>
                </w:rPr>
                <w:t>http://hdr.undp.org/en/data</w:t>
              </w:r>
            </w:hyperlink>
          </w:p>
          <w:p w14:paraId="7B4AE71D" w14:textId="4C0D68CD" w:rsidR="004C7B19" w:rsidRPr="00911721" w:rsidRDefault="004C7B19" w:rsidP="004C7B19">
            <w:pPr>
              <w:pStyle w:val="BodyText"/>
              <w:numPr>
                <w:ilvl w:val="0"/>
                <w:numId w:val="99"/>
              </w:numPr>
              <w:jc w:val="both"/>
              <w:rPr>
                <w:rStyle w:val="WebLink"/>
                <w:lang w:val="de-DE"/>
              </w:rPr>
            </w:pPr>
            <w:r w:rsidRPr="00301A00">
              <w:rPr>
                <w:rStyle w:val="Weblink0"/>
                <w:b w:val="0"/>
                <w:bCs/>
                <w:color w:val="auto"/>
                <w:u w:val="none"/>
                <w:lang w:val="pt-BR"/>
              </w:rPr>
              <w:t xml:space="preserve">Brunei 2020 HDI report: </w:t>
            </w:r>
            <w:hyperlink r:id="rId47" w:history="1">
              <w:r w:rsidRPr="00911721">
                <w:rPr>
                  <w:rStyle w:val="WebLink"/>
                  <w:lang w:val="de-DE"/>
                </w:rPr>
                <w:t>http://hdr.undp.org/sites/default/files/Country-Profiles/BRN.pdf</w:t>
              </w:r>
            </w:hyperlink>
          </w:p>
          <w:p w14:paraId="4FD9E6C9" w14:textId="77777777" w:rsidR="004C7B19" w:rsidRPr="00911721" w:rsidRDefault="004C7B19" w:rsidP="004C7B19">
            <w:pPr>
              <w:pStyle w:val="BodyText"/>
              <w:jc w:val="both"/>
              <w:rPr>
                <w:rStyle w:val="WebLink"/>
                <w:lang w:val="de-DE"/>
              </w:rPr>
            </w:pPr>
          </w:p>
          <w:p w14:paraId="1142143B" w14:textId="77777777" w:rsidR="004C7B19" w:rsidRDefault="004C7B19" w:rsidP="004C7B19">
            <w:pPr>
              <w:pStyle w:val="BodyText"/>
              <w:jc w:val="both"/>
            </w:pPr>
            <w:r>
              <w:t>Introduce learners to how G</w:t>
            </w:r>
            <w:r w:rsidRPr="00DA724B">
              <w:t xml:space="preserve">ross </w:t>
            </w:r>
            <w:r>
              <w:t>N</w:t>
            </w:r>
            <w:r w:rsidRPr="00DA724B">
              <w:t xml:space="preserve">ational </w:t>
            </w:r>
            <w:r>
              <w:t>Income</w:t>
            </w:r>
            <w:r w:rsidRPr="00DA724B">
              <w:t xml:space="preserve"> (GN</w:t>
            </w:r>
            <w:r>
              <w:t>I</w:t>
            </w:r>
            <w:r w:rsidRPr="00DA724B">
              <w:t>) can be used to rank countries using a simple game of ‘Play Your Cards Right</w:t>
            </w:r>
            <w:r>
              <w:t xml:space="preserve">’ or ‘Higher/Lower’. </w:t>
            </w:r>
            <w:r w:rsidRPr="00167770">
              <w:t>Working in pairs</w:t>
            </w:r>
            <w:r>
              <w:rPr>
                <w:b/>
              </w:rPr>
              <w:t xml:space="preserve">, </w:t>
            </w:r>
            <w:r>
              <w:t>p</w:t>
            </w:r>
            <w:r w:rsidRPr="00DA724B">
              <w:t xml:space="preserve">rovide </w:t>
            </w:r>
            <w:r>
              <w:t xml:space="preserve">the </w:t>
            </w:r>
            <w:r w:rsidRPr="00DA724B">
              <w:t>GN</w:t>
            </w:r>
            <w:r>
              <w:t>I</w:t>
            </w:r>
            <w:r w:rsidRPr="00DA724B">
              <w:t xml:space="preserve"> for a starting country and then learners </w:t>
            </w:r>
            <w:proofErr w:type="gramStart"/>
            <w:r w:rsidRPr="00DA724B">
              <w:t>have to</w:t>
            </w:r>
            <w:proofErr w:type="gramEnd"/>
            <w:r w:rsidRPr="00DA724B">
              <w:t xml:space="preserve"> decide whether the next country shown is high</w:t>
            </w:r>
            <w:r>
              <w:t xml:space="preserve">er or lower than the first. </w:t>
            </w:r>
            <w:r w:rsidRPr="00DA724B">
              <w:t xml:space="preserve">Follow this up by placing a list of countries in rank order for </w:t>
            </w:r>
            <w:r>
              <w:t>Gross National Product (</w:t>
            </w:r>
            <w:r w:rsidRPr="00DA724B">
              <w:t>GNP</w:t>
            </w:r>
            <w:r>
              <w:t>)</w:t>
            </w:r>
            <w:r w:rsidRPr="00DA724B">
              <w:t>.</w:t>
            </w:r>
            <w:r>
              <w:t xml:space="preserve"> </w:t>
            </w:r>
            <w:r w:rsidRPr="00DA724B">
              <w:t>Repeat the activity for ‘literacy’ and ‘life expectancy’</w:t>
            </w:r>
            <w:r>
              <w:t xml:space="preserve">. </w:t>
            </w:r>
          </w:p>
          <w:p w14:paraId="66D9AA2B" w14:textId="77777777" w:rsidR="004C7B19" w:rsidRDefault="004C7B19" w:rsidP="004C7B19">
            <w:pPr>
              <w:pStyle w:val="BodyText"/>
              <w:jc w:val="both"/>
            </w:pPr>
          </w:p>
          <w:p w14:paraId="1BE3C4AA" w14:textId="29CD0A39" w:rsidR="004C7B19" w:rsidRDefault="004C7B19" w:rsidP="004C7B19">
            <w:pPr>
              <w:pStyle w:val="BodyText"/>
              <w:jc w:val="both"/>
            </w:pPr>
            <w:r>
              <w:t>L</w:t>
            </w:r>
            <w:r w:rsidRPr="00DA724B">
              <w:t>earners discuss</w:t>
            </w:r>
            <w:r>
              <w:t xml:space="preserve"> in pairs </w:t>
            </w:r>
            <w:r w:rsidRPr="00DA724B">
              <w:t>what they notice about the rank order each time and use this to explain why it is important to use more than one indicator to measure development. This is a good route into the Human Development Index (HDI)</w:t>
            </w:r>
            <w:r>
              <w:t>.</w:t>
            </w:r>
          </w:p>
          <w:p w14:paraId="23AC9E70" w14:textId="77777777" w:rsidR="004C7B19" w:rsidRDefault="004C7B19" w:rsidP="004C7B19">
            <w:pPr>
              <w:pStyle w:val="BodyText"/>
              <w:jc w:val="both"/>
            </w:pPr>
          </w:p>
          <w:p w14:paraId="0A927633" w14:textId="3046F007" w:rsidR="004C7B19" w:rsidRDefault="004C7B19" w:rsidP="004C7B19">
            <w:pPr>
              <w:pStyle w:val="BodyText"/>
              <w:jc w:val="both"/>
            </w:pPr>
            <w:r>
              <w:t xml:space="preserve">Recap on the definition of the HDI from the glossary and how it is used </w:t>
            </w:r>
            <w:r w:rsidRPr="00DA724B">
              <w:t>to measure development</w:t>
            </w:r>
            <w:r>
              <w:t xml:space="preserve">. </w:t>
            </w:r>
          </w:p>
          <w:p w14:paraId="2C72FF02" w14:textId="77777777" w:rsidR="004C7B19" w:rsidRDefault="004C7B19" w:rsidP="004C7B19">
            <w:pPr>
              <w:pStyle w:val="BodyText"/>
              <w:jc w:val="both"/>
            </w:pPr>
          </w:p>
          <w:p w14:paraId="3FC96CD0" w14:textId="2C7CB967" w:rsidR="004C7B19" w:rsidRDefault="004C7B19" w:rsidP="004C7B19">
            <w:pPr>
              <w:pStyle w:val="BodyText"/>
              <w:shd w:val="clear" w:color="auto" w:fill="FDE9D9" w:themeFill="accent6" w:themeFillTint="33"/>
              <w:jc w:val="both"/>
              <w:rPr>
                <w:color w:val="000000"/>
              </w:rPr>
            </w:pPr>
            <w:r w:rsidRPr="00CE7A2C">
              <w:rPr>
                <w:b/>
                <w:color w:val="000000"/>
              </w:rPr>
              <w:t>Geographical skill:</w:t>
            </w:r>
            <w:r w:rsidRPr="00CE7A2C">
              <w:rPr>
                <w:color w:val="000000"/>
              </w:rPr>
              <w:t xml:space="preserve"> </w:t>
            </w:r>
            <w:r>
              <w:rPr>
                <w:color w:val="000000"/>
              </w:rPr>
              <w:t>L</w:t>
            </w:r>
            <w:r w:rsidRPr="00CE7A2C">
              <w:rPr>
                <w:color w:val="000000"/>
              </w:rPr>
              <w:t>earners use a table of data (Fig. 3.13 page 55</w:t>
            </w:r>
            <w:r>
              <w:rPr>
                <w:color w:val="000000"/>
              </w:rPr>
              <w:t xml:space="preserve"> of the textbook</w:t>
            </w:r>
            <w:r w:rsidRPr="00CE7A2C">
              <w:rPr>
                <w:color w:val="000000"/>
              </w:rPr>
              <w:t>) to explain why some countries are considered more developed than others</w:t>
            </w:r>
            <w:r>
              <w:rPr>
                <w:color w:val="000000"/>
              </w:rPr>
              <w:t>.</w:t>
            </w:r>
          </w:p>
          <w:p w14:paraId="6B046BEE" w14:textId="77777777" w:rsidR="004C7B19" w:rsidRPr="00CE7A2C" w:rsidRDefault="004C7B19" w:rsidP="004C7B19">
            <w:pPr>
              <w:pStyle w:val="BodyText"/>
              <w:jc w:val="both"/>
            </w:pPr>
          </w:p>
          <w:p w14:paraId="51848794" w14:textId="43D8B3D6" w:rsidR="004C7B19" w:rsidRDefault="004C7B19" w:rsidP="004C7B19">
            <w:pPr>
              <w:pStyle w:val="BodyText"/>
              <w:shd w:val="clear" w:color="auto" w:fill="FDE9D9" w:themeFill="accent6" w:themeFillTint="33"/>
              <w:jc w:val="both"/>
            </w:pPr>
            <w:r w:rsidRPr="00146E0A">
              <w:rPr>
                <w:b/>
              </w:rPr>
              <w:t>Geographical skill:</w:t>
            </w:r>
            <w:r>
              <w:t xml:space="preserve"> If computers are available, ask learners to research the HDI of 30 different countries, with a wide range of values, and make a note of these. (Figures for HDI are available on page 55 of the textbook but are outdated so recent figures would be better). Use an atlas and on a blank map of the world, learners must produce a choropleth map to show the location of these 30 countries. Learners may need a reminder of how to produce a choropleth map and how to devise a key.</w:t>
            </w:r>
          </w:p>
          <w:p w14:paraId="7A241944" w14:textId="77777777" w:rsidR="004C7B19" w:rsidRDefault="004C7B19" w:rsidP="004C7B19">
            <w:pPr>
              <w:pStyle w:val="BodyText"/>
              <w:jc w:val="both"/>
            </w:pPr>
          </w:p>
          <w:p w14:paraId="057F7356" w14:textId="64521AEB" w:rsidR="004C7B19" w:rsidRDefault="004C7B19" w:rsidP="004C7B19">
            <w:pPr>
              <w:pStyle w:val="BodyText"/>
              <w:jc w:val="both"/>
              <w:rPr>
                <w:b/>
              </w:rPr>
            </w:pPr>
            <w:r w:rsidRPr="00167770">
              <w:rPr>
                <w:b/>
              </w:rPr>
              <w:t>Question:</w:t>
            </w:r>
            <w:r>
              <w:t xml:space="preserve"> Describe the pattern that has emerged on the choropleth map</w:t>
            </w:r>
            <w:r w:rsidRPr="00084631">
              <w:t xml:space="preserve">. </w:t>
            </w:r>
            <w:r w:rsidRPr="00084631">
              <w:rPr>
                <w:b/>
              </w:rPr>
              <w:t>(I)</w:t>
            </w:r>
          </w:p>
          <w:p w14:paraId="47183ACA" w14:textId="77777777" w:rsidR="004C7B19" w:rsidRDefault="004C7B19" w:rsidP="004C7B19">
            <w:pPr>
              <w:pStyle w:val="BodyText"/>
              <w:jc w:val="both"/>
              <w:rPr>
                <w:b/>
              </w:rPr>
            </w:pPr>
          </w:p>
          <w:p w14:paraId="72287722" w14:textId="749C248C" w:rsidR="004C7B19" w:rsidRDefault="004C7B19" w:rsidP="004C7B19">
            <w:pPr>
              <w:pStyle w:val="BodyText"/>
            </w:pPr>
            <w:r w:rsidRPr="00EE71C7">
              <w:rPr>
                <w:rStyle w:val="Bold"/>
              </w:rPr>
              <w:t>Extension activity:</w:t>
            </w:r>
            <w:r w:rsidRPr="00DA724B">
              <w:t xml:space="preserve"> </w:t>
            </w:r>
            <w:r>
              <w:t>E</w:t>
            </w:r>
            <w:r w:rsidRPr="00DA724B">
              <w:t>xplain why HDI might be a fairer way to measure development.</w:t>
            </w:r>
            <w:r>
              <w:t xml:space="preserve"> </w:t>
            </w:r>
            <w:r w:rsidRPr="00143EA5">
              <w:rPr>
                <w:b/>
                <w:bCs/>
              </w:rPr>
              <w:t>(I)</w:t>
            </w:r>
          </w:p>
          <w:p w14:paraId="2533016D" w14:textId="77777777" w:rsidR="004C7B19" w:rsidRPr="00DA724B" w:rsidRDefault="004C7B19" w:rsidP="004C7B19">
            <w:pPr>
              <w:pStyle w:val="BodyText"/>
            </w:pPr>
          </w:p>
          <w:p w14:paraId="63D4B818" w14:textId="54A84C41" w:rsidR="004C7B19" w:rsidRPr="004A4E17" w:rsidRDefault="004C7B19" w:rsidP="004C7B19">
            <w:pPr>
              <w:pStyle w:val="BodyText"/>
              <w:shd w:val="clear" w:color="auto" w:fill="FDE9D9" w:themeFill="accent6" w:themeFillTint="33"/>
            </w:pPr>
            <w:r w:rsidRPr="00FA049E">
              <w:rPr>
                <w:b/>
              </w:rPr>
              <w:t xml:space="preserve">Geographical Skill: </w:t>
            </w:r>
            <w:r w:rsidRPr="00FA049E">
              <w:t xml:space="preserve">Learners can develop their geographical skills and understanding by producing </w:t>
            </w:r>
            <w:r w:rsidRPr="00FA049E">
              <w:rPr>
                <w:color w:val="E36C0A" w:themeColor="accent6" w:themeShade="BF"/>
              </w:rPr>
              <w:t xml:space="preserve">scatter graphs </w:t>
            </w:r>
            <w:r w:rsidRPr="00FA049E">
              <w:t xml:space="preserve">to show the relationships between different indicators of development – for example, literacy and GNI or GNI and literacy rates etc. Learners should describe and explain the relationships shown on the scatter graph. </w:t>
            </w:r>
            <w:r w:rsidRPr="00FA049E">
              <w:rPr>
                <w:b/>
              </w:rPr>
              <w:t>(I)</w:t>
            </w:r>
            <w:r w:rsidRPr="00FA049E">
              <w:t>.</w:t>
            </w:r>
          </w:p>
        </w:tc>
      </w:tr>
      <w:tr w:rsidR="004C7B19" w:rsidRPr="004A4E17" w14:paraId="6E395787" w14:textId="77777777" w:rsidTr="00AF3C23">
        <w:tblPrEx>
          <w:tblCellMar>
            <w:top w:w="0" w:type="dxa"/>
            <w:bottom w:w="0" w:type="dxa"/>
          </w:tblCellMar>
        </w:tblPrEx>
        <w:tc>
          <w:tcPr>
            <w:tcW w:w="1701" w:type="dxa"/>
            <w:tcMar>
              <w:top w:w="113" w:type="dxa"/>
              <w:bottom w:w="113" w:type="dxa"/>
            </w:tcMar>
          </w:tcPr>
          <w:p w14:paraId="73C5C73B" w14:textId="77777777" w:rsidR="004C7B19" w:rsidRDefault="004C7B19" w:rsidP="004C7B19">
            <w:pPr>
              <w:pStyle w:val="BodyText"/>
              <w:rPr>
                <w:lang w:eastAsia="en-GB"/>
              </w:rPr>
            </w:pPr>
          </w:p>
        </w:tc>
        <w:tc>
          <w:tcPr>
            <w:tcW w:w="2098" w:type="dxa"/>
            <w:tcMar>
              <w:top w:w="113" w:type="dxa"/>
              <w:bottom w:w="113" w:type="dxa"/>
            </w:tcMar>
          </w:tcPr>
          <w:p w14:paraId="057910F5" w14:textId="5292C3DF" w:rsidR="004C7B19" w:rsidRDefault="004C7B19" w:rsidP="004C7B19">
            <w:pPr>
              <w:pStyle w:val="BodyText"/>
              <w:rPr>
                <w:lang w:eastAsia="en-GB"/>
              </w:rPr>
            </w:pPr>
            <w:r>
              <w:rPr>
                <w:lang w:eastAsia="en-GB"/>
              </w:rPr>
              <w:t>To understand how the quality of life is different in LICs/MICs and HICs and the reasons for this</w:t>
            </w:r>
          </w:p>
        </w:tc>
        <w:tc>
          <w:tcPr>
            <w:tcW w:w="10802" w:type="dxa"/>
            <w:tcMar>
              <w:top w:w="113" w:type="dxa"/>
              <w:bottom w:w="113" w:type="dxa"/>
            </w:tcMar>
          </w:tcPr>
          <w:p w14:paraId="5F763E09" w14:textId="3D15EB9C" w:rsidR="004C7B19" w:rsidRDefault="004C7B19" w:rsidP="004C7B19">
            <w:pPr>
              <w:pStyle w:val="BodyText"/>
              <w:jc w:val="both"/>
            </w:pPr>
            <w:r>
              <w:t xml:space="preserve">To understand how and why the quality of life is different between LICs / MICs and HICs, a </w:t>
            </w:r>
            <w:r w:rsidRPr="00084631">
              <w:rPr>
                <w:b/>
                <w:bCs/>
              </w:rPr>
              <w:t>class discussion</w:t>
            </w:r>
            <w:r>
              <w:t xml:space="preserve"> is important. Reasons for differences in the quality of life such as historical, physical, economic, </w:t>
            </w:r>
            <w:proofErr w:type="gramStart"/>
            <w:r>
              <w:t>social</w:t>
            </w:r>
            <w:proofErr w:type="gramEnd"/>
            <w:r>
              <w:t xml:space="preserve"> and political should be introduced to learners. </w:t>
            </w:r>
          </w:p>
          <w:p w14:paraId="67B4E50F" w14:textId="77777777" w:rsidR="004C7B19" w:rsidRDefault="004C7B19" w:rsidP="004C7B19">
            <w:pPr>
              <w:pStyle w:val="BodyText"/>
              <w:jc w:val="both"/>
            </w:pPr>
          </w:p>
          <w:p w14:paraId="28CEEC38" w14:textId="77777777" w:rsidR="004C7B19" w:rsidRDefault="004C7B19" w:rsidP="004C7B19">
            <w:pPr>
              <w:pStyle w:val="BodyText"/>
              <w:jc w:val="both"/>
              <w:rPr>
                <w:b/>
              </w:rPr>
            </w:pPr>
            <w:r w:rsidRPr="00DA724B">
              <w:t>Learners</w:t>
            </w:r>
            <w:r>
              <w:t xml:space="preserve"> </w:t>
            </w:r>
            <w:r w:rsidRPr="00DA724B">
              <w:t>independently research development indicators for two contrasting countries</w:t>
            </w:r>
            <w:r>
              <w:t xml:space="preserve"> (LIC / MIC and HIC)</w:t>
            </w:r>
            <w:r w:rsidRPr="00DA724B">
              <w:t xml:space="preserve"> to produce country fact</w:t>
            </w:r>
            <w:r>
              <w:t>-</w:t>
            </w:r>
            <w:r w:rsidRPr="00DA724B">
              <w:t xml:space="preserve">files </w:t>
            </w:r>
            <w:r>
              <w:t>including</w:t>
            </w:r>
            <w:r w:rsidRPr="00DA724B">
              <w:t xml:space="preserve"> data tables</w:t>
            </w:r>
            <w:r>
              <w:t xml:space="preserve"> and</w:t>
            </w:r>
            <w:r w:rsidRPr="00DA724B">
              <w:t xml:space="preserve"> graphs of results</w:t>
            </w:r>
            <w:r>
              <w:t xml:space="preserve">. Learners then </w:t>
            </w:r>
            <w:r w:rsidRPr="00DA724B">
              <w:t>describe and offer explanations for the differences</w:t>
            </w:r>
            <w:r>
              <w:t xml:space="preserve"> between these countries</w:t>
            </w:r>
            <w:r w:rsidRPr="00DA724B">
              <w:t>.</w:t>
            </w:r>
            <w:r>
              <w:t xml:space="preserve"> This can then be shared with the class. This can be completed independently or in pairs to help those who may find this a challenging </w:t>
            </w:r>
            <w:r w:rsidRPr="00FA049E">
              <w:t xml:space="preserve">activity </w:t>
            </w:r>
            <w:r w:rsidRPr="00FA049E">
              <w:rPr>
                <w:b/>
              </w:rPr>
              <w:t xml:space="preserve">(I). </w:t>
            </w:r>
          </w:p>
          <w:p w14:paraId="7B8A708E" w14:textId="77777777" w:rsidR="004C7B19" w:rsidRDefault="004C7B19" w:rsidP="004C7B19">
            <w:pPr>
              <w:pStyle w:val="BodyText"/>
              <w:jc w:val="both"/>
              <w:rPr>
                <w:b/>
              </w:rPr>
            </w:pPr>
          </w:p>
          <w:p w14:paraId="108C377C" w14:textId="39C0B6B8" w:rsidR="004C7B19" w:rsidRPr="00CE7A2C" w:rsidRDefault="004C7B19" w:rsidP="004C7B19">
            <w:pPr>
              <w:pStyle w:val="BodyText"/>
              <w:jc w:val="both"/>
            </w:pPr>
            <w:r w:rsidRPr="004E586A">
              <w:rPr>
                <w:bCs/>
              </w:rPr>
              <w:t xml:space="preserve">If </w:t>
            </w:r>
            <w:r>
              <w:t>learners find the research task challenging, there is information in the textbook (pages 56–64). These pages can be used to summarise the reasons for the differences in quality of life in mind-map format by</w:t>
            </w:r>
            <w:r w:rsidR="007A1F7A">
              <w:t xml:space="preserve"> the</w:t>
            </w:r>
            <w:r>
              <w:t xml:space="preserve"> learners. </w:t>
            </w:r>
          </w:p>
        </w:tc>
      </w:tr>
      <w:tr w:rsidR="004C7B19" w:rsidRPr="004A4E17" w14:paraId="4C09D38E" w14:textId="77777777" w:rsidTr="00AF3C23">
        <w:tblPrEx>
          <w:tblCellMar>
            <w:top w:w="0" w:type="dxa"/>
            <w:bottom w:w="0" w:type="dxa"/>
          </w:tblCellMar>
        </w:tblPrEx>
        <w:tc>
          <w:tcPr>
            <w:tcW w:w="1701" w:type="dxa"/>
            <w:tcMar>
              <w:top w:w="113" w:type="dxa"/>
              <w:bottom w:w="113" w:type="dxa"/>
            </w:tcMar>
          </w:tcPr>
          <w:p w14:paraId="181D7387" w14:textId="7CEC0FE4" w:rsidR="004C7B19" w:rsidRPr="00DB2C1F" w:rsidRDefault="004C7B19" w:rsidP="004C7B19">
            <w:pPr>
              <w:pStyle w:val="BodyText"/>
              <w:rPr>
                <w:lang w:eastAsia="en-GB"/>
              </w:rPr>
            </w:pPr>
          </w:p>
        </w:tc>
        <w:tc>
          <w:tcPr>
            <w:tcW w:w="2098" w:type="dxa"/>
            <w:tcMar>
              <w:top w:w="113" w:type="dxa"/>
              <w:bottom w:w="113" w:type="dxa"/>
            </w:tcMar>
          </w:tcPr>
          <w:p w14:paraId="3CE5C04F" w14:textId="7BB6B5B2" w:rsidR="004C7B19" w:rsidRPr="004A4E17" w:rsidRDefault="004C7B19" w:rsidP="004C7B19">
            <w:pPr>
              <w:pStyle w:val="BodyText"/>
              <w:rPr>
                <w:lang w:eastAsia="en-GB"/>
              </w:rPr>
            </w:pPr>
            <w:r>
              <w:rPr>
                <w:lang w:eastAsia="en-GB"/>
              </w:rPr>
              <w:t>To know the strategies used to improve the quality of life in LICs and evaluate how effective these have been</w:t>
            </w:r>
          </w:p>
        </w:tc>
        <w:tc>
          <w:tcPr>
            <w:tcW w:w="10802" w:type="dxa"/>
            <w:tcMar>
              <w:top w:w="113" w:type="dxa"/>
              <w:bottom w:w="113" w:type="dxa"/>
            </w:tcMar>
          </w:tcPr>
          <w:p w14:paraId="69E62D57" w14:textId="1FE3CE6B" w:rsidR="004C7B19" w:rsidRDefault="000710F8" w:rsidP="004C7B19">
            <w:pPr>
              <w:pStyle w:val="BodyText"/>
              <w:jc w:val="both"/>
            </w:pPr>
            <w:r>
              <w:t>Textbook page</w:t>
            </w:r>
            <w:r w:rsidR="004C7B19">
              <w:t>s 64–71</w:t>
            </w:r>
            <w:r w:rsidR="003A1B2F">
              <w:t>,</w:t>
            </w:r>
            <w:r w:rsidR="004C7B19">
              <w:t xml:space="preserve"> learners produce posters to show how the strategies used by international agreements and international organisations have helped to reduce the quality in life in LICs. Learners work in pairs – one person completes a poster on international agreement strategies and the other person completes the poster on international organisations. When finished they can explain their posters to each other. Each of the pair should have a copy of both posters for revision.</w:t>
            </w:r>
          </w:p>
          <w:p w14:paraId="06483DAF" w14:textId="77777777" w:rsidR="004C7B19" w:rsidRDefault="004C7B19" w:rsidP="004C7B19">
            <w:pPr>
              <w:pStyle w:val="BodyText"/>
              <w:jc w:val="both"/>
            </w:pPr>
          </w:p>
          <w:p w14:paraId="550F6E5D" w14:textId="086998B1" w:rsidR="004C7B19" w:rsidRPr="004A4E17" w:rsidRDefault="004C7B19" w:rsidP="004C7B19">
            <w:pPr>
              <w:pStyle w:val="BodyText"/>
              <w:jc w:val="both"/>
            </w:pPr>
            <w:r w:rsidRPr="00D51F3E">
              <w:rPr>
                <w:b/>
              </w:rPr>
              <w:t xml:space="preserve">Extension </w:t>
            </w:r>
            <w:r>
              <w:rPr>
                <w:b/>
              </w:rPr>
              <w:t>activity</w:t>
            </w:r>
            <w:r w:rsidRPr="00D51F3E">
              <w:rPr>
                <w:b/>
              </w:rPr>
              <w:t>:</w:t>
            </w:r>
            <w:r>
              <w:t xml:space="preserve"> Following on from the discussion in pairs with regards to the strategies used, evaluate how successful these strategies have been in improving the quality of life in LICs. Use facts/figures and locations from the posters to ensure the conclusion reached by the learner is supported with carefully chosen material. </w:t>
            </w:r>
          </w:p>
        </w:tc>
      </w:tr>
      <w:tr w:rsidR="004C7B19" w:rsidRPr="004A4E17" w14:paraId="68381089" w14:textId="77777777" w:rsidTr="00AF3C23">
        <w:tblPrEx>
          <w:tblCellMar>
            <w:top w:w="0" w:type="dxa"/>
            <w:bottom w:w="0" w:type="dxa"/>
          </w:tblCellMar>
        </w:tblPrEx>
        <w:tc>
          <w:tcPr>
            <w:tcW w:w="1701" w:type="dxa"/>
            <w:tcMar>
              <w:top w:w="113" w:type="dxa"/>
              <w:bottom w:w="113" w:type="dxa"/>
            </w:tcMar>
          </w:tcPr>
          <w:p w14:paraId="6073054E" w14:textId="77777777" w:rsidR="004C7B19" w:rsidRPr="00DB2C1F" w:rsidRDefault="004C7B19" w:rsidP="004C7B19">
            <w:pPr>
              <w:pStyle w:val="BodyText"/>
              <w:rPr>
                <w:lang w:eastAsia="en-GB"/>
              </w:rPr>
            </w:pPr>
          </w:p>
        </w:tc>
        <w:tc>
          <w:tcPr>
            <w:tcW w:w="2098" w:type="dxa"/>
            <w:tcMar>
              <w:top w:w="113" w:type="dxa"/>
              <w:bottom w:w="113" w:type="dxa"/>
            </w:tcMar>
          </w:tcPr>
          <w:p w14:paraId="379F648B" w14:textId="00D7A904" w:rsidR="004C7B19" w:rsidRDefault="004C7B19" w:rsidP="004C7B19">
            <w:pPr>
              <w:pStyle w:val="BodyText"/>
              <w:rPr>
                <w:lang w:eastAsia="en-GB"/>
              </w:rPr>
            </w:pPr>
            <w:r>
              <w:rPr>
                <w:lang w:eastAsia="en-GB"/>
              </w:rPr>
              <w:t xml:space="preserve">To understand the reasons for the high </w:t>
            </w:r>
            <w:r>
              <w:rPr>
                <w:lang w:eastAsia="en-GB"/>
              </w:rPr>
              <w:lastRenderedPageBreak/>
              <w:t xml:space="preserve">quality of life in Brunei compared with the quality of life in LICs and MICs. </w:t>
            </w:r>
          </w:p>
        </w:tc>
        <w:tc>
          <w:tcPr>
            <w:tcW w:w="10802" w:type="dxa"/>
            <w:tcMar>
              <w:top w:w="113" w:type="dxa"/>
              <w:bottom w:w="113" w:type="dxa"/>
            </w:tcMar>
          </w:tcPr>
          <w:p w14:paraId="61BBD9BE" w14:textId="1C730B0A" w:rsidR="004C7B19" w:rsidRDefault="004C7B19" w:rsidP="004C7B19">
            <w:pPr>
              <w:pStyle w:val="BodyText"/>
              <w:jc w:val="both"/>
            </w:pPr>
            <w:r>
              <w:lastRenderedPageBreak/>
              <w:t xml:space="preserve">Research figures for the different indicators of development in </w:t>
            </w:r>
            <w:r w:rsidRPr="00FA049E">
              <w:t>Brunei.</w:t>
            </w:r>
            <w:r w:rsidRPr="00A02960">
              <w:rPr>
                <w:b/>
                <w:bCs/>
              </w:rPr>
              <w:t xml:space="preserve"> (I)</w:t>
            </w:r>
          </w:p>
          <w:p w14:paraId="047B3569" w14:textId="77777777" w:rsidR="004C7B19" w:rsidRDefault="004C7B19" w:rsidP="004C7B19">
            <w:pPr>
              <w:pStyle w:val="BodyText"/>
              <w:jc w:val="both"/>
            </w:pPr>
          </w:p>
          <w:p w14:paraId="4704A8D6" w14:textId="05BCA828" w:rsidR="004C7B19" w:rsidRDefault="004C7B19" w:rsidP="004C7B19">
            <w:pPr>
              <w:pStyle w:val="BodyText"/>
              <w:shd w:val="clear" w:color="auto" w:fill="FDE9D9" w:themeFill="accent6" w:themeFillTint="33"/>
              <w:jc w:val="both"/>
              <w:rPr>
                <w:color w:val="000000"/>
              </w:rPr>
            </w:pPr>
            <w:r w:rsidRPr="00CE7A2C">
              <w:rPr>
                <w:b/>
                <w:color w:val="000000"/>
              </w:rPr>
              <w:lastRenderedPageBreak/>
              <w:t>Geographical skill:</w:t>
            </w:r>
            <w:r w:rsidRPr="00CE7A2C">
              <w:rPr>
                <w:color w:val="000000"/>
              </w:rPr>
              <w:t xml:space="preserve"> Learners use tables of data (Fig. 3.</w:t>
            </w:r>
            <w:r>
              <w:rPr>
                <w:color w:val="000000"/>
              </w:rPr>
              <w:t>30</w:t>
            </w:r>
            <w:r w:rsidRPr="00CE7A2C">
              <w:rPr>
                <w:color w:val="000000"/>
              </w:rPr>
              <w:t xml:space="preserve"> page 7</w:t>
            </w:r>
            <w:r>
              <w:rPr>
                <w:color w:val="000000"/>
              </w:rPr>
              <w:t>2</w:t>
            </w:r>
            <w:r w:rsidRPr="00CE7A2C">
              <w:rPr>
                <w:color w:val="000000"/>
              </w:rPr>
              <w:t xml:space="preserve"> and Fig. 3.</w:t>
            </w:r>
            <w:r>
              <w:rPr>
                <w:color w:val="000000"/>
              </w:rPr>
              <w:t>3</w:t>
            </w:r>
            <w:r w:rsidRPr="00CE7A2C">
              <w:rPr>
                <w:color w:val="000000"/>
              </w:rPr>
              <w:t>2</w:t>
            </w:r>
            <w:r>
              <w:rPr>
                <w:color w:val="000000"/>
              </w:rPr>
              <w:t xml:space="preserve"> page 73</w:t>
            </w:r>
            <w:r w:rsidRPr="00CE7A2C">
              <w:rPr>
                <w:color w:val="000000"/>
              </w:rPr>
              <w:t>) to compare the quality of life in Brunei to Bangladesh.</w:t>
            </w:r>
          </w:p>
          <w:p w14:paraId="318BC40C" w14:textId="77777777" w:rsidR="004C7B19" w:rsidRDefault="004C7B19" w:rsidP="004C7B19">
            <w:pPr>
              <w:pStyle w:val="BodyText"/>
              <w:jc w:val="both"/>
              <w:rPr>
                <w:color w:val="000000"/>
              </w:rPr>
            </w:pPr>
          </w:p>
          <w:p w14:paraId="3CE1C3DB" w14:textId="59ECDF11" w:rsidR="004C7B19" w:rsidRDefault="004C7B19" w:rsidP="004C7B19">
            <w:pPr>
              <w:pStyle w:val="BodyText"/>
              <w:jc w:val="both"/>
            </w:pPr>
            <w:r w:rsidRPr="006C443A">
              <w:rPr>
                <w:b/>
              </w:rPr>
              <w:t>Question:</w:t>
            </w:r>
            <w:r>
              <w:t xml:space="preserve"> Describe the differences in the indicators of development data for Brunei and Bangladesh.</w:t>
            </w:r>
          </w:p>
          <w:p w14:paraId="6F367FCA" w14:textId="77777777" w:rsidR="004C7B19" w:rsidRPr="00CE7A2C" w:rsidRDefault="004C7B19" w:rsidP="004C7B19">
            <w:pPr>
              <w:pStyle w:val="BodyText"/>
              <w:jc w:val="both"/>
            </w:pPr>
          </w:p>
          <w:p w14:paraId="5F5EE2F3" w14:textId="341490D6" w:rsidR="004C7B19" w:rsidRDefault="004C7B19" w:rsidP="004C7B19">
            <w:pPr>
              <w:pStyle w:val="BodyText"/>
              <w:jc w:val="both"/>
            </w:pPr>
            <w:r>
              <w:rPr>
                <w:b/>
              </w:rPr>
              <w:t>Extension activity</w:t>
            </w:r>
            <w:r w:rsidRPr="00D51F3E">
              <w:rPr>
                <w:b/>
              </w:rPr>
              <w:t xml:space="preserve">: </w:t>
            </w:r>
            <w:r>
              <w:t xml:space="preserve">Produce a report to explain why the quality of life in Brunei </w:t>
            </w:r>
            <w:proofErr w:type="gramStart"/>
            <w:r>
              <w:t>is high, and why it</w:t>
            </w:r>
            <w:proofErr w:type="gramEnd"/>
            <w:r>
              <w:t xml:space="preserve"> is classed as an HIC. The question that the learners should be answering is: </w:t>
            </w:r>
          </w:p>
          <w:p w14:paraId="22E0C59C" w14:textId="6D2E5AC4" w:rsidR="004C7B19" w:rsidRDefault="004C7B19" w:rsidP="004C7B19">
            <w:pPr>
              <w:pStyle w:val="BodyText"/>
              <w:jc w:val="center"/>
            </w:pPr>
            <w:r>
              <w:t>What are the factors that have led to the high economic development and quality of life in Brunei?</w:t>
            </w:r>
          </w:p>
          <w:p w14:paraId="34AEB3ED" w14:textId="77777777" w:rsidR="004C7B19" w:rsidRPr="00D51F3E" w:rsidRDefault="004C7B19" w:rsidP="004C7B19">
            <w:pPr>
              <w:pStyle w:val="BodyText"/>
              <w:jc w:val="both"/>
            </w:pPr>
          </w:p>
          <w:p w14:paraId="13E52213" w14:textId="1FDEB31F" w:rsidR="004C7B19" w:rsidRDefault="001D4911" w:rsidP="004C7B19">
            <w:pPr>
              <w:pStyle w:val="BodyText"/>
            </w:pPr>
            <w:bookmarkStart w:id="9" w:name="_Hlk85550003"/>
            <w:r w:rsidRPr="001D4911">
              <w:rPr>
                <w:b/>
                <w:bCs/>
              </w:rPr>
              <w:t>Formative assessment (F):</w:t>
            </w:r>
            <w:r w:rsidR="004C7B19" w:rsidRPr="00D12E68">
              <w:rPr>
                <w:b/>
              </w:rPr>
              <w:t xml:space="preserve"> Paper 01</w:t>
            </w:r>
            <w:r w:rsidR="004C7B19" w:rsidRPr="003927AF">
              <w:br/>
            </w:r>
            <w:r w:rsidR="001D10C4">
              <w:fldChar w:fldCharType="begin"/>
            </w:r>
            <w:r w:rsidR="00B821D6">
              <w:instrText>HYPERLINK "https://learning.cambridgeinternational.org/classroom/pluginfile.php/208452/mod_resource/content/0/2230_s21_qp_1.pdf" \l "page=3"</w:instrText>
            </w:r>
            <w:r w:rsidR="001D10C4">
              <w:fldChar w:fldCharType="separate"/>
            </w:r>
            <w:r w:rsidR="004C7B19" w:rsidRPr="001D10C4">
              <w:rPr>
                <w:rStyle w:val="Hyperlink"/>
                <w:rFonts w:cs="Arial"/>
              </w:rPr>
              <w:t xml:space="preserve">Past paper Jun 2021: </w:t>
            </w:r>
            <w:r w:rsidR="006E56DB" w:rsidRPr="001D10C4">
              <w:rPr>
                <w:rStyle w:val="Hyperlink"/>
                <w:rFonts w:cs="Arial"/>
              </w:rPr>
              <w:t>Q</w:t>
            </w:r>
            <w:r w:rsidR="004C7B19" w:rsidRPr="001D10C4">
              <w:rPr>
                <w:rStyle w:val="Hyperlink"/>
                <w:rFonts w:cs="Arial"/>
              </w:rPr>
              <w:t>1di and 1dii</w:t>
            </w:r>
            <w:bookmarkEnd w:id="9"/>
            <w:r w:rsidR="001D10C4">
              <w:fldChar w:fldCharType="end"/>
            </w:r>
          </w:p>
          <w:p w14:paraId="78E0EEDA" w14:textId="0172FCBA" w:rsidR="001D10C4" w:rsidRPr="00146E0A" w:rsidRDefault="001D10C4" w:rsidP="004C7B19">
            <w:pPr>
              <w:pStyle w:val="BodyText"/>
              <w:rPr>
                <w:b/>
                <w:u w:val="single"/>
              </w:rPr>
            </w:pPr>
            <w:r>
              <w:fldChar w:fldCharType="begin"/>
            </w:r>
            <w:r>
              <w:instrText xml:space="preserve"> HYPERLINK "https://learning.cambridgeinternational.org/classroom/pluginfile.php/208455/mod_resource/content/0/2230_s21_in_1.pdf" \l "page=2" </w:instrText>
            </w:r>
            <w:r>
              <w:fldChar w:fldCharType="separate"/>
            </w:r>
            <w:r w:rsidRPr="001D10C4">
              <w:rPr>
                <w:rStyle w:val="Hyperlink"/>
                <w:rFonts w:cs="Arial"/>
              </w:rPr>
              <w:t>Past paper Jun 2021: Insert</w:t>
            </w:r>
            <w:r>
              <w:fldChar w:fldCharType="end"/>
            </w:r>
          </w:p>
        </w:tc>
      </w:tr>
      <w:tr w:rsidR="004C7B19" w:rsidRPr="004A4E17" w14:paraId="73D9510F" w14:textId="77777777" w:rsidTr="00C428EF">
        <w:tblPrEx>
          <w:tblCellMar>
            <w:top w:w="0" w:type="dxa"/>
            <w:bottom w:w="0" w:type="dxa"/>
          </w:tblCellMar>
        </w:tblPrEx>
        <w:tc>
          <w:tcPr>
            <w:tcW w:w="14601" w:type="dxa"/>
            <w:gridSpan w:val="3"/>
            <w:tcMar>
              <w:top w:w="113" w:type="dxa"/>
              <w:bottom w:w="113" w:type="dxa"/>
            </w:tcMar>
          </w:tcPr>
          <w:p w14:paraId="2C026B40" w14:textId="7CA0B0E3" w:rsidR="004C7B19" w:rsidRPr="00C428EF" w:rsidRDefault="004C7B19" w:rsidP="004C7B19">
            <w:pPr>
              <w:pStyle w:val="BodyText"/>
              <w:rPr>
                <w:b/>
                <w:bCs/>
                <w:lang w:eastAsia="en-GB"/>
              </w:rPr>
            </w:pPr>
            <w:r w:rsidRPr="00C428EF">
              <w:rPr>
                <w:b/>
                <w:bCs/>
                <w:lang w:eastAsia="en-GB"/>
              </w:rPr>
              <w:lastRenderedPageBreak/>
              <w:t>1.2 Food</w:t>
            </w:r>
          </w:p>
        </w:tc>
      </w:tr>
      <w:tr w:rsidR="004C7B19" w:rsidRPr="004A4E17" w14:paraId="7C1549D0" w14:textId="77777777" w:rsidTr="00AF3C23">
        <w:tblPrEx>
          <w:tblCellMar>
            <w:top w:w="0" w:type="dxa"/>
            <w:bottom w:w="0" w:type="dxa"/>
          </w:tblCellMar>
        </w:tblPrEx>
        <w:trPr>
          <w:trHeight w:val="487"/>
        </w:trPr>
        <w:tc>
          <w:tcPr>
            <w:tcW w:w="1701" w:type="dxa"/>
            <w:tcMar>
              <w:top w:w="113" w:type="dxa"/>
              <w:bottom w:w="113" w:type="dxa"/>
            </w:tcMar>
          </w:tcPr>
          <w:p w14:paraId="455046A2" w14:textId="3355D255" w:rsidR="004C7B19" w:rsidRPr="004A4E17" w:rsidRDefault="004C7B19" w:rsidP="004C7B19">
            <w:pPr>
              <w:pStyle w:val="BodyText"/>
              <w:rPr>
                <w:lang w:eastAsia="en-GB"/>
              </w:rPr>
            </w:pPr>
            <w:r w:rsidRPr="00E262D6">
              <w:rPr>
                <w:bCs/>
                <w:lang w:eastAsia="en-GB"/>
              </w:rPr>
              <w:t xml:space="preserve">1.2.1 </w:t>
            </w:r>
            <w:r>
              <w:rPr>
                <w:lang w:eastAsia="en-GB"/>
              </w:rPr>
              <w:t>Food production in Brunei</w:t>
            </w:r>
          </w:p>
        </w:tc>
        <w:tc>
          <w:tcPr>
            <w:tcW w:w="2098" w:type="dxa"/>
            <w:tcMar>
              <w:top w:w="113" w:type="dxa"/>
              <w:bottom w:w="113" w:type="dxa"/>
            </w:tcMar>
          </w:tcPr>
          <w:p w14:paraId="33B29223" w14:textId="78438732" w:rsidR="004C7B19" w:rsidRPr="004A4E17" w:rsidRDefault="004C7B19" w:rsidP="004C7B19">
            <w:pPr>
              <w:pStyle w:val="BodyText"/>
              <w:rPr>
                <w:lang w:eastAsia="en-GB"/>
              </w:rPr>
            </w:pPr>
            <w:r>
              <w:rPr>
                <w:lang w:eastAsia="en-GB"/>
              </w:rPr>
              <w:t>To understand the agricultural production in Brunei</w:t>
            </w:r>
          </w:p>
        </w:tc>
        <w:tc>
          <w:tcPr>
            <w:tcW w:w="10802" w:type="dxa"/>
            <w:tcMar>
              <w:top w:w="113" w:type="dxa"/>
              <w:bottom w:w="113" w:type="dxa"/>
            </w:tcMar>
          </w:tcPr>
          <w:p w14:paraId="37F9E1DE" w14:textId="5BF72CD0" w:rsidR="004C7B19" w:rsidRDefault="004C7B19" w:rsidP="004C7B19">
            <w:pPr>
              <w:pStyle w:val="BodyText"/>
              <w:shd w:val="clear" w:color="auto" w:fill="FDE9D9" w:themeFill="accent6" w:themeFillTint="33"/>
              <w:jc w:val="both"/>
              <w:rPr>
                <w:lang w:eastAsia="en-GB"/>
              </w:rPr>
            </w:pPr>
            <w:r w:rsidRPr="006C0D80">
              <w:rPr>
                <w:b/>
                <w:lang w:eastAsia="en-GB"/>
              </w:rPr>
              <w:t>Geographical skill:</w:t>
            </w:r>
            <w:r>
              <w:rPr>
                <w:lang w:eastAsia="en-GB"/>
              </w:rPr>
              <w:t xml:space="preserve"> Learners use the table of data, Fig. 1.22 on page 103, to analyse food production in Brunei.</w:t>
            </w:r>
          </w:p>
          <w:p w14:paraId="673724B3" w14:textId="77777777" w:rsidR="004C7B19" w:rsidRDefault="004C7B19" w:rsidP="004C7B19">
            <w:pPr>
              <w:pStyle w:val="BodyText"/>
              <w:jc w:val="both"/>
              <w:rPr>
                <w:lang w:eastAsia="en-GB"/>
              </w:rPr>
            </w:pPr>
          </w:p>
          <w:p w14:paraId="1FE8C550" w14:textId="2801F489" w:rsidR="004C7B19" w:rsidRDefault="000710F8" w:rsidP="004C7B19">
            <w:pPr>
              <w:pStyle w:val="BodyText"/>
              <w:jc w:val="both"/>
              <w:rPr>
                <w:lang w:eastAsia="en-GB"/>
              </w:rPr>
            </w:pPr>
            <w:r>
              <w:rPr>
                <w:lang w:eastAsia="en-GB"/>
              </w:rPr>
              <w:t>Textbook page</w:t>
            </w:r>
            <w:r w:rsidR="004C7B19" w:rsidRPr="00734543">
              <w:rPr>
                <w:lang w:eastAsia="en-GB"/>
              </w:rPr>
              <w:t>s 103</w:t>
            </w:r>
            <w:r w:rsidR="004C7B19">
              <w:rPr>
                <w:lang w:eastAsia="en-GB"/>
              </w:rPr>
              <w:t>–</w:t>
            </w:r>
            <w:r w:rsidR="004C7B19" w:rsidRPr="00734543">
              <w:rPr>
                <w:lang w:eastAsia="en-GB"/>
              </w:rPr>
              <w:t>05</w:t>
            </w:r>
            <w:r w:rsidR="003A1B2F">
              <w:rPr>
                <w:lang w:eastAsia="en-GB"/>
              </w:rPr>
              <w:t>, learners</w:t>
            </w:r>
            <w:r w:rsidR="004C7B19" w:rsidRPr="00734543">
              <w:rPr>
                <w:lang w:eastAsia="en-GB"/>
              </w:rPr>
              <w:t xml:space="preserve"> answer the following questions:</w:t>
            </w:r>
            <w:r w:rsidR="004C7B19">
              <w:rPr>
                <w:lang w:eastAsia="en-GB"/>
              </w:rPr>
              <w:t xml:space="preserve"> </w:t>
            </w:r>
          </w:p>
          <w:p w14:paraId="0E0D3AEC" w14:textId="77777777" w:rsidR="004C7B19" w:rsidRDefault="004C7B19" w:rsidP="004C7B19">
            <w:pPr>
              <w:pStyle w:val="BodyText"/>
              <w:jc w:val="both"/>
              <w:rPr>
                <w:lang w:eastAsia="en-GB"/>
              </w:rPr>
            </w:pPr>
          </w:p>
          <w:p w14:paraId="643062AC" w14:textId="77777777" w:rsidR="004C7B19" w:rsidRDefault="004C7B19" w:rsidP="004C7B19">
            <w:pPr>
              <w:pStyle w:val="BodyText"/>
              <w:numPr>
                <w:ilvl w:val="0"/>
                <w:numId w:val="6"/>
              </w:numPr>
              <w:jc w:val="both"/>
              <w:rPr>
                <w:lang w:eastAsia="en-GB"/>
              </w:rPr>
            </w:pPr>
            <w:r>
              <w:rPr>
                <w:lang w:eastAsia="en-GB"/>
              </w:rPr>
              <w:t>Describe the factors (physical and human) that have resulted in a shortage of home-produced food in Brunei.</w:t>
            </w:r>
          </w:p>
          <w:p w14:paraId="4102A1DE" w14:textId="2C9A31AC" w:rsidR="004C7B19" w:rsidRDefault="004C7B19" w:rsidP="004C7B19">
            <w:pPr>
              <w:pStyle w:val="BodyText"/>
              <w:numPr>
                <w:ilvl w:val="0"/>
                <w:numId w:val="6"/>
              </w:numPr>
              <w:jc w:val="both"/>
              <w:rPr>
                <w:lang w:eastAsia="en-GB"/>
              </w:rPr>
            </w:pPr>
            <w:r>
              <w:rPr>
                <w:lang w:eastAsia="en-GB"/>
              </w:rPr>
              <w:t>Describe and explain the difficulties that are faced by farmers in Brunei.</w:t>
            </w:r>
          </w:p>
          <w:p w14:paraId="32706755" w14:textId="77777777" w:rsidR="004C7B19" w:rsidRDefault="004C7B19" w:rsidP="004C7B19">
            <w:pPr>
              <w:pStyle w:val="BodyText"/>
              <w:ind w:left="720"/>
              <w:jc w:val="both"/>
              <w:rPr>
                <w:lang w:eastAsia="en-GB"/>
              </w:rPr>
            </w:pPr>
          </w:p>
          <w:p w14:paraId="649D2806" w14:textId="5279FE52" w:rsidR="004C7B19" w:rsidRPr="00DB2C1F" w:rsidRDefault="004C7B19" w:rsidP="004C7B19">
            <w:pPr>
              <w:pStyle w:val="BodyText"/>
              <w:jc w:val="both"/>
              <w:rPr>
                <w:lang w:eastAsia="en-GB"/>
              </w:rPr>
            </w:pPr>
            <w:r>
              <w:rPr>
                <w:lang w:eastAsia="en-GB"/>
              </w:rPr>
              <w:t>Learners may want to read through these pages and make bullet points/notes on the key points before attempting the question</w:t>
            </w:r>
            <w:r w:rsidRPr="00DC051A">
              <w:rPr>
                <w:lang w:eastAsia="en-GB"/>
              </w:rPr>
              <w:t xml:space="preserve">. </w:t>
            </w:r>
            <w:r w:rsidRPr="00C428EF">
              <w:rPr>
                <w:b/>
                <w:bCs/>
                <w:lang w:eastAsia="en-GB"/>
              </w:rPr>
              <w:t>(I)</w:t>
            </w:r>
          </w:p>
        </w:tc>
      </w:tr>
      <w:tr w:rsidR="004C7B19" w:rsidRPr="004A4E17" w14:paraId="746F226A" w14:textId="77777777" w:rsidTr="00AF3C23">
        <w:tblPrEx>
          <w:tblCellMar>
            <w:top w:w="0" w:type="dxa"/>
            <w:bottom w:w="0" w:type="dxa"/>
          </w:tblCellMar>
        </w:tblPrEx>
        <w:tc>
          <w:tcPr>
            <w:tcW w:w="1701" w:type="dxa"/>
            <w:tcMar>
              <w:top w:w="113" w:type="dxa"/>
              <w:bottom w:w="113" w:type="dxa"/>
            </w:tcMar>
          </w:tcPr>
          <w:p w14:paraId="57BDB662" w14:textId="77777777" w:rsidR="004C7B19" w:rsidRPr="004A4E17" w:rsidRDefault="004C7B19" w:rsidP="004C7B19">
            <w:pPr>
              <w:pStyle w:val="BodyText"/>
              <w:rPr>
                <w:lang w:eastAsia="en-GB"/>
              </w:rPr>
            </w:pPr>
          </w:p>
        </w:tc>
        <w:tc>
          <w:tcPr>
            <w:tcW w:w="2098" w:type="dxa"/>
            <w:tcMar>
              <w:top w:w="113" w:type="dxa"/>
              <w:bottom w:w="113" w:type="dxa"/>
            </w:tcMar>
          </w:tcPr>
          <w:p w14:paraId="240AB754" w14:textId="0BE4B5D1" w:rsidR="004C7B19" w:rsidRPr="004A4E17" w:rsidRDefault="004C7B19" w:rsidP="004C7B19">
            <w:pPr>
              <w:pStyle w:val="BodyText"/>
              <w:rPr>
                <w:lang w:eastAsia="en-GB"/>
              </w:rPr>
            </w:pPr>
            <w:r>
              <w:rPr>
                <w:lang w:eastAsia="en-GB"/>
              </w:rPr>
              <w:t>To describe and explain the different strategies that have been used to increase agricultural production in Brunei and evaluate how effective these strategies have been</w:t>
            </w:r>
          </w:p>
        </w:tc>
        <w:tc>
          <w:tcPr>
            <w:tcW w:w="10802" w:type="dxa"/>
            <w:tcMar>
              <w:top w:w="113" w:type="dxa"/>
              <w:bottom w:w="113" w:type="dxa"/>
            </w:tcMar>
          </w:tcPr>
          <w:p w14:paraId="2ABC92CA" w14:textId="50C4748A" w:rsidR="004C7B19" w:rsidRDefault="004C7B19" w:rsidP="004C7B19">
            <w:pPr>
              <w:pStyle w:val="BodyText"/>
              <w:jc w:val="both"/>
            </w:pPr>
            <w:r>
              <w:t>Individually the learner should make a list of strategies that could be used to increase agricultural production in Brunei. (I)</w:t>
            </w:r>
          </w:p>
          <w:p w14:paraId="612F3654" w14:textId="77777777" w:rsidR="004C7B19" w:rsidRDefault="004C7B19" w:rsidP="004C7B19">
            <w:pPr>
              <w:pStyle w:val="BodyText"/>
              <w:jc w:val="both"/>
            </w:pPr>
          </w:p>
          <w:p w14:paraId="1EB1075E" w14:textId="14053E0F" w:rsidR="004C7B19" w:rsidRDefault="004C7B19" w:rsidP="004C7B19">
            <w:pPr>
              <w:pStyle w:val="BodyText"/>
              <w:jc w:val="both"/>
            </w:pPr>
            <w:r>
              <w:t xml:space="preserve">Then, in groups of </w:t>
            </w:r>
            <w:r w:rsidR="00207A85">
              <w:t>four</w:t>
            </w:r>
            <w:r>
              <w:t xml:space="preserve">, discuss the strategies that could be used and add any that are missing to the list. Complete a table to show the advantages and disadvantages of each of these different strategies. Use the syllabus and pages </w:t>
            </w:r>
          </w:p>
          <w:p w14:paraId="7C2A933E" w14:textId="375C4225" w:rsidR="004C7B19" w:rsidRDefault="004C7B19" w:rsidP="004C7B19">
            <w:pPr>
              <w:pStyle w:val="BodyText"/>
              <w:jc w:val="both"/>
            </w:pPr>
            <w:r>
              <w:t>108–111 for cross reference to ensure that no strategies have been missed.</w:t>
            </w:r>
          </w:p>
          <w:p w14:paraId="2E7FB85E" w14:textId="77777777" w:rsidR="004C7B19" w:rsidRDefault="004C7B19" w:rsidP="004C7B19">
            <w:pPr>
              <w:pStyle w:val="BodyText"/>
              <w:jc w:val="both"/>
            </w:pPr>
          </w:p>
          <w:p w14:paraId="4A27D04E" w14:textId="22C4ABC8" w:rsidR="004C7B19" w:rsidRPr="004A4E17" w:rsidRDefault="004C7B19" w:rsidP="004C7B19">
            <w:pPr>
              <w:pStyle w:val="BodyText"/>
              <w:jc w:val="both"/>
            </w:pPr>
            <w:r>
              <w:rPr>
                <w:b/>
              </w:rPr>
              <w:t xml:space="preserve">Question: </w:t>
            </w:r>
            <w:r>
              <w:t xml:space="preserve">How effective have these strategies been in increasing agricultural production in Brunei? </w:t>
            </w:r>
            <w:r w:rsidRPr="002771BD">
              <w:rPr>
                <w:b/>
                <w:bCs/>
              </w:rPr>
              <w:t xml:space="preserve">(I) </w:t>
            </w:r>
            <w:r>
              <w:t xml:space="preserve">Pages 112–113 may give some guidance to </w:t>
            </w:r>
            <w:r w:rsidRPr="00DC051A">
              <w:t xml:space="preserve">learners. </w:t>
            </w:r>
            <w:r w:rsidRPr="002771BD">
              <w:rPr>
                <w:b/>
                <w:bCs/>
              </w:rPr>
              <w:t>(I)</w:t>
            </w:r>
          </w:p>
        </w:tc>
      </w:tr>
      <w:tr w:rsidR="004C7B19" w:rsidRPr="004A4E17" w14:paraId="4FCD5306" w14:textId="77777777" w:rsidTr="00AF3C23">
        <w:tblPrEx>
          <w:tblCellMar>
            <w:top w:w="0" w:type="dxa"/>
            <w:bottom w:w="0" w:type="dxa"/>
          </w:tblCellMar>
        </w:tblPrEx>
        <w:tc>
          <w:tcPr>
            <w:tcW w:w="1701" w:type="dxa"/>
            <w:tcMar>
              <w:top w:w="113" w:type="dxa"/>
              <w:bottom w:w="113" w:type="dxa"/>
            </w:tcMar>
          </w:tcPr>
          <w:p w14:paraId="668833CB" w14:textId="77777777" w:rsidR="004C7B19" w:rsidRPr="004A4E17" w:rsidRDefault="004C7B19" w:rsidP="004C7B19">
            <w:pPr>
              <w:pStyle w:val="BodyText"/>
              <w:rPr>
                <w:lang w:eastAsia="en-GB"/>
              </w:rPr>
            </w:pPr>
          </w:p>
        </w:tc>
        <w:tc>
          <w:tcPr>
            <w:tcW w:w="2098" w:type="dxa"/>
            <w:tcMar>
              <w:top w:w="113" w:type="dxa"/>
              <w:bottom w:w="113" w:type="dxa"/>
            </w:tcMar>
          </w:tcPr>
          <w:p w14:paraId="1237D32F" w14:textId="709A75BE" w:rsidR="004C7B19" w:rsidRPr="004A4E17" w:rsidRDefault="004C7B19" w:rsidP="004C7B19">
            <w:pPr>
              <w:pStyle w:val="BodyText"/>
              <w:rPr>
                <w:lang w:eastAsia="en-GB"/>
              </w:rPr>
            </w:pPr>
            <w:r>
              <w:rPr>
                <w:lang w:eastAsia="en-GB"/>
              </w:rPr>
              <w:t>To describe the distribution of the main fishing areas in Brunei</w:t>
            </w:r>
          </w:p>
        </w:tc>
        <w:tc>
          <w:tcPr>
            <w:tcW w:w="10802" w:type="dxa"/>
            <w:tcMar>
              <w:top w:w="113" w:type="dxa"/>
              <w:bottom w:w="113" w:type="dxa"/>
            </w:tcMar>
          </w:tcPr>
          <w:p w14:paraId="35366681" w14:textId="098CD7CB" w:rsidR="004C7B19" w:rsidRDefault="008F7109"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Pr>
                <w:i/>
              </w:rPr>
              <w:t xml:space="preserve">distribution, </w:t>
            </w:r>
            <w:r w:rsidR="004C7B19" w:rsidRPr="00BC1258">
              <w:rPr>
                <w:i/>
              </w:rPr>
              <w:t>inland fishing areas</w:t>
            </w:r>
            <w:r w:rsidR="004C7B19">
              <w:t xml:space="preserve">, </w:t>
            </w:r>
            <w:r w:rsidR="004C7B19" w:rsidRPr="00BC1258">
              <w:rPr>
                <w:i/>
              </w:rPr>
              <w:t>marine fishing</w:t>
            </w:r>
            <w:r w:rsidR="004C7B19">
              <w:rPr>
                <w:i/>
              </w:rPr>
              <w:t>, aquaculture (fish farming) and sustainable fishing</w:t>
            </w:r>
            <w:r w:rsidR="004C7B19">
              <w:t xml:space="preserve"> </w:t>
            </w:r>
            <w:r w:rsidR="004C7B19" w:rsidRPr="008F7109">
              <w:rPr>
                <w:i/>
                <w:iCs/>
              </w:rPr>
              <w:t>areas</w:t>
            </w:r>
            <w:r w:rsidR="001D4911">
              <w:rPr>
                <w:i/>
                <w:iCs/>
              </w:rPr>
              <w:t xml:space="preserve"> </w:t>
            </w:r>
            <w:r w:rsidR="001D4911" w:rsidRPr="001D4911">
              <w:rPr>
                <w:b/>
                <w:bCs/>
                <w:iCs/>
              </w:rPr>
              <w:t>(I)</w:t>
            </w:r>
            <w:r w:rsidR="004C7B19">
              <w:t xml:space="preserve"> </w:t>
            </w:r>
          </w:p>
          <w:p w14:paraId="070E182D" w14:textId="77777777" w:rsidR="004C7B19" w:rsidRDefault="004C7B19" w:rsidP="004C7B19">
            <w:pPr>
              <w:pStyle w:val="BodyText"/>
              <w:jc w:val="both"/>
            </w:pPr>
          </w:p>
          <w:p w14:paraId="3BBD8C34" w14:textId="39500696" w:rsidR="004C7B19" w:rsidRDefault="004C7B19" w:rsidP="00924B22">
            <w:pPr>
              <w:pStyle w:val="BodyText"/>
              <w:jc w:val="both"/>
              <w:rPr>
                <w:b/>
                <w:bCs/>
              </w:rPr>
            </w:pPr>
            <w:r>
              <w:lastRenderedPageBreak/>
              <w:t>On a map locate the areas around Brunei where the different fishing areas occur. Write a brief description of each location from the map. Textbook pages 114–115/ Department of Fisheries, Brunei Darussalam</w:t>
            </w:r>
            <w:r w:rsidR="001D4911">
              <w:t>.</w:t>
            </w:r>
            <w:r>
              <w:t xml:space="preserve"> </w:t>
            </w:r>
            <w:r w:rsidRPr="00C428EF">
              <w:rPr>
                <w:b/>
                <w:bCs/>
              </w:rPr>
              <w:t>(I)</w:t>
            </w:r>
          </w:p>
          <w:p w14:paraId="502940D8" w14:textId="77777777" w:rsidR="00924B22" w:rsidRDefault="00924B22" w:rsidP="00924B22">
            <w:pPr>
              <w:pStyle w:val="BodyText"/>
              <w:jc w:val="both"/>
              <w:rPr>
                <w:b/>
                <w:bCs/>
              </w:rPr>
            </w:pPr>
          </w:p>
          <w:p w14:paraId="02AD5CCA" w14:textId="59A97B9A" w:rsidR="00924B22" w:rsidRPr="004A4E17" w:rsidRDefault="00924B22" w:rsidP="00924B22">
            <w:pPr>
              <w:pStyle w:val="BodyText"/>
              <w:jc w:val="both"/>
            </w:pPr>
            <w:r w:rsidRPr="00924B22">
              <w:rPr>
                <w:b/>
                <w:shd w:val="clear" w:color="auto" w:fill="FDE9D9" w:themeFill="accent6" w:themeFillTint="33"/>
              </w:rPr>
              <w:t>Geographical skill:</w:t>
            </w:r>
            <w:r w:rsidRPr="00924B22">
              <w:rPr>
                <w:shd w:val="clear" w:color="auto" w:fill="FDE9D9" w:themeFill="accent6" w:themeFillTint="33"/>
              </w:rPr>
              <w:t xml:space="preserve"> Learners use the data in Fig. 1.41 page 119 of the textbook to draw a </w:t>
            </w:r>
            <w:r w:rsidRPr="00924B22">
              <w:rPr>
                <w:color w:val="E36C0A" w:themeColor="accent6" w:themeShade="BF"/>
                <w:shd w:val="clear" w:color="auto" w:fill="FDE9D9" w:themeFill="accent6" w:themeFillTint="33"/>
              </w:rPr>
              <w:t xml:space="preserve">composite bar graph </w:t>
            </w:r>
            <w:r w:rsidRPr="00924B22">
              <w:rPr>
                <w:shd w:val="clear" w:color="auto" w:fill="FDE9D9" w:themeFill="accent6" w:themeFillTint="33"/>
              </w:rPr>
              <w:t>of the types of fishing boats used in Brunei.</w:t>
            </w:r>
          </w:p>
        </w:tc>
      </w:tr>
      <w:tr w:rsidR="004C7B19" w:rsidRPr="004A4E17" w14:paraId="1554A55A" w14:textId="77777777" w:rsidTr="00AF3C23">
        <w:tblPrEx>
          <w:tblCellMar>
            <w:top w:w="0" w:type="dxa"/>
            <w:bottom w:w="0" w:type="dxa"/>
          </w:tblCellMar>
        </w:tblPrEx>
        <w:tc>
          <w:tcPr>
            <w:tcW w:w="1701" w:type="dxa"/>
            <w:tcMar>
              <w:top w:w="113" w:type="dxa"/>
              <w:bottom w:w="113" w:type="dxa"/>
            </w:tcMar>
          </w:tcPr>
          <w:p w14:paraId="2DF965E8" w14:textId="175DFA92" w:rsidR="004C7B19" w:rsidRPr="004A4E17" w:rsidRDefault="004C7B19" w:rsidP="004C7B19">
            <w:pPr>
              <w:pStyle w:val="BodyText"/>
              <w:rPr>
                <w:lang w:eastAsia="en-GB"/>
              </w:rPr>
            </w:pPr>
          </w:p>
        </w:tc>
        <w:tc>
          <w:tcPr>
            <w:tcW w:w="2098" w:type="dxa"/>
            <w:tcMar>
              <w:top w:w="113" w:type="dxa"/>
              <w:bottom w:w="113" w:type="dxa"/>
            </w:tcMar>
          </w:tcPr>
          <w:p w14:paraId="53C746CD" w14:textId="735EEE48" w:rsidR="004C7B19" w:rsidRDefault="004C7B19" w:rsidP="004C7B19">
            <w:pPr>
              <w:pStyle w:val="BodyText"/>
              <w:rPr>
                <w:lang w:eastAsia="en-GB"/>
              </w:rPr>
            </w:pPr>
            <w:r>
              <w:rPr>
                <w:lang w:eastAsia="en-GB"/>
              </w:rPr>
              <w:t>To describe and explain the physical and human factors affecting the location and development of the fishing industry in Brunei</w:t>
            </w:r>
          </w:p>
        </w:tc>
        <w:tc>
          <w:tcPr>
            <w:tcW w:w="10802" w:type="dxa"/>
            <w:tcMar>
              <w:top w:w="113" w:type="dxa"/>
              <w:bottom w:w="113" w:type="dxa"/>
            </w:tcMar>
          </w:tcPr>
          <w:p w14:paraId="20B64E79" w14:textId="77777777" w:rsidR="004C7B19" w:rsidRDefault="004C7B19" w:rsidP="004C7B19">
            <w:pPr>
              <w:pStyle w:val="BodyText"/>
            </w:pPr>
            <w:r>
              <w:t xml:space="preserve">Read page 116 of the textbook together as a class and discuss the physical and human factors involved in the location and development of the fishing industry in Brunei. </w:t>
            </w:r>
          </w:p>
          <w:p w14:paraId="10BDFB5C" w14:textId="2F3BB5B3" w:rsidR="004C7B19" w:rsidRDefault="004C7B19" w:rsidP="004C7B19">
            <w:pPr>
              <w:pStyle w:val="BodyText"/>
            </w:pPr>
            <w:r>
              <w:t xml:space="preserve"> </w:t>
            </w:r>
          </w:p>
          <w:p w14:paraId="183A9687" w14:textId="40379429" w:rsidR="004C7B19" w:rsidRDefault="004C7B19" w:rsidP="004C7B19">
            <w:pPr>
              <w:pStyle w:val="BodyText"/>
            </w:pPr>
            <w:r w:rsidRPr="00AD24AE">
              <w:t>Learners</w:t>
            </w:r>
            <w:r>
              <w:t xml:space="preserve"> produce a mind-map to summarise this information. Use one colour for the physical factors and a different colour for the human </w:t>
            </w:r>
            <w:r w:rsidRPr="00734543">
              <w:t>factors</w:t>
            </w:r>
            <w:r>
              <w:t>.</w:t>
            </w:r>
            <w:r w:rsidRPr="00734543">
              <w:t xml:space="preserve"> </w:t>
            </w:r>
            <w:r w:rsidRPr="0040408B">
              <w:rPr>
                <w:b/>
                <w:bCs/>
              </w:rPr>
              <w:t>(I)</w:t>
            </w:r>
          </w:p>
          <w:p w14:paraId="10C0506F" w14:textId="77777777" w:rsidR="004C7B19" w:rsidRDefault="004C7B19" w:rsidP="004C7B19">
            <w:pPr>
              <w:pStyle w:val="BodyText"/>
            </w:pPr>
          </w:p>
          <w:p w14:paraId="1EF4184B" w14:textId="11A9A89C" w:rsidR="004C7B19" w:rsidRPr="00141553" w:rsidRDefault="004C7B19" w:rsidP="004C7B19">
            <w:pPr>
              <w:pStyle w:val="BodyText"/>
            </w:pPr>
            <w:r w:rsidRPr="00F0304F">
              <w:rPr>
                <w:b/>
              </w:rPr>
              <w:t xml:space="preserve">Extension </w:t>
            </w:r>
            <w:r>
              <w:rPr>
                <w:b/>
              </w:rPr>
              <w:t>activity:</w:t>
            </w:r>
            <w:r>
              <w:t xml:space="preserve"> Evaluate which factors, physical or human, are the most important in affecting the location and development of the fishing industry in Brunei. </w:t>
            </w:r>
          </w:p>
        </w:tc>
      </w:tr>
      <w:tr w:rsidR="004C7B19" w:rsidRPr="004A4E17" w14:paraId="637CDF59" w14:textId="77777777" w:rsidTr="00AF3C23">
        <w:tblPrEx>
          <w:tblCellMar>
            <w:top w:w="0" w:type="dxa"/>
            <w:bottom w:w="0" w:type="dxa"/>
          </w:tblCellMar>
        </w:tblPrEx>
        <w:tc>
          <w:tcPr>
            <w:tcW w:w="1701" w:type="dxa"/>
            <w:tcMar>
              <w:top w:w="113" w:type="dxa"/>
              <w:bottom w:w="113" w:type="dxa"/>
            </w:tcMar>
          </w:tcPr>
          <w:p w14:paraId="166B5CBF" w14:textId="77777777" w:rsidR="004C7B19" w:rsidRPr="004A4E17" w:rsidRDefault="004C7B19" w:rsidP="004C7B19">
            <w:pPr>
              <w:pStyle w:val="BodyText"/>
              <w:rPr>
                <w:lang w:eastAsia="en-GB"/>
              </w:rPr>
            </w:pPr>
          </w:p>
        </w:tc>
        <w:tc>
          <w:tcPr>
            <w:tcW w:w="2098" w:type="dxa"/>
            <w:tcMar>
              <w:top w:w="113" w:type="dxa"/>
              <w:bottom w:w="113" w:type="dxa"/>
            </w:tcMar>
          </w:tcPr>
          <w:p w14:paraId="2FD1C1A3" w14:textId="4163FF22" w:rsidR="004C7B19" w:rsidRDefault="004C7B19" w:rsidP="004C7B19">
            <w:pPr>
              <w:pStyle w:val="BodyText"/>
              <w:rPr>
                <w:lang w:eastAsia="en-GB"/>
              </w:rPr>
            </w:pPr>
            <w:r>
              <w:rPr>
                <w:lang w:eastAsia="en-GB"/>
              </w:rPr>
              <w:t>To explain the importance of the fishing industry in Brunei</w:t>
            </w:r>
          </w:p>
        </w:tc>
        <w:tc>
          <w:tcPr>
            <w:tcW w:w="10802" w:type="dxa"/>
            <w:tcMar>
              <w:top w:w="113" w:type="dxa"/>
              <w:bottom w:w="113" w:type="dxa"/>
            </w:tcMar>
          </w:tcPr>
          <w:p w14:paraId="33D35D32" w14:textId="77777777" w:rsidR="004C7B19" w:rsidRDefault="004C7B19" w:rsidP="004C7B19">
            <w:pPr>
              <w:pStyle w:val="BodyText"/>
              <w:jc w:val="both"/>
            </w:pPr>
            <w:r w:rsidRPr="00AD24AE">
              <w:t>Learners design</w:t>
            </w:r>
            <w:r>
              <w:t xml:space="preserve"> a poster to illustrate the importance of the fishing (including aquaculture) industry to Brunei. If possible, use the computer to produce the poster and research additional facts and figures too which can be added to the poster. </w:t>
            </w:r>
          </w:p>
          <w:p w14:paraId="16ECEBBA" w14:textId="77777777" w:rsidR="004C7B19" w:rsidRDefault="004C7B19" w:rsidP="004C7B19">
            <w:pPr>
              <w:pStyle w:val="BodyText"/>
              <w:jc w:val="both"/>
            </w:pPr>
          </w:p>
          <w:p w14:paraId="12344ADE" w14:textId="4EAB2666" w:rsidR="004C7B19" w:rsidRDefault="004C7B19" w:rsidP="004C7B19">
            <w:pPr>
              <w:pStyle w:val="BodyText"/>
              <w:jc w:val="both"/>
            </w:pPr>
            <w:r>
              <w:t>Ideas should include:</w:t>
            </w:r>
          </w:p>
          <w:p w14:paraId="5486A5A6" w14:textId="07275D43" w:rsidR="004C7B19" w:rsidRDefault="004C7B19" w:rsidP="004C7B19">
            <w:pPr>
              <w:pStyle w:val="BodyText"/>
              <w:numPr>
                <w:ilvl w:val="0"/>
                <w:numId w:val="16"/>
              </w:numPr>
              <w:jc w:val="both"/>
            </w:pPr>
            <w:r>
              <w:t xml:space="preserve">the contribution to the economy </w:t>
            </w:r>
          </w:p>
          <w:p w14:paraId="789F3D12" w14:textId="67A6A91F" w:rsidR="004C7B19" w:rsidRDefault="004C7B19" w:rsidP="004C7B19">
            <w:pPr>
              <w:pStyle w:val="BodyText"/>
              <w:numPr>
                <w:ilvl w:val="0"/>
                <w:numId w:val="16"/>
              </w:numPr>
              <w:jc w:val="both"/>
            </w:pPr>
            <w:r>
              <w:t>the contribution to the people of Brunei</w:t>
            </w:r>
          </w:p>
          <w:p w14:paraId="361D65E9" w14:textId="124F0CC9" w:rsidR="004C7B19" w:rsidRDefault="004C7B19" w:rsidP="004C7B19">
            <w:pPr>
              <w:pStyle w:val="BodyText"/>
              <w:numPr>
                <w:ilvl w:val="0"/>
                <w:numId w:val="16"/>
              </w:numPr>
              <w:jc w:val="both"/>
            </w:pPr>
            <w:r>
              <w:t>commercial value created</w:t>
            </w:r>
          </w:p>
          <w:p w14:paraId="4B3CB5B0" w14:textId="05FD01D8" w:rsidR="004C7B19" w:rsidRDefault="004C7B19" w:rsidP="004C7B19">
            <w:pPr>
              <w:pStyle w:val="BodyText"/>
              <w:numPr>
                <w:ilvl w:val="0"/>
                <w:numId w:val="16"/>
              </w:numPr>
              <w:jc w:val="both"/>
            </w:pPr>
            <w:r>
              <w:t>jobs provided to the people</w:t>
            </w:r>
          </w:p>
          <w:p w14:paraId="606ADAF2" w14:textId="50C10D03" w:rsidR="004C7B19" w:rsidRDefault="004C7B19" w:rsidP="004C7B19">
            <w:pPr>
              <w:pStyle w:val="BodyText"/>
              <w:numPr>
                <w:ilvl w:val="0"/>
                <w:numId w:val="16"/>
              </w:numPr>
              <w:jc w:val="both"/>
            </w:pPr>
            <w:r>
              <w:t>high protein food that is produced.</w:t>
            </w:r>
          </w:p>
          <w:p w14:paraId="704BC44D" w14:textId="77777777" w:rsidR="004C7B19" w:rsidRDefault="004C7B19" w:rsidP="004C7B19">
            <w:pPr>
              <w:pStyle w:val="BodyText"/>
              <w:jc w:val="both"/>
            </w:pPr>
          </w:p>
          <w:p w14:paraId="1CFE512D" w14:textId="4C2017C9" w:rsidR="004C7B19" w:rsidRPr="004A4E17" w:rsidRDefault="004C7B19" w:rsidP="004C7B19">
            <w:pPr>
              <w:pStyle w:val="BodyText"/>
              <w:jc w:val="both"/>
            </w:pPr>
            <w:r>
              <w:t xml:space="preserve">Specific information relating to the fishing farming industry in Brunei is </w:t>
            </w:r>
            <w:r w:rsidRPr="00081611">
              <w:t>essential</w:t>
            </w:r>
            <w:r>
              <w:t>.</w:t>
            </w:r>
            <w:r w:rsidRPr="00081611">
              <w:t xml:space="preserve"> </w:t>
            </w:r>
            <w:r w:rsidRPr="002771BD">
              <w:rPr>
                <w:b/>
                <w:bCs/>
              </w:rPr>
              <w:t>(I)</w:t>
            </w:r>
          </w:p>
        </w:tc>
      </w:tr>
      <w:tr w:rsidR="004C7B19" w:rsidRPr="004A4E17" w14:paraId="58A7099F" w14:textId="77777777" w:rsidTr="00AF3C23">
        <w:tblPrEx>
          <w:tblCellMar>
            <w:top w:w="0" w:type="dxa"/>
            <w:bottom w:w="0" w:type="dxa"/>
          </w:tblCellMar>
        </w:tblPrEx>
        <w:tc>
          <w:tcPr>
            <w:tcW w:w="1701" w:type="dxa"/>
            <w:tcMar>
              <w:top w:w="113" w:type="dxa"/>
              <w:bottom w:w="113" w:type="dxa"/>
            </w:tcMar>
          </w:tcPr>
          <w:p w14:paraId="619404E8" w14:textId="77777777" w:rsidR="004C7B19" w:rsidRPr="004A4E17" w:rsidRDefault="004C7B19" w:rsidP="004C7B19">
            <w:pPr>
              <w:pStyle w:val="BodyText"/>
              <w:rPr>
                <w:lang w:eastAsia="en-GB"/>
              </w:rPr>
            </w:pPr>
          </w:p>
        </w:tc>
        <w:tc>
          <w:tcPr>
            <w:tcW w:w="2098" w:type="dxa"/>
            <w:tcMar>
              <w:top w:w="113" w:type="dxa"/>
              <w:bottom w:w="113" w:type="dxa"/>
            </w:tcMar>
          </w:tcPr>
          <w:p w14:paraId="068D1545" w14:textId="2CE0CCED" w:rsidR="004C7B19" w:rsidRDefault="004C7B19" w:rsidP="004C7B19">
            <w:pPr>
              <w:pStyle w:val="BodyText"/>
              <w:rPr>
                <w:lang w:eastAsia="en-GB"/>
              </w:rPr>
            </w:pPr>
            <w:r>
              <w:rPr>
                <w:lang w:eastAsia="en-GB"/>
              </w:rPr>
              <w:t>To explain the challenges facing the fishing industry in Brunei now and in the future</w:t>
            </w:r>
          </w:p>
        </w:tc>
        <w:tc>
          <w:tcPr>
            <w:tcW w:w="10802" w:type="dxa"/>
            <w:tcMar>
              <w:top w:w="113" w:type="dxa"/>
              <w:bottom w:w="113" w:type="dxa"/>
            </w:tcMar>
          </w:tcPr>
          <w:p w14:paraId="2FC05CCE" w14:textId="7726ABD5" w:rsidR="004C7B19" w:rsidRDefault="004C7B19" w:rsidP="004C7B19">
            <w:pPr>
              <w:pStyle w:val="BodyText"/>
              <w:jc w:val="both"/>
            </w:pPr>
            <w:r w:rsidRPr="00AD24AE">
              <w:t>Learners carry out research on this part of the syllabus. Using</w:t>
            </w:r>
            <w:r>
              <w:t xml:space="preserve"> the computer and perhaps prior knowledge of the learner, research the challenges facing the fishing industry in Brunei including:</w:t>
            </w:r>
          </w:p>
          <w:p w14:paraId="35CDCCA3" w14:textId="4C411138" w:rsidR="004C7B19" w:rsidRDefault="004C7B19" w:rsidP="004C7B19">
            <w:pPr>
              <w:pStyle w:val="BodyText"/>
              <w:numPr>
                <w:ilvl w:val="0"/>
                <w:numId w:val="17"/>
              </w:numPr>
              <w:jc w:val="both"/>
            </w:pPr>
            <w:r>
              <w:t xml:space="preserve">increasing production </w:t>
            </w:r>
          </w:p>
          <w:p w14:paraId="4D02FCAA" w14:textId="282A7089" w:rsidR="004C7B19" w:rsidRDefault="004C7B19" w:rsidP="004C7B19">
            <w:pPr>
              <w:pStyle w:val="BodyText"/>
              <w:numPr>
                <w:ilvl w:val="0"/>
                <w:numId w:val="17"/>
              </w:numPr>
              <w:jc w:val="both"/>
            </w:pPr>
            <w:r>
              <w:t xml:space="preserve">sustainability. </w:t>
            </w:r>
          </w:p>
          <w:p w14:paraId="7B72BF47" w14:textId="77777777" w:rsidR="004C7B19" w:rsidRDefault="004C7B19" w:rsidP="004C7B19">
            <w:pPr>
              <w:pStyle w:val="BodyText"/>
              <w:jc w:val="both"/>
            </w:pPr>
          </w:p>
          <w:p w14:paraId="6D75BB80" w14:textId="43CC8F87" w:rsidR="004C7B19" w:rsidRPr="004A4E17" w:rsidRDefault="004C7B19" w:rsidP="004C7B19">
            <w:pPr>
              <w:pStyle w:val="BodyText"/>
              <w:jc w:val="both"/>
            </w:pPr>
            <w:r>
              <w:t>Learners produce a written report to summarise this research. Page 126 of the textbook may help learners</w:t>
            </w:r>
            <w:r w:rsidRPr="00081611">
              <w:t xml:space="preserve">. </w:t>
            </w:r>
            <w:r w:rsidRPr="009C0AA5">
              <w:rPr>
                <w:b/>
                <w:bCs/>
              </w:rPr>
              <w:t>(I)</w:t>
            </w:r>
          </w:p>
        </w:tc>
      </w:tr>
      <w:tr w:rsidR="004C7B19" w:rsidRPr="004A4E17" w14:paraId="3A6DFFA7" w14:textId="77777777" w:rsidTr="00AF3C23">
        <w:tblPrEx>
          <w:tblCellMar>
            <w:top w:w="0" w:type="dxa"/>
            <w:bottom w:w="0" w:type="dxa"/>
          </w:tblCellMar>
        </w:tblPrEx>
        <w:tc>
          <w:tcPr>
            <w:tcW w:w="1701" w:type="dxa"/>
            <w:tcMar>
              <w:top w:w="113" w:type="dxa"/>
              <w:bottom w:w="113" w:type="dxa"/>
            </w:tcMar>
          </w:tcPr>
          <w:p w14:paraId="1D311F5A" w14:textId="0EB7DE12" w:rsidR="004C7B19" w:rsidRPr="00EF5BF1" w:rsidRDefault="004C7B19" w:rsidP="004C7B19">
            <w:pPr>
              <w:pStyle w:val="BodyText"/>
            </w:pPr>
            <w:r w:rsidRPr="00E262D6">
              <w:rPr>
                <w:bCs/>
              </w:rPr>
              <w:t xml:space="preserve">1.2.2 </w:t>
            </w:r>
            <w:r>
              <w:t>Rice Farming in Southeast Asia</w:t>
            </w:r>
          </w:p>
        </w:tc>
        <w:tc>
          <w:tcPr>
            <w:tcW w:w="2098" w:type="dxa"/>
            <w:tcMar>
              <w:top w:w="113" w:type="dxa"/>
              <w:bottom w:w="113" w:type="dxa"/>
            </w:tcMar>
          </w:tcPr>
          <w:p w14:paraId="008C8B01" w14:textId="5F479503" w:rsidR="004C7B19" w:rsidRPr="004A4E17" w:rsidRDefault="004C7B19" w:rsidP="004C7B19">
            <w:pPr>
              <w:pStyle w:val="BodyText"/>
              <w:rPr>
                <w:lang w:eastAsia="en-GB"/>
              </w:rPr>
            </w:pPr>
            <w:r>
              <w:rPr>
                <w:lang w:eastAsia="en-GB"/>
              </w:rPr>
              <w:t>To understand the distribution of rice farming in Southeast Asia</w:t>
            </w:r>
          </w:p>
        </w:tc>
        <w:tc>
          <w:tcPr>
            <w:tcW w:w="10802" w:type="dxa"/>
            <w:tcMar>
              <w:top w:w="113" w:type="dxa"/>
              <w:bottom w:w="113" w:type="dxa"/>
            </w:tcMar>
          </w:tcPr>
          <w:p w14:paraId="7B285317" w14:textId="1420EA0D" w:rsidR="004C7B19" w:rsidRPr="009C0AA5" w:rsidRDefault="004C7B19" w:rsidP="004C7B19">
            <w:pPr>
              <w:shd w:val="clear" w:color="auto" w:fill="FDE9D9" w:themeFill="accent6" w:themeFillTint="33"/>
              <w:jc w:val="both"/>
              <w:rPr>
                <w:rFonts w:ascii="Arial" w:hAnsi="Arial" w:cs="Arial"/>
                <w:b/>
                <w:bCs/>
                <w:sz w:val="20"/>
                <w:szCs w:val="20"/>
              </w:rPr>
            </w:pPr>
            <w:r w:rsidRPr="006C0D80">
              <w:rPr>
                <w:rFonts w:ascii="Arial" w:hAnsi="Arial" w:cs="Arial"/>
                <w:b/>
                <w:sz w:val="20"/>
                <w:szCs w:val="20"/>
              </w:rPr>
              <w:t>Geographical skill</w:t>
            </w:r>
            <w:r>
              <w:rPr>
                <w:rFonts w:ascii="Arial" w:hAnsi="Arial" w:cs="Arial"/>
                <w:b/>
                <w:sz w:val="20"/>
                <w:szCs w:val="20"/>
              </w:rPr>
              <w:t xml:space="preserve">: </w:t>
            </w:r>
            <w:r w:rsidRPr="006C0D80">
              <w:rPr>
                <w:rFonts w:ascii="Arial" w:hAnsi="Arial" w:cs="Arial"/>
                <w:sz w:val="20"/>
                <w:szCs w:val="20"/>
              </w:rPr>
              <w:t xml:space="preserve">Learners use a </w:t>
            </w:r>
            <w:r w:rsidRPr="00081611">
              <w:rPr>
                <w:rFonts w:ascii="Arial" w:hAnsi="Arial" w:cs="Arial"/>
                <w:color w:val="E36C0A" w:themeColor="accent6" w:themeShade="BF"/>
                <w:sz w:val="20"/>
                <w:szCs w:val="20"/>
              </w:rPr>
              <w:t xml:space="preserve">base map </w:t>
            </w:r>
            <w:r w:rsidRPr="006C0D80">
              <w:rPr>
                <w:rFonts w:ascii="Arial" w:hAnsi="Arial" w:cs="Arial"/>
                <w:sz w:val="20"/>
                <w:szCs w:val="20"/>
              </w:rPr>
              <w:t xml:space="preserve">of Southeast Asia to create their own distribution of the rice farming areas from Fig.2.2 on page 133. </w:t>
            </w:r>
            <w:r w:rsidRPr="009C0AA5">
              <w:rPr>
                <w:rFonts w:ascii="Arial" w:hAnsi="Arial" w:cs="Arial"/>
                <w:b/>
                <w:bCs/>
                <w:sz w:val="20"/>
                <w:szCs w:val="20"/>
              </w:rPr>
              <w:t>(I)</w:t>
            </w:r>
          </w:p>
          <w:p w14:paraId="4DBFBDB4" w14:textId="77777777" w:rsidR="004C7B19" w:rsidRPr="006C0D80" w:rsidRDefault="004C7B19" w:rsidP="004C7B19">
            <w:pPr>
              <w:jc w:val="both"/>
              <w:rPr>
                <w:rFonts w:ascii="Arial" w:hAnsi="Arial" w:cs="Arial"/>
                <w:b/>
                <w:sz w:val="20"/>
                <w:szCs w:val="20"/>
              </w:rPr>
            </w:pPr>
          </w:p>
          <w:p w14:paraId="1AE969FF" w14:textId="27C79011" w:rsidR="004C7B19" w:rsidRDefault="004C7B19" w:rsidP="004C7B19">
            <w:pPr>
              <w:jc w:val="both"/>
              <w:rPr>
                <w:rFonts w:ascii="Arial" w:hAnsi="Arial" w:cs="Arial"/>
                <w:sz w:val="20"/>
                <w:szCs w:val="20"/>
              </w:rPr>
            </w:pPr>
            <w:r>
              <w:rPr>
                <w:rFonts w:ascii="Arial" w:hAnsi="Arial" w:cs="Arial"/>
                <w:sz w:val="20"/>
                <w:szCs w:val="20"/>
              </w:rPr>
              <w:t xml:space="preserve">Using the base map produced, </w:t>
            </w:r>
            <w:r w:rsidRPr="00721A39">
              <w:rPr>
                <w:rFonts w:ascii="Arial" w:hAnsi="Arial" w:cs="Arial"/>
                <w:color w:val="000000" w:themeColor="text1"/>
                <w:sz w:val="20"/>
                <w:szCs w:val="20"/>
              </w:rPr>
              <w:t xml:space="preserve">learners </w:t>
            </w:r>
            <w:r>
              <w:rPr>
                <w:rFonts w:ascii="Arial" w:hAnsi="Arial" w:cs="Arial"/>
                <w:sz w:val="20"/>
                <w:szCs w:val="20"/>
              </w:rPr>
              <w:t xml:space="preserve">describe the distribution of rice farming in Southeast Asia. </w:t>
            </w:r>
          </w:p>
          <w:p w14:paraId="7E7AFA89" w14:textId="77777777" w:rsidR="004C7B19" w:rsidRDefault="004C7B19" w:rsidP="004C7B19">
            <w:pPr>
              <w:jc w:val="both"/>
              <w:rPr>
                <w:rFonts w:ascii="Arial" w:hAnsi="Arial" w:cs="Arial"/>
                <w:sz w:val="20"/>
                <w:szCs w:val="20"/>
              </w:rPr>
            </w:pPr>
          </w:p>
          <w:p w14:paraId="37609B3C" w14:textId="5FE332AE" w:rsidR="004C7B19" w:rsidRDefault="004C7B19" w:rsidP="004C7B19">
            <w:pPr>
              <w:jc w:val="both"/>
              <w:rPr>
                <w:rFonts w:ascii="Arial" w:hAnsi="Arial" w:cs="Arial"/>
                <w:b/>
                <w:bCs/>
                <w:sz w:val="20"/>
                <w:szCs w:val="20"/>
              </w:rPr>
            </w:pPr>
            <w:r>
              <w:rPr>
                <w:rFonts w:ascii="Arial" w:hAnsi="Arial" w:cs="Arial"/>
                <w:sz w:val="20"/>
                <w:szCs w:val="20"/>
              </w:rPr>
              <w:lastRenderedPageBreak/>
              <w:t>As a class, discuss the different factors, physical and economic, affecting the distribution of rice farming in Southeast Asia and show as a mind-map. Learners write these factors into a table, under the correct column. (Textbook pages 134–137 for guidance if necessary.)</w:t>
            </w:r>
            <w:r w:rsidRPr="009C0AA5">
              <w:rPr>
                <w:rFonts w:ascii="Arial" w:hAnsi="Arial" w:cs="Arial"/>
                <w:b/>
                <w:bCs/>
                <w:sz w:val="20"/>
                <w:szCs w:val="20"/>
              </w:rPr>
              <w:t xml:space="preserve"> (I)</w:t>
            </w:r>
          </w:p>
          <w:p w14:paraId="7FE0DCD0" w14:textId="77777777" w:rsidR="004C7B19" w:rsidRDefault="004C7B19" w:rsidP="004C7B19">
            <w:pPr>
              <w:jc w:val="both"/>
              <w:rPr>
                <w:rFonts w:ascii="Arial" w:hAnsi="Arial" w:cs="Arial"/>
                <w:sz w:val="20"/>
                <w:szCs w:val="20"/>
              </w:rPr>
            </w:pPr>
          </w:p>
          <w:p w14:paraId="2ABD4788" w14:textId="4BDE86D9" w:rsidR="004C7B19" w:rsidRPr="004A4E17" w:rsidRDefault="004C7B19" w:rsidP="004C7B19">
            <w:pPr>
              <w:pStyle w:val="BodyText"/>
            </w:pPr>
            <w:r>
              <w:t>Learners w</w:t>
            </w:r>
            <w:r w:rsidRPr="00DA724B">
              <w:t xml:space="preserve">rite a short report to explain all the factors that have influenced the </w:t>
            </w:r>
            <w:r>
              <w:t xml:space="preserve">distribution </w:t>
            </w:r>
            <w:r w:rsidRPr="00DA724B">
              <w:t xml:space="preserve">of </w:t>
            </w:r>
            <w:r>
              <w:t>rice farming</w:t>
            </w:r>
            <w:r w:rsidRPr="00DA724B">
              <w:t xml:space="preserve"> </w:t>
            </w:r>
            <w:r>
              <w:t>in Southeast Asia</w:t>
            </w:r>
            <w:r w:rsidRPr="00DA724B">
              <w:t>. Include place</w:t>
            </w:r>
            <w:r>
              <w:t>-</w:t>
            </w:r>
            <w:r w:rsidRPr="00DA724B">
              <w:t>specific information and diagrams as appropriate – for example, climate data and a climate graph.</w:t>
            </w:r>
            <w:r>
              <w:t xml:space="preserve"> </w:t>
            </w:r>
            <w:r w:rsidRPr="009C0AA5">
              <w:rPr>
                <w:b/>
                <w:bCs/>
              </w:rPr>
              <w:t>(I)</w:t>
            </w:r>
          </w:p>
        </w:tc>
      </w:tr>
      <w:tr w:rsidR="004C7B19" w:rsidRPr="004A4E17" w14:paraId="2900ECEC" w14:textId="77777777" w:rsidTr="00AF3C23">
        <w:tblPrEx>
          <w:tblCellMar>
            <w:top w:w="0" w:type="dxa"/>
            <w:bottom w:w="0" w:type="dxa"/>
          </w:tblCellMar>
        </w:tblPrEx>
        <w:tc>
          <w:tcPr>
            <w:tcW w:w="1701" w:type="dxa"/>
            <w:tcMar>
              <w:top w:w="113" w:type="dxa"/>
              <w:bottom w:w="113" w:type="dxa"/>
            </w:tcMar>
          </w:tcPr>
          <w:p w14:paraId="12F6FC61" w14:textId="01A6CC09" w:rsidR="004C7B19" w:rsidRPr="00DB2C1F" w:rsidRDefault="004C7B19" w:rsidP="004C7B19">
            <w:pPr>
              <w:pStyle w:val="BodyText"/>
              <w:rPr>
                <w:lang w:eastAsia="en-GB"/>
              </w:rPr>
            </w:pPr>
          </w:p>
        </w:tc>
        <w:tc>
          <w:tcPr>
            <w:tcW w:w="2098" w:type="dxa"/>
            <w:tcMar>
              <w:top w:w="113" w:type="dxa"/>
              <w:bottom w:w="113" w:type="dxa"/>
            </w:tcMar>
          </w:tcPr>
          <w:p w14:paraId="283CCEA3" w14:textId="4AD5DC4A" w:rsidR="004C7B19" w:rsidRPr="004A4E17" w:rsidRDefault="004C7B19" w:rsidP="004C7B19">
            <w:pPr>
              <w:pStyle w:val="BodyText"/>
              <w:rPr>
                <w:lang w:eastAsia="en-GB"/>
              </w:rPr>
            </w:pPr>
            <w:r>
              <w:rPr>
                <w:lang w:eastAsia="en-GB"/>
              </w:rPr>
              <w:t>To describe the different methods of rice farming in Southeast Asia</w:t>
            </w:r>
          </w:p>
        </w:tc>
        <w:tc>
          <w:tcPr>
            <w:tcW w:w="10802" w:type="dxa"/>
            <w:tcMar>
              <w:top w:w="113" w:type="dxa"/>
              <w:bottom w:w="113" w:type="dxa"/>
            </w:tcMar>
          </w:tcPr>
          <w:p w14:paraId="38900735" w14:textId="7B3F3B6B" w:rsidR="004C7B19" w:rsidRDefault="00924B22"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B569BD">
              <w:rPr>
                <w:i/>
              </w:rPr>
              <w:t xml:space="preserve">subsistence farming, commercial farming, small-scale </w:t>
            </w:r>
            <w:proofErr w:type="gramStart"/>
            <w:r w:rsidR="004C7B19" w:rsidRPr="00B569BD">
              <w:rPr>
                <w:i/>
              </w:rPr>
              <w:t>farming</w:t>
            </w:r>
            <w:proofErr w:type="gramEnd"/>
            <w:r w:rsidR="004C7B19">
              <w:t xml:space="preserve"> and </w:t>
            </w:r>
            <w:r w:rsidR="004C7B19" w:rsidRPr="00B569BD">
              <w:rPr>
                <w:i/>
              </w:rPr>
              <w:t>large-scale farming</w:t>
            </w:r>
            <w:r w:rsidR="004C7B19" w:rsidRPr="00081611">
              <w:t xml:space="preserve"> </w:t>
            </w:r>
            <w:r w:rsidR="004C7B19" w:rsidRPr="009C0AA5">
              <w:rPr>
                <w:b/>
                <w:bCs/>
              </w:rPr>
              <w:t>(I)</w:t>
            </w:r>
          </w:p>
          <w:p w14:paraId="0CAA9851" w14:textId="77777777" w:rsidR="004C7B19" w:rsidRDefault="004C7B19" w:rsidP="004C7B19">
            <w:pPr>
              <w:pStyle w:val="BodyText"/>
            </w:pPr>
          </w:p>
          <w:p w14:paraId="1F398806" w14:textId="2A09D1B7" w:rsidR="004C7B19" w:rsidRDefault="004C7B19" w:rsidP="004C7B19">
            <w:pPr>
              <w:pStyle w:val="BodyText"/>
            </w:pPr>
            <w:r>
              <w:t xml:space="preserve">Using the information </w:t>
            </w:r>
            <w:r w:rsidR="000710F8">
              <w:t>in the textbook</w:t>
            </w:r>
            <w:r>
              <w:t xml:space="preserve"> page 138, read out statements and learners decide which of the four terms above the statement is referring to</w:t>
            </w:r>
            <w:r w:rsidR="000710F8">
              <w:t>,</w:t>
            </w:r>
            <w:r>
              <w:t xml:space="preserve"> e.g.,</w:t>
            </w:r>
          </w:p>
          <w:p w14:paraId="098457DF" w14:textId="5C0C9EE7" w:rsidR="004C7B19" w:rsidRDefault="004C7B19" w:rsidP="004C7B19">
            <w:pPr>
              <w:pStyle w:val="BodyText"/>
              <w:numPr>
                <w:ilvl w:val="0"/>
                <w:numId w:val="18"/>
              </w:numPr>
            </w:pPr>
            <w:r>
              <w:t xml:space="preserve">Small farm size = small-scale </w:t>
            </w:r>
          </w:p>
          <w:p w14:paraId="6B82EA8B" w14:textId="5F31519B" w:rsidR="004C7B19" w:rsidRDefault="004C7B19" w:rsidP="004C7B19">
            <w:pPr>
              <w:pStyle w:val="BodyText"/>
              <w:numPr>
                <w:ilvl w:val="0"/>
                <w:numId w:val="18"/>
              </w:numPr>
            </w:pPr>
            <w:r>
              <w:t xml:space="preserve">Use of high yielding seeds = commercial </w:t>
            </w:r>
          </w:p>
          <w:p w14:paraId="3FCFFBF0" w14:textId="6B3A977A" w:rsidR="004C7B19" w:rsidRPr="004A4E17" w:rsidRDefault="004C7B19" w:rsidP="004C7B19">
            <w:pPr>
              <w:pStyle w:val="BodyText"/>
              <w:numPr>
                <w:ilvl w:val="0"/>
                <w:numId w:val="18"/>
              </w:numPr>
            </w:pPr>
            <w:r>
              <w:t>Output only for the family = subsistence</w:t>
            </w:r>
          </w:p>
        </w:tc>
      </w:tr>
      <w:tr w:rsidR="004C7B19" w:rsidRPr="004A4E17" w14:paraId="2212543D" w14:textId="77777777" w:rsidTr="00AF3C23">
        <w:tblPrEx>
          <w:tblCellMar>
            <w:top w:w="0" w:type="dxa"/>
            <w:bottom w:w="0" w:type="dxa"/>
          </w:tblCellMar>
        </w:tblPrEx>
        <w:tc>
          <w:tcPr>
            <w:tcW w:w="1701" w:type="dxa"/>
            <w:tcMar>
              <w:top w:w="113" w:type="dxa"/>
              <w:bottom w:w="113" w:type="dxa"/>
            </w:tcMar>
          </w:tcPr>
          <w:p w14:paraId="04725C7A" w14:textId="77777777" w:rsidR="004C7B19" w:rsidRPr="00DB2C1F" w:rsidRDefault="004C7B19" w:rsidP="004C7B19">
            <w:pPr>
              <w:pStyle w:val="BodyText"/>
              <w:rPr>
                <w:i/>
              </w:rPr>
            </w:pPr>
          </w:p>
        </w:tc>
        <w:tc>
          <w:tcPr>
            <w:tcW w:w="2098" w:type="dxa"/>
            <w:tcMar>
              <w:top w:w="113" w:type="dxa"/>
              <w:bottom w:w="113" w:type="dxa"/>
            </w:tcMar>
          </w:tcPr>
          <w:p w14:paraId="32526FE4" w14:textId="0D7628E6" w:rsidR="004C7B19" w:rsidRDefault="004C7B19" w:rsidP="004C7B19">
            <w:pPr>
              <w:pStyle w:val="BodyText"/>
              <w:rPr>
                <w:lang w:eastAsia="en-GB"/>
              </w:rPr>
            </w:pPr>
            <w:r>
              <w:rPr>
                <w:lang w:eastAsia="en-GB"/>
              </w:rPr>
              <w:t>To explain the importance of rice farming in Southeast Asia</w:t>
            </w:r>
          </w:p>
        </w:tc>
        <w:tc>
          <w:tcPr>
            <w:tcW w:w="10802" w:type="dxa"/>
            <w:tcMar>
              <w:top w:w="113" w:type="dxa"/>
              <w:bottom w:w="113" w:type="dxa"/>
            </w:tcMar>
          </w:tcPr>
          <w:p w14:paraId="75CB5B5F" w14:textId="5FFC6535" w:rsidR="004C7B19" w:rsidRDefault="004C7B19" w:rsidP="004C7B19">
            <w:pPr>
              <w:pStyle w:val="BodyText"/>
              <w:jc w:val="both"/>
            </w:pPr>
            <w:r>
              <w:t>Read pages 145–148 of the textbook together in class and discuss as a group how important rice farming is to the economies and people of Southeast Asia.</w:t>
            </w:r>
          </w:p>
          <w:p w14:paraId="354AD8B3" w14:textId="77777777" w:rsidR="004C7B19" w:rsidRDefault="004C7B19" w:rsidP="004C7B19">
            <w:pPr>
              <w:pStyle w:val="BodyText"/>
              <w:jc w:val="both"/>
            </w:pPr>
          </w:p>
          <w:p w14:paraId="1F9B40D1" w14:textId="62669CFE" w:rsidR="004C7B19" w:rsidRPr="004A4E17" w:rsidRDefault="004C7B19" w:rsidP="004C7B19">
            <w:pPr>
              <w:pStyle w:val="BodyText"/>
              <w:jc w:val="both"/>
            </w:pPr>
            <w:r w:rsidRPr="00AD24AE">
              <w:t>Learners imagine</w:t>
            </w:r>
            <w:r>
              <w:t xml:space="preserve"> that they are a rice farmer in Southeast Asia and write a report which would appear in a local newspaper, explaining how important rice farming is. Learners must refer to the benefits that have been brought to the economies of the countries involved, the jobs provided and the increased food supply</w:t>
            </w:r>
            <w:r w:rsidRPr="00081611">
              <w:t xml:space="preserve">. </w:t>
            </w:r>
            <w:r w:rsidRPr="00A75C16">
              <w:rPr>
                <w:b/>
                <w:bCs/>
              </w:rPr>
              <w:t>(I)</w:t>
            </w:r>
          </w:p>
        </w:tc>
      </w:tr>
      <w:tr w:rsidR="004C7B19" w:rsidRPr="004A4E17" w14:paraId="097A66A2" w14:textId="77777777" w:rsidTr="00AF3C23">
        <w:tblPrEx>
          <w:tblCellMar>
            <w:top w:w="0" w:type="dxa"/>
            <w:bottom w:w="0" w:type="dxa"/>
          </w:tblCellMar>
        </w:tblPrEx>
        <w:tc>
          <w:tcPr>
            <w:tcW w:w="1701" w:type="dxa"/>
            <w:tcMar>
              <w:top w:w="113" w:type="dxa"/>
              <w:bottom w:w="113" w:type="dxa"/>
            </w:tcMar>
          </w:tcPr>
          <w:p w14:paraId="73F1FBD9" w14:textId="77777777" w:rsidR="004C7B19" w:rsidRPr="00DB2C1F" w:rsidRDefault="004C7B19" w:rsidP="004C7B19">
            <w:pPr>
              <w:pStyle w:val="BodyText"/>
              <w:rPr>
                <w:i/>
              </w:rPr>
            </w:pPr>
          </w:p>
        </w:tc>
        <w:tc>
          <w:tcPr>
            <w:tcW w:w="2098" w:type="dxa"/>
            <w:tcMar>
              <w:top w:w="113" w:type="dxa"/>
              <w:bottom w:w="113" w:type="dxa"/>
            </w:tcMar>
          </w:tcPr>
          <w:p w14:paraId="255798D6" w14:textId="26D51922" w:rsidR="004C7B19" w:rsidRDefault="004C7B19" w:rsidP="004C7B19">
            <w:pPr>
              <w:pStyle w:val="BodyText"/>
              <w:rPr>
                <w:lang w:eastAsia="en-GB"/>
              </w:rPr>
            </w:pPr>
            <w:r w:rsidRPr="008D7E61">
              <w:rPr>
                <w:b/>
                <w:lang w:eastAsia="en-GB"/>
              </w:rPr>
              <w:t>Case study:</w:t>
            </w:r>
            <w:r>
              <w:rPr>
                <w:lang w:eastAsia="en-GB"/>
              </w:rPr>
              <w:t xml:space="preserve"> An area in Southeast Asia where rice farming is important</w:t>
            </w:r>
          </w:p>
        </w:tc>
        <w:tc>
          <w:tcPr>
            <w:tcW w:w="10802" w:type="dxa"/>
            <w:tcMar>
              <w:top w:w="113" w:type="dxa"/>
              <w:bottom w:w="113" w:type="dxa"/>
            </w:tcMar>
          </w:tcPr>
          <w:p w14:paraId="3C2771D1" w14:textId="0623DEA4" w:rsidR="004C7B19" w:rsidRPr="00A75C16" w:rsidRDefault="004C7B19" w:rsidP="004C7B19">
            <w:pPr>
              <w:pStyle w:val="BodyText"/>
              <w:rPr>
                <w:rStyle w:val="WebLink"/>
              </w:rPr>
            </w:pPr>
            <w:r w:rsidRPr="00CB742A">
              <w:rPr>
                <w:color w:val="000000" w:themeColor="text1"/>
              </w:rPr>
              <w:t xml:space="preserve">General ideas for delivery of case study content are outlined in </w:t>
            </w:r>
            <w:hyperlink w:anchor="_Appendix_2_Teaching" w:history="1">
              <w:r w:rsidRPr="00A75C16">
                <w:rPr>
                  <w:rStyle w:val="WebLink"/>
                </w:rPr>
                <w:t>Appendix 2 Teaching Case Studies</w:t>
              </w:r>
            </w:hyperlink>
            <w:r w:rsidRPr="00A75C16">
              <w:rPr>
                <w:rStyle w:val="WebLink"/>
              </w:rPr>
              <w:t>.</w:t>
            </w:r>
          </w:p>
          <w:p w14:paraId="31B48099" w14:textId="77777777" w:rsidR="004C7B19" w:rsidRPr="00A75C16" w:rsidRDefault="004C7B19" w:rsidP="004C7B19">
            <w:pPr>
              <w:pStyle w:val="BodyText"/>
              <w:rPr>
                <w:rStyle w:val="WebLink"/>
              </w:rPr>
            </w:pPr>
          </w:p>
          <w:p w14:paraId="7269A38F" w14:textId="43CB3CD6" w:rsidR="004C7B19" w:rsidRDefault="004C7B19" w:rsidP="004C7B19">
            <w:pPr>
              <w:pStyle w:val="BodyText"/>
            </w:pPr>
            <w:proofErr w:type="gramStart"/>
            <w:r w:rsidRPr="00AD24AE">
              <w:t>Learners</w:t>
            </w:r>
            <w:proofErr w:type="gramEnd"/>
            <w:r w:rsidRPr="00AD24AE">
              <w:t xml:space="preserve"> study one area where rice farming takes place in Southeast Asia.</w:t>
            </w:r>
            <w:r>
              <w:t xml:space="preserve"> Examples of case study areas could include the Ganges Delta, India or the Kedah Plains, Malaysia. This is very much a research-based case study and so it is suggested that learners work in pairs for additional support. It is very important with any case study that the research is detailed, contains facts and figures and is very </w:t>
            </w:r>
            <w:proofErr w:type="gramStart"/>
            <w:r>
              <w:t>place-specific</w:t>
            </w:r>
            <w:proofErr w:type="gramEnd"/>
            <w:r>
              <w:t>.</w:t>
            </w:r>
            <w:r w:rsidRPr="00AD24AE">
              <w:t xml:space="preserve"> </w:t>
            </w:r>
            <w:r>
              <w:t xml:space="preserve">Learners </w:t>
            </w:r>
            <w:r w:rsidRPr="00AD24AE">
              <w:t>complete the following for the case study:</w:t>
            </w:r>
          </w:p>
          <w:p w14:paraId="3A155682" w14:textId="5948CBA0" w:rsidR="004C7B19" w:rsidRDefault="004C7B19" w:rsidP="004C7B19">
            <w:pPr>
              <w:pStyle w:val="BodyText"/>
            </w:pPr>
          </w:p>
          <w:p w14:paraId="48EFDBC9" w14:textId="7A080B33" w:rsidR="004C7B19" w:rsidRDefault="004C7B19" w:rsidP="004C7B19">
            <w:pPr>
              <w:pStyle w:val="BodyText"/>
              <w:numPr>
                <w:ilvl w:val="0"/>
                <w:numId w:val="19"/>
              </w:numPr>
            </w:pPr>
            <w:r>
              <w:t xml:space="preserve">Learners produce an annotated </w:t>
            </w:r>
            <w:r w:rsidRPr="00931BEC">
              <w:rPr>
                <w:color w:val="E36C0A" w:themeColor="accent6" w:themeShade="BF"/>
              </w:rPr>
              <w:t xml:space="preserve">sketch map </w:t>
            </w:r>
            <w:r>
              <w:t>to show the location of the rice farming area that they have chosen for the case study. They also need to add a written description on the location.</w:t>
            </w:r>
          </w:p>
          <w:p w14:paraId="1A5BACDA" w14:textId="77777777" w:rsidR="004C7B19" w:rsidRDefault="004C7B19" w:rsidP="004C7B19">
            <w:pPr>
              <w:pStyle w:val="BodyText"/>
              <w:ind w:left="720"/>
            </w:pPr>
          </w:p>
          <w:p w14:paraId="26FCB6B7" w14:textId="708C3A48" w:rsidR="004C7B19" w:rsidRDefault="004C7B19" w:rsidP="004C7B19">
            <w:pPr>
              <w:pStyle w:val="BodyText"/>
            </w:pPr>
            <w:r>
              <w:t>Learners investigate:</w:t>
            </w:r>
          </w:p>
          <w:p w14:paraId="7E856C03" w14:textId="0BCB2D95" w:rsidR="004C7B19" w:rsidRDefault="004C7B19" w:rsidP="004C7B19">
            <w:pPr>
              <w:pStyle w:val="BodyText"/>
              <w:numPr>
                <w:ilvl w:val="0"/>
                <w:numId w:val="20"/>
              </w:numPr>
            </w:pPr>
            <w:r>
              <w:t>Changes in rice production in the area over time</w:t>
            </w:r>
          </w:p>
          <w:p w14:paraId="49994737" w14:textId="77777777" w:rsidR="004C7B19" w:rsidRDefault="004C7B19" w:rsidP="004C7B19">
            <w:pPr>
              <w:pStyle w:val="BodyText"/>
              <w:numPr>
                <w:ilvl w:val="0"/>
                <w:numId w:val="20"/>
              </w:numPr>
            </w:pPr>
            <w:r>
              <w:t>Method or methods of rice farming used within the area</w:t>
            </w:r>
          </w:p>
          <w:p w14:paraId="260A4B13" w14:textId="4A02F45F" w:rsidR="004C7B19" w:rsidRDefault="004C7B19" w:rsidP="004C7B19">
            <w:pPr>
              <w:pStyle w:val="BodyText"/>
              <w:numPr>
                <w:ilvl w:val="0"/>
                <w:numId w:val="20"/>
              </w:numPr>
            </w:pPr>
            <w:r>
              <w:t>Management strategies used within the area to increase rice production</w:t>
            </w:r>
          </w:p>
          <w:p w14:paraId="6E65BDCC" w14:textId="77777777" w:rsidR="004C7B19" w:rsidRDefault="004C7B19" w:rsidP="004C7B19">
            <w:pPr>
              <w:pStyle w:val="BodyText"/>
              <w:ind w:left="720"/>
            </w:pPr>
          </w:p>
          <w:p w14:paraId="5CFED2D2" w14:textId="5174AF31" w:rsidR="004C7B19" w:rsidRDefault="004C7B19" w:rsidP="004C7B19">
            <w:pPr>
              <w:pStyle w:val="BodyText"/>
            </w:pPr>
            <w:r>
              <w:lastRenderedPageBreak/>
              <w:t>Bullet points can be used when researching the information, but the case study should then be written up formally as a point of reference for revision.</w:t>
            </w:r>
          </w:p>
          <w:p w14:paraId="7DB2C27B" w14:textId="77777777" w:rsidR="004C7B19" w:rsidRDefault="004C7B19" w:rsidP="004C7B19">
            <w:pPr>
              <w:pStyle w:val="BodyText"/>
            </w:pPr>
          </w:p>
          <w:p w14:paraId="2C8F1DE3" w14:textId="5373E6A4" w:rsidR="004C7B19" w:rsidRPr="004A4E17" w:rsidRDefault="004C7B19" w:rsidP="004C7B19">
            <w:pPr>
              <w:pStyle w:val="BodyText"/>
            </w:pPr>
            <w:r w:rsidRPr="00C91919">
              <w:rPr>
                <w:b/>
              </w:rPr>
              <w:t>Extension activity:</w:t>
            </w:r>
            <w:r>
              <w:t xml:space="preserve"> Using the case study that you have researched, </w:t>
            </w:r>
            <w:proofErr w:type="gramStart"/>
            <w:r>
              <w:t>describe</w:t>
            </w:r>
            <w:proofErr w:type="gramEnd"/>
            <w:r>
              <w:t xml:space="preserve"> and explain how rice farming has changed over time and evaluate the importance of rice farming in this area.</w:t>
            </w:r>
          </w:p>
        </w:tc>
      </w:tr>
      <w:tr w:rsidR="004C7B19" w:rsidRPr="004A4E17" w14:paraId="7E573938" w14:textId="77777777" w:rsidTr="00B753A8">
        <w:tblPrEx>
          <w:tblCellMar>
            <w:top w:w="0" w:type="dxa"/>
            <w:bottom w:w="0" w:type="dxa"/>
          </w:tblCellMar>
        </w:tblPrEx>
        <w:tc>
          <w:tcPr>
            <w:tcW w:w="14601" w:type="dxa"/>
            <w:gridSpan w:val="3"/>
            <w:tcMar>
              <w:top w:w="113" w:type="dxa"/>
              <w:bottom w:w="113" w:type="dxa"/>
            </w:tcMar>
          </w:tcPr>
          <w:p w14:paraId="478CC465" w14:textId="273BF878" w:rsidR="004C7B19" w:rsidRPr="008725FA" w:rsidRDefault="004C7B19" w:rsidP="004C7B19">
            <w:pPr>
              <w:pStyle w:val="BodyText"/>
              <w:rPr>
                <w:b/>
                <w:bCs/>
              </w:rPr>
            </w:pPr>
            <w:r w:rsidRPr="008725FA">
              <w:rPr>
                <w:b/>
                <w:bCs/>
              </w:rPr>
              <w:lastRenderedPageBreak/>
              <w:t>1.3 Settlement</w:t>
            </w:r>
          </w:p>
        </w:tc>
      </w:tr>
      <w:tr w:rsidR="004C7B19" w:rsidRPr="004A4E17" w14:paraId="4598D8D3" w14:textId="77777777" w:rsidTr="00AF3C23">
        <w:tblPrEx>
          <w:tblCellMar>
            <w:top w:w="0" w:type="dxa"/>
            <w:bottom w:w="0" w:type="dxa"/>
          </w:tblCellMar>
        </w:tblPrEx>
        <w:tc>
          <w:tcPr>
            <w:tcW w:w="1701" w:type="dxa"/>
            <w:tcMar>
              <w:top w:w="113" w:type="dxa"/>
              <w:bottom w:w="113" w:type="dxa"/>
            </w:tcMar>
          </w:tcPr>
          <w:p w14:paraId="4C7AF02F" w14:textId="7E72E79C" w:rsidR="004C7B19" w:rsidRPr="006372F6" w:rsidRDefault="004C7B19" w:rsidP="004C7B19">
            <w:pPr>
              <w:pStyle w:val="BodyText"/>
            </w:pPr>
            <w:r w:rsidRPr="008725FA">
              <w:rPr>
                <w:bCs/>
              </w:rPr>
              <w:t xml:space="preserve">1.3.1 Site </w:t>
            </w:r>
            <w:r>
              <w:t>and situation</w:t>
            </w:r>
          </w:p>
        </w:tc>
        <w:tc>
          <w:tcPr>
            <w:tcW w:w="2098" w:type="dxa"/>
            <w:tcMar>
              <w:top w:w="113" w:type="dxa"/>
              <w:bottom w:w="113" w:type="dxa"/>
            </w:tcMar>
          </w:tcPr>
          <w:p w14:paraId="235D1E5B" w14:textId="7C716C66" w:rsidR="004C7B19" w:rsidRDefault="004C7B19" w:rsidP="004C7B19">
            <w:pPr>
              <w:pStyle w:val="BodyText"/>
              <w:rPr>
                <w:lang w:eastAsia="en-GB"/>
              </w:rPr>
            </w:pPr>
            <w:r>
              <w:rPr>
                <w:lang w:eastAsia="en-GB"/>
              </w:rPr>
              <w:t>To understand how site and situation may influence the growth of settlements</w:t>
            </w:r>
          </w:p>
        </w:tc>
        <w:tc>
          <w:tcPr>
            <w:tcW w:w="10802" w:type="dxa"/>
            <w:tcMar>
              <w:top w:w="113" w:type="dxa"/>
              <w:bottom w:w="113" w:type="dxa"/>
            </w:tcMar>
          </w:tcPr>
          <w:p w14:paraId="6B369B58" w14:textId="43D76C4F" w:rsidR="004C7B19" w:rsidRDefault="00924B22"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sidRPr="000828AD">
              <w:rPr>
                <w:i/>
              </w:rPr>
              <w:t>site</w:t>
            </w:r>
            <w:r w:rsidR="004C7B19" w:rsidRPr="000828AD">
              <w:t xml:space="preserve"> and </w:t>
            </w:r>
            <w:r w:rsidR="004C7B19" w:rsidRPr="000828AD">
              <w:rPr>
                <w:i/>
              </w:rPr>
              <w:t>situation</w:t>
            </w:r>
            <w:r w:rsidR="001D4911">
              <w:t xml:space="preserve"> </w:t>
            </w:r>
            <w:r w:rsidR="001D4911" w:rsidRPr="001D4911">
              <w:rPr>
                <w:b/>
                <w:bCs/>
                <w:iCs/>
              </w:rPr>
              <w:t>(I)</w:t>
            </w:r>
          </w:p>
          <w:p w14:paraId="5A319ACA" w14:textId="77777777" w:rsidR="004C7B19" w:rsidRDefault="004C7B19" w:rsidP="004C7B19">
            <w:pPr>
              <w:pStyle w:val="BodyText"/>
              <w:jc w:val="both"/>
            </w:pPr>
          </w:p>
          <w:p w14:paraId="38F4673D" w14:textId="77777777" w:rsidR="004C7B19" w:rsidRDefault="004C7B19" w:rsidP="004C7B19">
            <w:pPr>
              <w:pStyle w:val="BodyText"/>
              <w:jc w:val="both"/>
            </w:pPr>
            <w:r>
              <w:t>This website may help with learners’ understanding:</w:t>
            </w:r>
          </w:p>
          <w:p w14:paraId="4CCBB83D" w14:textId="4EEC45CF" w:rsidR="004C7B19" w:rsidRPr="008725FA" w:rsidRDefault="00000000" w:rsidP="004C7B19">
            <w:pPr>
              <w:pStyle w:val="BodyText"/>
              <w:jc w:val="both"/>
              <w:rPr>
                <w:rStyle w:val="WebLink"/>
              </w:rPr>
            </w:pPr>
            <w:hyperlink r:id="rId48" w:history="1">
              <w:r w:rsidR="004C7B19" w:rsidRPr="008725FA">
                <w:rPr>
                  <w:rStyle w:val="WebLink"/>
                </w:rPr>
                <w:t>www.s-cool.co.uk/gcse/geography/settlements/revise-it/site-and-situation</w:t>
              </w:r>
            </w:hyperlink>
            <w:r w:rsidR="004C7B19" w:rsidRPr="008725FA">
              <w:rPr>
                <w:rStyle w:val="WebLink"/>
              </w:rPr>
              <w:t xml:space="preserve"> </w:t>
            </w:r>
          </w:p>
          <w:p w14:paraId="41A7E224" w14:textId="77777777" w:rsidR="004C7B19" w:rsidRDefault="004C7B19" w:rsidP="004C7B19">
            <w:pPr>
              <w:pStyle w:val="BodyText"/>
              <w:jc w:val="both"/>
            </w:pPr>
          </w:p>
          <w:p w14:paraId="729A66A5" w14:textId="77777777" w:rsidR="004C7B19" w:rsidRDefault="004C7B19" w:rsidP="004C7B19">
            <w:pPr>
              <w:pStyle w:val="BodyText"/>
              <w:jc w:val="both"/>
            </w:pPr>
            <w:r w:rsidRPr="0014567A">
              <w:t>In pairs,</w:t>
            </w:r>
            <w:r>
              <w:t xml:space="preserve"> learners</w:t>
            </w:r>
            <w:r w:rsidRPr="0014567A">
              <w:t xml:space="preserve"> discuss the factors that would influence the site of early settlements and produce a list – for example, water</w:t>
            </w:r>
            <w:r>
              <w:t xml:space="preserve"> supply</w:t>
            </w:r>
            <w:r w:rsidRPr="0014567A">
              <w:t xml:space="preserve">, which could be obtained from a stream, river, </w:t>
            </w:r>
            <w:proofErr w:type="gramStart"/>
            <w:r w:rsidRPr="0014567A">
              <w:t>spring</w:t>
            </w:r>
            <w:proofErr w:type="gramEnd"/>
            <w:r w:rsidRPr="0014567A">
              <w:t xml:space="preserve"> or lake. Learners show</w:t>
            </w:r>
            <w:r>
              <w:t xml:space="preserve"> this list</w:t>
            </w:r>
            <w:r w:rsidRPr="0014567A">
              <w:t xml:space="preserve"> as a </w:t>
            </w:r>
            <w:r>
              <w:t>mind-map</w:t>
            </w:r>
            <w:r w:rsidRPr="0014567A">
              <w:t xml:space="preserve"> or table.</w:t>
            </w:r>
            <w:r>
              <w:t xml:space="preserve"> </w:t>
            </w:r>
          </w:p>
          <w:p w14:paraId="23022FBE" w14:textId="77777777" w:rsidR="004C7B19" w:rsidRDefault="004C7B19" w:rsidP="004C7B19">
            <w:pPr>
              <w:pStyle w:val="BodyText"/>
              <w:jc w:val="both"/>
            </w:pPr>
          </w:p>
          <w:p w14:paraId="43C1ECF4" w14:textId="2860C214" w:rsidR="004C7B19" w:rsidRDefault="004C7B19" w:rsidP="004C7B19">
            <w:pPr>
              <w:pStyle w:val="BodyText"/>
              <w:jc w:val="both"/>
            </w:pPr>
            <w:r>
              <w:t>The l</w:t>
            </w:r>
            <w:r w:rsidRPr="0014567A">
              <w:t xml:space="preserve">ist of </w:t>
            </w:r>
            <w:r>
              <w:t>factors must include:</w:t>
            </w:r>
          </w:p>
          <w:p w14:paraId="5483CC87" w14:textId="40B2AB11" w:rsidR="004C7B19" w:rsidRDefault="004C7B19" w:rsidP="004C7B19">
            <w:pPr>
              <w:pStyle w:val="BodyText"/>
              <w:numPr>
                <w:ilvl w:val="0"/>
                <w:numId w:val="21"/>
              </w:numPr>
              <w:jc w:val="both"/>
            </w:pPr>
            <w:r>
              <w:t xml:space="preserve">relief </w:t>
            </w:r>
          </w:p>
          <w:p w14:paraId="3D02B71C" w14:textId="21597EB9" w:rsidR="004C7B19" w:rsidRDefault="004C7B19" w:rsidP="004C7B19">
            <w:pPr>
              <w:pStyle w:val="BodyText"/>
              <w:numPr>
                <w:ilvl w:val="0"/>
                <w:numId w:val="21"/>
              </w:numPr>
              <w:jc w:val="both"/>
            </w:pPr>
            <w:r>
              <w:t xml:space="preserve">soil </w:t>
            </w:r>
          </w:p>
          <w:p w14:paraId="680FBD99" w14:textId="58362FCB" w:rsidR="004C7B19" w:rsidRDefault="004C7B19" w:rsidP="004C7B19">
            <w:pPr>
              <w:pStyle w:val="BodyText"/>
              <w:numPr>
                <w:ilvl w:val="0"/>
                <w:numId w:val="21"/>
              </w:numPr>
              <w:jc w:val="both"/>
            </w:pPr>
            <w:r>
              <w:t xml:space="preserve">water supply </w:t>
            </w:r>
          </w:p>
          <w:p w14:paraId="3A1DC6C0" w14:textId="77777777" w:rsidR="004C7B19" w:rsidRDefault="004C7B19" w:rsidP="004C7B19">
            <w:pPr>
              <w:pStyle w:val="BodyText"/>
              <w:numPr>
                <w:ilvl w:val="0"/>
                <w:numId w:val="21"/>
              </w:numPr>
              <w:jc w:val="both"/>
            </w:pPr>
            <w:r>
              <w:t xml:space="preserve">building materials. </w:t>
            </w:r>
          </w:p>
          <w:p w14:paraId="6BB7C970" w14:textId="77777777" w:rsidR="004C7B19" w:rsidRDefault="004C7B19" w:rsidP="004C7B19">
            <w:pPr>
              <w:pStyle w:val="BodyText"/>
              <w:jc w:val="both"/>
            </w:pPr>
          </w:p>
          <w:p w14:paraId="3F333233" w14:textId="63701088" w:rsidR="004C7B19" w:rsidRDefault="004C7B19" w:rsidP="004C7B19">
            <w:pPr>
              <w:pStyle w:val="BodyText"/>
              <w:jc w:val="both"/>
            </w:pPr>
            <w:r>
              <w:t>Learners then think beyond the site factors and come up with another mind-map or table listing factors which would influence the location and growth of settlements in terms of physical and economic situation factors. The list must include:</w:t>
            </w:r>
          </w:p>
          <w:p w14:paraId="3D32F0F0" w14:textId="66520692" w:rsidR="004C7B19" w:rsidRPr="00674E62" w:rsidRDefault="004C7B19" w:rsidP="004C7B19">
            <w:pPr>
              <w:pStyle w:val="BodyText"/>
              <w:jc w:val="both"/>
              <w:rPr>
                <w:u w:val="single"/>
              </w:rPr>
            </w:pPr>
          </w:p>
          <w:p w14:paraId="2742A452" w14:textId="4A5A8659" w:rsidR="004C7B19" w:rsidRPr="00674E62" w:rsidRDefault="004C7B19" w:rsidP="004C7B19">
            <w:pPr>
              <w:pStyle w:val="BodyText"/>
              <w:jc w:val="both"/>
              <w:rPr>
                <w:u w:val="single"/>
              </w:rPr>
            </w:pPr>
            <w:r w:rsidRPr="00674E62">
              <w:rPr>
                <w:u w:val="single"/>
              </w:rPr>
              <w:t>Physical situation factors</w:t>
            </w:r>
          </w:p>
          <w:p w14:paraId="7CFC6C3F" w14:textId="32F3B593" w:rsidR="004C7B19" w:rsidRDefault="004C7B19" w:rsidP="004C7B19">
            <w:pPr>
              <w:pStyle w:val="BodyText"/>
              <w:numPr>
                <w:ilvl w:val="0"/>
                <w:numId w:val="22"/>
              </w:numPr>
              <w:jc w:val="both"/>
            </w:pPr>
            <w:r>
              <w:t>hills</w:t>
            </w:r>
          </w:p>
          <w:p w14:paraId="59B913CA" w14:textId="6F1B61FA" w:rsidR="004C7B19" w:rsidRDefault="004C7B19" w:rsidP="004C7B19">
            <w:pPr>
              <w:pStyle w:val="BodyText"/>
              <w:numPr>
                <w:ilvl w:val="0"/>
                <w:numId w:val="22"/>
              </w:numPr>
              <w:jc w:val="both"/>
            </w:pPr>
            <w:r>
              <w:t xml:space="preserve">valleys </w:t>
            </w:r>
          </w:p>
          <w:p w14:paraId="25346D69" w14:textId="1F79DF09" w:rsidR="004C7B19" w:rsidRDefault="004C7B19" w:rsidP="004C7B19">
            <w:pPr>
              <w:pStyle w:val="BodyText"/>
              <w:numPr>
                <w:ilvl w:val="0"/>
                <w:numId w:val="22"/>
              </w:numPr>
              <w:jc w:val="both"/>
            </w:pPr>
            <w:r>
              <w:t xml:space="preserve">rivers </w:t>
            </w:r>
          </w:p>
          <w:p w14:paraId="5463F5D5" w14:textId="19DADA74" w:rsidR="004C7B19" w:rsidRDefault="004C7B19" w:rsidP="004C7B19">
            <w:pPr>
              <w:pStyle w:val="BodyText"/>
              <w:jc w:val="both"/>
            </w:pPr>
          </w:p>
          <w:p w14:paraId="0F445FA8" w14:textId="0DE0DFD3" w:rsidR="004C7B19" w:rsidRPr="00674E62" w:rsidRDefault="004C7B19" w:rsidP="004C7B19">
            <w:pPr>
              <w:pStyle w:val="BodyText"/>
              <w:jc w:val="both"/>
              <w:rPr>
                <w:u w:val="single"/>
              </w:rPr>
            </w:pPr>
            <w:r w:rsidRPr="00674E62">
              <w:rPr>
                <w:u w:val="single"/>
              </w:rPr>
              <w:t>Economic situation factors</w:t>
            </w:r>
          </w:p>
          <w:p w14:paraId="6FE81021" w14:textId="4943F9C9" w:rsidR="004C7B19" w:rsidRDefault="004C7B19" w:rsidP="004C7B19">
            <w:pPr>
              <w:pStyle w:val="BodyText"/>
              <w:numPr>
                <w:ilvl w:val="0"/>
                <w:numId w:val="23"/>
              </w:numPr>
              <w:jc w:val="both"/>
            </w:pPr>
            <w:r>
              <w:t xml:space="preserve">links to other settlements </w:t>
            </w:r>
          </w:p>
          <w:p w14:paraId="26A211EF" w14:textId="1A68F592" w:rsidR="004C7B19" w:rsidRDefault="004C7B19" w:rsidP="004C7B19">
            <w:pPr>
              <w:pStyle w:val="BodyText"/>
              <w:numPr>
                <w:ilvl w:val="0"/>
                <w:numId w:val="23"/>
              </w:numPr>
              <w:jc w:val="both"/>
            </w:pPr>
            <w:r>
              <w:t>communications</w:t>
            </w:r>
          </w:p>
          <w:p w14:paraId="3BF11EE4" w14:textId="77777777" w:rsidR="004C7B19" w:rsidRDefault="004C7B19" w:rsidP="004C7B19">
            <w:pPr>
              <w:pStyle w:val="BodyText"/>
              <w:ind w:left="780"/>
              <w:jc w:val="both"/>
            </w:pPr>
          </w:p>
          <w:p w14:paraId="3296C5C2" w14:textId="52963619" w:rsidR="004C7B19" w:rsidRDefault="004C7B19" w:rsidP="004C7B19">
            <w:pPr>
              <w:pStyle w:val="BodyText"/>
            </w:pPr>
            <w:r w:rsidRPr="0014567A">
              <w:t xml:space="preserve">Provide learners with a simple sketch map of an area with different </w:t>
            </w:r>
            <w:r>
              <w:t xml:space="preserve">potential </w:t>
            </w:r>
            <w:r w:rsidRPr="0014567A">
              <w:t>sites for a settlement marked on</w:t>
            </w:r>
            <w:r>
              <w:t xml:space="preserve"> it. L</w:t>
            </w:r>
            <w:r w:rsidRPr="0014567A">
              <w:t>earners complete a decision</w:t>
            </w:r>
            <w:r>
              <w:t>-</w:t>
            </w:r>
            <w:r w:rsidRPr="0014567A">
              <w:t>making activity to decide which site they would choose. They rank each site for each factor and come up with a total score. A scale could be included to practise measuring distance.</w:t>
            </w:r>
          </w:p>
          <w:p w14:paraId="225E0DA5" w14:textId="77777777" w:rsidR="004C7B19" w:rsidRPr="0014567A" w:rsidRDefault="004C7B19" w:rsidP="004C7B19">
            <w:pPr>
              <w:pStyle w:val="BodyText"/>
            </w:pPr>
          </w:p>
          <w:p w14:paraId="132E699D" w14:textId="089F1F13" w:rsidR="004C7B19" w:rsidRDefault="004C7B19" w:rsidP="004C7B19">
            <w:pPr>
              <w:pStyle w:val="BodyText"/>
            </w:pPr>
            <w:r w:rsidRPr="0014567A">
              <w:lastRenderedPageBreak/>
              <w:t xml:space="preserve">Learners follow this up with a </w:t>
            </w:r>
            <w:r>
              <w:t xml:space="preserve">written </w:t>
            </w:r>
            <w:r w:rsidRPr="0014567A">
              <w:t xml:space="preserve">description of the </w:t>
            </w:r>
            <w:r>
              <w:t xml:space="preserve">chosen </w:t>
            </w:r>
            <w:r w:rsidRPr="0014567A">
              <w:t xml:space="preserve">site and </w:t>
            </w:r>
            <w:r>
              <w:t xml:space="preserve">an </w:t>
            </w:r>
            <w:r w:rsidRPr="0014567A">
              <w:t>expla</w:t>
            </w:r>
            <w:r>
              <w:t>nation of</w:t>
            </w:r>
            <w:r w:rsidRPr="0014567A">
              <w:t xml:space="preserve"> any advantages and</w:t>
            </w:r>
            <w:r>
              <w:t>/or</w:t>
            </w:r>
            <w:r w:rsidRPr="0014567A">
              <w:t xml:space="preserve"> problems</w:t>
            </w:r>
            <w:r>
              <w:t xml:space="preserve"> it might have,</w:t>
            </w:r>
            <w:r w:rsidRPr="0014567A">
              <w:t xml:space="preserve"> in </w:t>
            </w:r>
            <w:r>
              <w:t xml:space="preserve">the form of </w:t>
            </w:r>
            <w:r w:rsidRPr="0014567A">
              <w:t>a short report</w:t>
            </w:r>
            <w:r w:rsidRPr="00F06AFE">
              <w:t xml:space="preserve">. </w:t>
            </w:r>
            <w:r w:rsidRPr="00F06AFE">
              <w:rPr>
                <w:rStyle w:val="Bold"/>
              </w:rPr>
              <w:t>(I)</w:t>
            </w:r>
            <w:r w:rsidRPr="0014567A">
              <w:t xml:space="preserve"> </w:t>
            </w:r>
          </w:p>
          <w:p w14:paraId="1D92B363" w14:textId="77777777" w:rsidR="004C7B19" w:rsidRDefault="004C7B19" w:rsidP="004C7B19">
            <w:pPr>
              <w:pStyle w:val="BodyText"/>
            </w:pPr>
          </w:p>
          <w:p w14:paraId="0257C7E2" w14:textId="41396242" w:rsidR="004C7B19" w:rsidRDefault="004C7B19" w:rsidP="004C7B19">
            <w:pPr>
              <w:pStyle w:val="BodyText"/>
              <w:shd w:val="clear" w:color="auto" w:fill="FDE9D9" w:themeFill="accent6" w:themeFillTint="33"/>
            </w:pPr>
            <w:r>
              <w:rPr>
                <w:b/>
              </w:rPr>
              <w:t xml:space="preserve">Geographical skill: </w:t>
            </w:r>
            <w:r w:rsidRPr="004533A0">
              <w:t>Learners use Fig. 1.14 on page 227</w:t>
            </w:r>
            <w:r>
              <w:t xml:space="preserve"> of the textbook</w:t>
            </w:r>
            <w:r w:rsidRPr="004533A0">
              <w:t xml:space="preserve"> to draw a</w:t>
            </w:r>
            <w:r>
              <w:t>n annotated</w:t>
            </w:r>
            <w:r w:rsidRPr="004533A0">
              <w:t xml:space="preserve"> </w:t>
            </w:r>
            <w:r w:rsidRPr="00C3740B">
              <w:rPr>
                <w:color w:val="E36C0A" w:themeColor="accent6" w:themeShade="BF"/>
              </w:rPr>
              <w:t xml:space="preserve">sketch map </w:t>
            </w:r>
            <w:r w:rsidRPr="004533A0">
              <w:t>to show the main site and situation factors.</w:t>
            </w:r>
          </w:p>
          <w:p w14:paraId="1DA1D289" w14:textId="77777777" w:rsidR="004C7B19" w:rsidRPr="004533A0" w:rsidRDefault="004C7B19" w:rsidP="004C7B19">
            <w:pPr>
              <w:pStyle w:val="BodyText"/>
            </w:pPr>
          </w:p>
          <w:p w14:paraId="2856B54C" w14:textId="7F2BFC40" w:rsidR="004C7B19" w:rsidRDefault="004C7B19" w:rsidP="004C7B19">
            <w:pPr>
              <w:pStyle w:val="BodyText"/>
            </w:pPr>
            <w:r w:rsidRPr="00EE71C7">
              <w:rPr>
                <w:rStyle w:val="Bold"/>
              </w:rPr>
              <w:t>Extension activity:</w:t>
            </w:r>
            <w:r>
              <w:t xml:space="preserve"> Le</w:t>
            </w:r>
            <w:r w:rsidRPr="0014567A">
              <w:t>arners can follow this up by drawing a simple</w:t>
            </w:r>
            <w:r>
              <w:t>,</w:t>
            </w:r>
            <w:r w:rsidRPr="0014567A">
              <w:t xml:space="preserve"> annotated sketch map to show the site of a settlement</w:t>
            </w:r>
            <w:r>
              <w:t xml:space="preserve"> close to where they live. They should</w:t>
            </w:r>
            <w:r w:rsidRPr="0014567A">
              <w:t xml:space="preserve"> conduct re</w:t>
            </w:r>
            <w:r>
              <w:t>search</w:t>
            </w:r>
            <w:r w:rsidRPr="0014567A">
              <w:t xml:space="preserve"> to find out about the reasons for the site</w:t>
            </w:r>
            <w:r>
              <w:t xml:space="preserve"> and for the situation</w:t>
            </w:r>
            <w:r w:rsidRPr="0014567A">
              <w:t xml:space="preserve"> of th</w:t>
            </w:r>
            <w:r>
              <w:t xml:space="preserve">is </w:t>
            </w:r>
            <w:r w:rsidRPr="00F06AFE">
              <w:t xml:space="preserve">settlement. </w:t>
            </w:r>
            <w:r w:rsidRPr="00F06AFE">
              <w:rPr>
                <w:rStyle w:val="Bold"/>
              </w:rPr>
              <w:t>(I)</w:t>
            </w:r>
            <w:r w:rsidRPr="0014567A">
              <w:t xml:space="preserve"> </w:t>
            </w:r>
          </w:p>
          <w:p w14:paraId="51D6F2F8" w14:textId="77777777" w:rsidR="004C7B19" w:rsidRDefault="004C7B19" w:rsidP="004C7B19">
            <w:pPr>
              <w:pStyle w:val="BodyText"/>
            </w:pPr>
          </w:p>
          <w:p w14:paraId="37723984" w14:textId="7042698A" w:rsidR="004C7B19" w:rsidRPr="00D12E68" w:rsidRDefault="001D4911" w:rsidP="004C7B19">
            <w:pPr>
              <w:pStyle w:val="BodyText"/>
              <w:rPr>
                <w:b/>
              </w:rPr>
            </w:pPr>
            <w:bookmarkStart w:id="10" w:name="_Hlk85550063"/>
            <w:r w:rsidRPr="001D4911">
              <w:rPr>
                <w:b/>
                <w:bCs/>
              </w:rPr>
              <w:t>Formative assessment (F):</w:t>
            </w:r>
            <w:r w:rsidR="004C7B19" w:rsidRPr="00D12E68">
              <w:rPr>
                <w:b/>
              </w:rPr>
              <w:t xml:space="preserve"> Paper 01</w:t>
            </w:r>
          </w:p>
          <w:p w14:paraId="46625662" w14:textId="0D61DC64" w:rsidR="004C7B19" w:rsidRPr="000828AD" w:rsidRDefault="001D10C4" w:rsidP="004C7B19">
            <w:pPr>
              <w:pStyle w:val="BodyText"/>
            </w:pPr>
            <w:r>
              <w:fldChar w:fldCharType="begin"/>
            </w:r>
            <w:r w:rsidR="00B821D6">
              <w:instrText>HYPERLINK "https://learning.cambridgeinternational.org/classroom/pluginfile.php/208452/mod_resource/content/0/2230_s21_qp_1.pdf" \l "page=3"</w:instrText>
            </w:r>
            <w:r>
              <w:fldChar w:fldCharType="separate"/>
            </w:r>
            <w:r w:rsidR="004C7B19" w:rsidRPr="001D10C4">
              <w:rPr>
                <w:rStyle w:val="Hyperlink"/>
                <w:rFonts w:cs="Arial"/>
              </w:rPr>
              <w:t xml:space="preserve">Past paper Jun 2021: </w:t>
            </w:r>
            <w:r w:rsidR="006E56DB" w:rsidRPr="001D10C4">
              <w:rPr>
                <w:rStyle w:val="Hyperlink"/>
                <w:rFonts w:cs="Arial"/>
              </w:rPr>
              <w:t>Q</w:t>
            </w:r>
            <w:r w:rsidR="004C7B19" w:rsidRPr="001D10C4">
              <w:rPr>
                <w:rStyle w:val="Hyperlink"/>
                <w:rFonts w:cs="Arial"/>
              </w:rPr>
              <w:t>2ai and 2aii</w:t>
            </w:r>
            <w:bookmarkEnd w:id="10"/>
            <w:r>
              <w:fldChar w:fldCharType="end"/>
            </w:r>
          </w:p>
        </w:tc>
      </w:tr>
      <w:tr w:rsidR="004C7B19" w:rsidRPr="004A4E17" w14:paraId="4DFC1A3C" w14:textId="77777777" w:rsidTr="00AF3C23">
        <w:tblPrEx>
          <w:tblCellMar>
            <w:top w:w="0" w:type="dxa"/>
            <w:bottom w:w="0" w:type="dxa"/>
          </w:tblCellMar>
        </w:tblPrEx>
        <w:tc>
          <w:tcPr>
            <w:tcW w:w="1701" w:type="dxa"/>
            <w:tcMar>
              <w:top w:w="113" w:type="dxa"/>
              <w:bottom w:w="113" w:type="dxa"/>
            </w:tcMar>
          </w:tcPr>
          <w:p w14:paraId="6B0468A1" w14:textId="192C389F" w:rsidR="004C7B19" w:rsidRPr="006372F6" w:rsidRDefault="004C7B19" w:rsidP="004C7B19">
            <w:pPr>
              <w:pStyle w:val="BodyText"/>
            </w:pPr>
            <w:r w:rsidRPr="00AB1278">
              <w:rPr>
                <w:bCs/>
              </w:rPr>
              <w:lastRenderedPageBreak/>
              <w:t>1.3.2</w:t>
            </w:r>
            <w:r w:rsidRPr="006372F6">
              <w:t xml:space="preserve"> Urban land use</w:t>
            </w:r>
          </w:p>
        </w:tc>
        <w:tc>
          <w:tcPr>
            <w:tcW w:w="2098" w:type="dxa"/>
            <w:tcMar>
              <w:top w:w="113" w:type="dxa"/>
              <w:bottom w:w="113" w:type="dxa"/>
            </w:tcMar>
          </w:tcPr>
          <w:p w14:paraId="232EE65F" w14:textId="6A490324" w:rsidR="004C7B19" w:rsidRDefault="004C7B19" w:rsidP="004C7B19">
            <w:pPr>
              <w:pStyle w:val="BodyText"/>
              <w:rPr>
                <w:lang w:eastAsia="en-GB"/>
              </w:rPr>
            </w:pPr>
            <w:r>
              <w:rPr>
                <w:lang w:eastAsia="en-GB"/>
              </w:rPr>
              <w:t>To understand the distribution of land use zones in cities</w:t>
            </w:r>
          </w:p>
        </w:tc>
        <w:tc>
          <w:tcPr>
            <w:tcW w:w="10802" w:type="dxa"/>
            <w:tcMar>
              <w:top w:w="113" w:type="dxa"/>
              <w:bottom w:w="113" w:type="dxa"/>
            </w:tcMar>
          </w:tcPr>
          <w:p w14:paraId="532B4BD3" w14:textId="3A62F707" w:rsidR="004C7B19" w:rsidRDefault="00924B22"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EB6958">
              <w:rPr>
                <w:i/>
              </w:rPr>
              <w:t xml:space="preserve">commercial, central business district (CBD), residential, </w:t>
            </w:r>
            <w:proofErr w:type="gramStart"/>
            <w:r w:rsidR="004C7B19" w:rsidRPr="00EB6958">
              <w:rPr>
                <w:i/>
              </w:rPr>
              <w:t>industrial</w:t>
            </w:r>
            <w:proofErr w:type="gramEnd"/>
            <w:r w:rsidR="004C7B19" w:rsidRPr="00EB6958">
              <w:rPr>
                <w:i/>
              </w:rPr>
              <w:t xml:space="preserve"> </w:t>
            </w:r>
            <w:r w:rsidR="004C7B19" w:rsidRPr="00EB6958">
              <w:t xml:space="preserve">and </w:t>
            </w:r>
            <w:r w:rsidR="004C7B19" w:rsidRPr="00EB6958">
              <w:rPr>
                <w:i/>
              </w:rPr>
              <w:t>ope</w:t>
            </w:r>
            <w:r w:rsidR="004C7B19">
              <w:rPr>
                <w:i/>
              </w:rPr>
              <w:t>n</w:t>
            </w:r>
            <w:r w:rsidR="004C7B19" w:rsidRPr="00EB6958">
              <w:rPr>
                <w:i/>
              </w:rPr>
              <w:t xml:space="preserve"> space</w:t>
            </w:r>
            <w:r w:rsidR="001D4911">
              <w:rPr>
                <w:i/>
              </w:rPr>
              <w:t xml:space="preserve"> </w:t>
            </w:r>
            <w:r w:rsidR="001D4911" w:rsidRPr="001D4911">
              <w:rPr>
                <w:b/>
                <w:bCs/>
                <w:iCs/>
              </w:rPr>
              <w:t>(I)</w:t>
            </w:r>
          </w:p>
          <w:p w14:paraId="68C300ED" w14:textId="77777777" w:rsidR="004C7B19" w:rsidRDefault="004C7B19" w:rsidP="004C7B19">
            <w:pPr>
              <w:pStyle w:val="BodyText"/>
            </w:pPr>
          </w:p>
          <w:p w14:paraId="31DF47A4" w14:textId="676D09BA" w:rsidR="004C7B19" w:rsidRDefault="004C7B19" w:rsidP="004C7B19">
            <w:pPr>
              <w:pStyle w:val="BodyText"/>
              <w:jc w:val="both"/>
            </w:pPr>
            <w:r>
              <w:t xml:space="preserve">Learners should have access to </w:t>
            </w:r>
            <w:proofErr w:type="gramStart"/>
            <w:r>
              <w:t>a large number of</w:t>
            </w:r>
            <w:proofErr w:type="gramEnd"/>
            <w:r>
              <w:t xml:space="preserve"> photographs to show the different urban land uses in a variety of towns and cities from all around the world, including from LICs / MICs and HICs. These can be shown on a PowerPoint or just printed out and given to the learners.</w:t>
            </w:r>
            <w:r w:rsidR="00C32E1E">
              <w:t xml:space="preserve"> </w:t>
            </w:r>
            <w:r>
              <w:t>As a class, each photograph should be looked at in detail and the key features/characteristics identified. Learners then decide if the photograph is from an LIC / MIC or an HIC and give reasons for their decision. Other members of the class can agree or disagree and contribute to the discussion.</w:t>
            </w:r>
          </w:p>
          <w:p w14:paraId="648B70C0" w14:textId="77777777" w:rsidR="004C7B19" w:rsidRDefault="004C7B19" w:rsidP="004C7B19">
            <w:pPr>
              <w:pStyle w:val="BodyText"/>
              <w:jc w:val="both"/>
            </w:pPr>
          </w:p>
          <w:p w14:paraId="270D4047" w14:textId="0FA44700" w:rsidR="004C7B19" w:rsidRPr="00AB1278" w:rsidRDefault="004C7B19" w:rsidP="004C7B19">
            <w:pPr>
              <w:pStyle w:val="BodyText"/>
              <w:jc w:val="both"/>
              <w:rPr>
                <w:b/>
                <w:bCs/>
              </w:rPr>
            </w:pPr>
            <w:r>
              <w:t xml:space="preserve">Use pages 249 and 254 of the </w:t>
            </w:r>
            <w:proofErr w:type="gramStart"/>
            <w:r>
              <w:t>textbook</w:t>
            </w:r>
            <w:proofErr w:type="gramEnd"/>
            <w:r>
              <w:t xml:space="preserve"> to study the differences in land use in urban land use models between countries at different stages economically. Make a note of the differences between these models and explain why these differences may exist. Reference should be made to the CBD, the residential areas including low-class, medium-class and high-class areas, industrial areas, open </w:t>
            </w:r>
            <w:proofErr w:type="gramStart"/>
            <w:r>
              <w:t>space</w:t>
            </w:r>
            <w:proofErr w:type="gramEnd"/>
            <w:r>
              <w:t xml:space="preserve"> and informal settlements</w:t>
            </w:r>
            <w:r w:rsidRPr="003C5E6C">
              <w:t xml:space="preserve">. </w:t>
            </w:r>
            <w:r w:rsidRPr="00AB1278">
              <w:rPr>
                <w:b/>
                <w:bCs/>
              </w:rPr>
              <w:t>(I)</w:t>
            </w:r>
          </w:p>
          <w:p w14:paraId="1CD5C533" w14:textId="77777777" w:rsidR="004C7B19" w:rsidRDefault="004C7B19" w:rsidP="004C7B19">
            <w:pPr>
              <w:pStyle w:val="BodyText"/>
              <w:jc w:val="both"/>
            </w:pPr>
          </w:p>
          <w:p w14:paraId="688D143D" w14:textId="10F3D5C5" w:rsidR="004C7B19" w:rsidRDefault="004C7B19" w:rsidP="004C7B19">
            <w:pPr>
              <w:pStyle w:val="BodyText"/>
              <w:jc w:val="both"/>
            </w:pPr>
            <w:r>
              <w:t>Pages 266–267 of the textbook show a summary of land use in cities in LICs / MICs and HICs. Learners make notes on this.</w:t>
            </w:r>
          </w:p>
          <w:p w14:paraId="29B13228" w14:textId="77777777" w:rsidR="004C7B19" w:rsidRDefault="004C7B19" w:rsidP="004C7B19">
            <w:pPr>
              <w:pStyle w:val="BodyText"/>
              <w:jc w:val="both"/>
              <w:rPr>
                <w:b/>
                <w:shd w:val="clear" w:color="auto" w:fill="FDE9D9" w:themeFill="accent6" w:themeFillTint="33"/>
              </w:rPr>
            </w:pPr>
          </w:p>
          <w:p w14:paraId="75A421FB" w14:textId="34B89ECF" w:rsidR="004C7B19" w:rsidRDefault="004C7B19" w:rsidP="004C7B19">
            <w:pPr>
              <w:pStyle w:val="BodyText"/>
              <w:shd w:val="clear" w:color="auto" w:fill="FDE9D9" w:themeFill="accent6" w:themeFillTint="33"/>
              <w:jc w:val="both"/>
              <w:rPr>
                <w:shd w:val="clear" w:color="auto" w:fill="FDE9D9" w:themeFill="accent6" w:themeFillTint="33"/>
              </w:rPr>
            </w:pPr>
            <w:r w:rsidRPr="00DC051A">
              <w:rPr>
                <w:b/>
                <w:shd w:val="clear" w:color="auto" w:fill="FDE9D9" w:themeFill="accent6" w:themeFillTint="33"/>
              </w:rPr>
              <w:t>Geographical skill:</w:t>
            </w:r>
            <w:r w:rsidRPr="00DC051A">
              <w:rPr>
                <w:shd w:val="clear" w:color="auto" w:fill="FDE9D9" w:themeFill="accent6" w:themeFillTint="33"/>
              </w:rPr>
              <w:t xml:space="preserve"> Learners study a land use map of their town/city to list the different ways in which land is used. </w:t>
            </w:r>
          </w:p>
          <w:p w14:paraId="594883FB" w14:textId="471B193D" w:rsidR="004C7B19" w:rsidRPr="00EB6958" w:rsidRDefault="004C7B19" w:rsidP="004C7B19">
            <w:pPr>
              <w:pStyle w:val="BodyText"/>
              <w:shd w:val="clear" w:color="auto" w:fill="FDE9D9" w:themeFill="accent6" w:themeFillTint="33"/>
              <w:jc w:val="both"/>
            </w:pPr>
            <w:r w:rsidRPr="00DC051A">
              <w:rPr>
                <w:shd w:val="clear" w:color="auto" w:fill="FDE9D9" w:themeFill="accent6" w:themeFillTint="33"/>
              </w:rPr>
              <w:t xml:space="preserve">They could try to draw a </w:t>
            </w:r>
            <w:r w:rsidRPr="00DC051A">
              <w:rPr>
                <w:color w:val="E36C0A" w:themeColor="accent6" w:themeShade="BF"/>
                <w:shd w:val="clear" w:color="auto" w:fill="FDE9D9" w:themeFill="accent6" w:themeFillTint="33"/>
              </w:rPr>
              <w:t xml:space="preserve">land use transect </w:t>
            </w:r>
            <w:r w:rsidRPr="00DC051A">
              <w:rPr>
                <w:shd w:val="clear" w:color="auto" w:fill="FDE9D9" w:themeFill="accent6" w:themeFillTint="33"/>
              </w:rPr>
              <w:t>or simplified map.</w:t>
            </w:r>
          </w:p>
        </w:tc>
      </w:tr>
      <w:tr w:rsidR="004C7B19" w:rsidRPr="004A4E17" w14:paraId="216F0E30" w14:textId="77777777" w:rsidTr="00AF3C23">
        <w:tblPrEx>
          <w:tblCellMar>
            <w:top w:w="0" w:type="dxa"/>
            <w:bottom w:w="0" w:type="dxa"/>
          </w:tblCellMar>
        </w:tblPrEx>
        <w:tc>
          <w:tcPr>
            <w:tcW w:w="1701" w:type="dxa"/>
            <w:tcMar>
              <w:top w:w="113" w:type="dxa"/>
              <w:bottom w:w="113" w:type="dxa"/>
            </w:tcMar>
          </w:tcPr>
          <w:p w14:paraId="2E9C335E" w14:textId="77777777" w:rsidR="004C7B19" w:rsidRPr="006372F6" w:rsidRDefault="004C7B19" w:rsidP="004C7B19">
            <w:pPr>
              <w:pStyle w:val="BodyText"/>
              <w:rPr>
                <w:b/>
              </w:rPr>
            </w:pPr>
          </w:p>
        </w:tc>
        <w:tc>
          <w:tcPr>
            <w:tcW w:w="2098" w:type="dxa"/>
            <w:tcMar>
              <w:top w:w="113" w:type="dxa"/>
              <w:bottom w:w="113" w:type="dxa"/>
            </w:tcMar>
          </w:tcPr>
          <w:p w14:paraId="396B6D9F" w14:textId="2069C999" w:rsidR="004C7B19" w:rsidRDefault="004C7B19" w:rsidP="004C7B19">
            <w:pPr>
              <w:pStyle w:val="BodyText"/>
              <w:rPr>
                <w:lang w:eastAsia="en-GB"/>
              </w:rPr>
            </w:pPr>
            <w:r>
              <w:rPr>
                <w:lang w:eastAsia="en-GB"/>
              </w:rPr>
              <w:t>To describe and explain the changes that have taken place in urban areas</w:t>
            </w:r>
          </w:p>
        </w:tc>
        <w:tc>
          <w:tcPr>
            <w:tcW w:w="10802" w:type="dxa"/>
            <w:tcMar>
              <w:top w:w="113" w:type="dxa"/>
              <w:bottom w:w="113" w:type="dxa"/>
            </w:tcMar>
          </w:tcPr>
          <w:p w14:paraId="5195B629" w14:textId="01ABA9B4" w:rsidR="004C7B19" w:rsidRDefault="00924B22"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sidRPr="00556D71">
              <w:rPr>
                <w:i/>
              </w:rPr>
              <w:t xml:space="preserve">regeneration, greenfield sites, brownfield sites </w:t>
            </w:r>
            <w:r w:rsidR="004C7B19" w:rsidRPr="00556D71">
              <w:t xml:space="preserve">and </w:t>
            </w:r>
            <w:r w:rsidR="004C7B19" w:rsidRPr="00556D71">
              <w:rPr>
                <w:i/>
              </w:rPr>
              <w:t>urban fringe developments</w:t>
            </w:r>
            <w:r w:rsidR="001D4911">
              <w:rPr>
                <w:i/>
              </w:rPr>
              <w:t xml:space="preserve"> </w:t>
            </w:r>
            <w:r w:rsidR="001D4911" w:rsidRPr="001D4911">
              <w:rPr>
                <w:b/>
                <w:bCs/>
                <w:iCs/>
              </w:rPr>
              <w:t>(I)</w:t>
            </w:r>
          </w:p>
          <w:p w14:paraId="6434DE68" w14:textId="77777777" w:rsidR="004C7B19" w:rsidRDefault="004C7B19" w:rsidP="004C7B19">
            <w:pPr>
              <w:pStyle w:val="BodyText"/>
              <w:jc w:val="both"/>
            </w:pPr>
          </w:p>
          <w:p w14:paraId="394B2D65" w14:textId="12D88204" w:rsidR="004C7B19" w:rsidRDefault="004C7B19" w:rsidP="004C7B19">
            <w:pPr>
              <w:pStyle w:val="BodyText"/>
              <w:jc w:val="both"/>
            </w:pPr>
            <w:r w:rsidRPr="00556D71">
              <w:t xml:space="preserve">Discussion </w:t>
            </w:r>
            <w:proofErr w:type="gramStart"/>
            <w:r w:rsidRPr="00556D71">
              <w:t>make</w:t>
            </w:r>
            <w:proofErr w:type="gramEnd"/>
            <w:r w:rsidRPr="00556D71">
              <w:t xml:space="preserve"> learners aware that there have been many changes made in urban areas all around the world and that these areas are very dynamic and constantly evolving and being modified.</w:t>
            </w:r>
            <w:r>
              <w:t xml:space="preserve"> The CBD and inner-city industrial areas are usually the oldest parts of a city, and this has resulted in a great deal of change in these brownfield sites over time and more movement to the greenfield sites on the urban fringe.</w:t>
            </w:r>
          </w:p>
          <w:p w14:paraId="069A2C92" w14:textId="77777777" w:rsidR="004C7B19" w:rsidRDefault="004C7B19" w:rsidP="004C7B19">
            <w:pPr>
              <w:pStyle w:val="BodyText"/>
              <w:jc w:val="both"/>
            </w:pPr>
          </w:p>
          <w:p w14:paraId="768F3F13" w14:textId="0D4D27C2" w:rsidR="004C7B19" w:rsidRDefault="004C7B19" w:rsidP="004C7B19">
            <w:pPr>
              <w:pStyle w:val="BodyText"/>
              <w:rPr>
                <w:rStyle w:val="Bold"/>
              </w:rPr>
            </w:pPr>
            <w:r w:rsidRPr="0014567A">
              <w:lastRenderedPageBreak/>
              <w:t>Learners use before</w:t>
            </w:r>
            <w:r>
              <w:t>-</w:t>
            </w:r>
            <w:r w:rsidRPr="0014567A">
              <w:t>and</w:t>
            </w:r>
            <w:r>
              <w:t>-</w:t>
            </w:r>
            <w:r w:rsidRPr="0014567A">
              <w:t>after photographs of a CBD to start to identify</w:t>
            </w:r>
            <w:r>
              <w:t xml:space="preserve"> what changes have taken place in it and what </w:t>
            </w:r>
            <w:r w:rsidRPr="0014567A">
              <w:t>reasons</w:t>
            </w:r>
            <w:r>
              <w:t xml:space="preserve"> might account</w:t>
            </w:r>
            <w:r w:rsidRPr="0014567A">
              <w:t xml:space="preserve"> for </w:t>
            </w:r>
            <w:r>
              <w:t>those changes</w:t>
            </w:r>
            <w:r w:rsidRPr="0014567A">
              <w:t xml:space="preserve">. Changes could include improvements such as pedestrian zones, shopping malls, new leisure activities, improved security, use of </w:t>
            </w:r>
            <w:r>
              <w:t>brownfield</w:t>
            </w:r>
            <w:r w:rsidRPr="0014567A">
              <w:t xml:space="preserve"> sites, etc.</w:t>
            </w:r>
            <w:r>
              <w:t xml:space="preserve"> </w:t>
            </w:r>
            <w:r w:rsidRPr="0014567A">
              <w:t>For each</w:t>
            </w:r>
            <w:r>
              <w:t xml:space="preserve"> photograph</w:t>
            </w:r>
            <w:r w:rsidRPr="0014567A">
              <w:t xml:space="preserve">, learners write a description of the changes, explain why the change took place and explain the advantages and disadvantages they will </w:t>
            </w:r>
            <w:r w:rsidRPr="003C5E6C">
              <w:t>bring</w:t>
            </w:r>
            <w:r>
              <w:t>.</w:t>
            </w:r>
            <w:r w:rsidRPr="003C5E6C">
              <w:t xml:space="preserve"> </w:t>
            </w:r>
            <w:r w:rsidRPr="003C5E6C">
              <w:rPr>
                <w:rStyle w:val="Bold"/>
              </w:rPr>
              <w:t>(I)</w:t>
            </w:r>
          </w:p>
          <w:p w14:paraId="71168842" w14:textId="77777777" w:rsidR="004C7B19" w:rsidRPr="00EE71C7" w:rsidRDefault="004C7B19" w:rsidP="004C7B19">
            <w:pPr>
              <w:pStyle w:val="BodyText"/>
              <w:rPr>
                <w:rStyle w:val="Bold"/>
              </w:rPr>
            </w:pPr>
          </w:p>
          <w:p w14:paraId="78B0DBE9" w14:textId="5B4E3378" w:rsidR="004C7B19" w:rsidRDefault="004C7B19" w:rsidP="004C7B19">
            <w:pPr>
              <w:pStyle w:val="BodyText"/>
            </w:pPr>
            <w:r w:rsidRPr="0014567A">
              <w:t xml:space="preserve">Learners work in pairs to </w:t>
            </w:r>
            <w:r>
              <w:t>mind-map</w:t>
            </w:r>
            <w:r w:rsidRPr="0014567A">
              <w:t xml:space="preserve"> all the problems of old in</w:t>
            </w:r>
            <w:r>
              <w:t>dustrial</w:t>
            </w:r>
            <w:r w:rsidRPr="0014567A">
              <w:t xml:space="preserve"> areas and share as a class to confirm. Show examples (photographs, video</w:t>
            </w:r>
            <w:r>
              <w:t>-</w:t>
            </w:r>
            <w:r w:rsidRPr="0014567A">
              <w:t>clips, land</w:t>
            </w:r>
            <w:r>
              <w:t>-</w:t>
            </w:r>
            <w:r w:rsidRPr="0014567A">
              <w:t xml:space="preserve">use maps, text) </w:t>
            </w:r>
            <w:r>
              <w:t xml:space="preserve">of </w:t>
            </w:r>
            <w:r w:rsidRPr="0014567A">
              <w:t>regeneration schemes to include: the changes that took place, why the</w:t>
            </w:r>
            <w:r>
              <w:t>se</w:t>
            </w:r>
            <w:r w:rsidRPr="0014567A">
              <w:t xml:space="preserve"> change</w:t>
            </w:r>
            <w:r>
              <w:t>s</w:t>
            </w:r>
            <w:r w:rsidRPr="0014567A">
              <w:t xml:space="preserve"> happened and the advantages and possible limitations of the schemes. </w:t>
            </w:r>
          </w:p>
          <w:p w14:paraId="4EF75389" w14:textId="77777777" w:rsidR="004C7B19" w:rsidRDefault="004C7B19" w:rsidP="004C7B19">
            <w:pPr>
              <w:pStyle w:val="BodyText"/>
            </w:pPr>
          </w:p>
          <w:p w14:paraId="1EFF17DB" w14:textId="014C86F7" w:rsidR="004C7B19" w:rsidRDefault="004C7B19" w:rsidP="004C7B19">
            <w:pPr>
              <w:pStyle w:val="BodyText"/>
              <w:rPr>
                <w:rStyle w:val="Bold"/>
              </w:rPr>
            </w:pPr>
            <w:r w:rsidRPr="00E9143B">
              <w:rPr>
                <w:b/>
              </w:rPr>
              <w:t xml:space="preserve">Extension </w:t>
            </w:r>
            <w:r>
              <w:rPr>
                <w:b/>
              </w:rPr>
              <w:t>activity</w:t>
            </w:r>
            <w:r w:rsidRPr="00E9143B">
              <w:rPr>
                <w:b/>
              </w:rPr>
              <w:t>:</w:t>
            </w:r>
            <w:r>
              <w:t xml:space="preserve"> </w:t>
            </w:r>
            <w:r w:rsidRPr="0014567A">
              <w:t>Learners complete independent research to complement lesson information and write a newspaper article to describe and explain</w:t>
            </w:r>
            <w:r>
              <w:t xml:space="preserve"> the changes to urban areas including the CBD and inner-city/industrial areas</w:t>
            </w:r>
            <w:r w:rsidRPr="00D71618">
              <w:t xml:space="preserve">. </w:t>
            </w:r>
            <w:r w:rsidRPr="00D71618">
              <w:rPr>
                <w:rStyle w:val="Bold"/>
              </w:rPr>
              <w:t>(I)</w:t>
            </w:r>
          </w:p>
          <w:p w14:paraId="6FE25D30" w14:textId="77777777" w:rsidR="004C7B19" w:rsidRPr="0014567A" w:rsidRDefault="004C7B19" w:rsidP="004C7B19">
            <w:pPr>
              <w:pStyle w:val="BodyText"/>
            </w:pPr>
          </w:p>
          <w:p w14:paraId="61AF3AB5" w14:textId="40961D37" w:rsidR="004C7B19" w:rsidRDefault="004C7B19" w:rsidP="004C7B19">
            <w:pPr>
              <w:pStyle w:val="BodyText"/>
            </w:pPr>
            <w:r w:rsidRPr="0014567A">
              <w:t>Recap</w:t>
            </w:r>
            <w:r>
              <w:t xml:space="preserve"> on</w:t>
            </w:r>
            <w:r w:rsidRPr="0014567A">
              <w:t xml:space="preserve"> the rural–urban fringe</w:t>
            </w:r>
            <w:r>
              <w:t xml:space="preserve"> (</w:t>
            </w:r>
            <w:hyperlink r:id="rId49" w:history="1">
              <w:r w:rsidRPr="002B1849">
                <w:rPr>
                  <w:rStyle w:val="WebLink"/>
                </w:rPr>
                <w:t>www.s-cool.co.uk/gcse/geography/settlements/revise-it/the-rural-urban-fringe</w:t>
              </w:r>
            </w:hyperlink>
            <w:r w:rsidRPr="00EE71C7">
              <w:t>)</w:t>
            </w:r>
            <w:r>
              <w:t xml:space="preserve"> </w:t>
            </w:r>
            <w:r w:rsidRPr="0014567A">
              <w:t>and the advantages that it offers as a whole class discussion.</w:t>
            </w:r>
          </w:p>
          <w:p w14:paraId="476AEDCD" w14:textId="77777777" w:rsidR="004C7B19" w:rsidRDefault="004C7B19" w:rsidP="004C7B19">
            <w:pPr>
              <w:pStyle w:val="BodyText"/>
            </w:pPr>
          </w:p>
          <w:p w14:paraId="1337214D" w14:textId="7E629CA1" w:rsidR="004C7B19" w:rsidRDefault="004C7B19" w:rsidP="004C7B19">
            <w:pPr>
              <w:pStyle w:val="BodyText"/>
              <w:jc w:val="both"/>
            </w:pPr>
            <w:r>
              <w:t>In groups, l</w:t>
            </w:r>
            <w:r w:rsidRPr="0014567A">
              <w:t xml:space="preserve">earners identify the types of new development that might take place in this </w:t>
            </w:r>
            <w:r>
              <w:t xml:space="preserve">zone, </w:t>
            </w:r>
            <w:r w:rsidRPr="0014567A">
              <w:t xml:space="preserve">such as airports, motorways, ring roads, business parks, science parks, industrial </w:t>
            </w:r>
            <w:proofErr w:type="gramStart"/>
            <w:r w:rsidRPr="0014567A">
              <w:t>estates</w:t>
            </w:r>
            <w:proofErr w:type="gramEnd"/>
            <w:r>
              <w:t xml:space="preserve"> and</w:t>
            </w:r>
            <w:r w:rsidRPr="0014567A">
              <w:t xml:space="preserve"> out</w:t>
            </w:r>
            <w:r>
              <w:t>-</w:t>
            </w:r>
            <w:r w:rsidRPr="0014567A">
              <w:t>of</w:t>
            </w:r>
            <w:r>
              <w:t>-</w:t>
            </w:r>
            <w:r w:rsidRPr="0014567A">
              <w:t>town shopping</w:t>
            </w:r>
            <w:r>
              <w:t xml:space="preserve"> centres. Write a summary of the advantages and disadvantages of each of these new developments for the urban fringe and other parts of the city as </w:t>
            </w:r>
            <w:r w:rsidRPr="00D71618">
              <w:t>well.</w:t>
            </w:r>
            <w:r w:rsidRPr="002B1849">
              <w:rPr>
                <w:b/>
                <w:bCs/>
              </w:rPr>
              <w:t xml:space="preserve"> (I)</w:t>
            </w:r>
          </w:p>
          <w:p w14:paraId="47695A8A" w14:textId="77777777" w:rsidR="004C7B19" w:rsidRPr="0014567A" w:rsidRDefault="004C7B19" w:rsidP="004C7B19">
            <w:pPr>
              <w:pStyle w:val="BodyText"/>
              <w:jc w:val="both"/>
            </w:pPr>
          </w:p>
          <w:p w14:paraId="456A7AB9" w14:textId="2FC32B96" w:rsidR="004C7B19" w:rsidRDefault="004C7B19" w:rsidP="004C7B19">
            <w:pPr>
              <w:pStyle w:val="BodyText"/>
            </w:pPr>
            <w:r w:rsidRPr="00756E0E">
              <w:rPr>
                <w:b/>
              </w:rPr>
              <w:t>Question:</w:t>
            </w:r>
            <w:r>
              <w:t xml:space="preserve"> Explain the advantages and disadvantages of developing on both greenfield sites and brownfield </w:t>
            </w:r>
            <w:r w:rsidRPr="00D71618">
              <w:t>sites. (I)</w:t>
            </w:r>
          </w:p>
          <w:p w14:paraId="6D6BEFF5" w14:textId="77777777" w:rsidR="004C7B19" w:rsidRDefault="004C7B19" w:rsidP="004C7B19">
            <w:pPr>
              <w:pStyle w:val="BodyText"/>
            </w:pPr>
          </w:p>
          <w:p w14:paraId="2C173A27" w14:textId="778A2CE5" w:rsidR="004C7B19" w:rsidRPr="00D12E68" w:rsidRDefault="001D4911" w:rsidP="004C7B19">
            <w:pPr>
              <w:pStyle w:val="BodyText"/>
              <w:rPr>
                <w:b/>
              </w:rPr>
            </w:pPr>
            <w:bookmarkStart w:id="11" w:name="_Hlk85550098"/>
            <w:r w:rsidRPr="001D4911">
              <w:rPr>
                <w:b/>
                <w:bCs/>
              </w:rPr>
              <w:t>Formative assessment (F):</w:t>
            </w:r>
            <w:r w:rsidR="004C7B19" w:rsidRPr="00D12E68">
              <w:rPr>
                <w:b/>
              </w:rPr>
              <w:t xml:space="preserve"> Paper 01</w:t>
            </w:r>
          </w:p>
          <w:p w14:paraId="3CCBACA2" w14:textId="480F6DFB" w:rsidR="004C7B19" w:rsidRDefault="001D10C4" w:rsidP="004C7B19">
            <w:pPr>
              <w:pStyle w:val="BodyText"/>
            </w:pPr>
            <w:r>
              <w:fldChar w:fldCharType="begin"/>
            </w:r>
            <w:r w:rsidR="00B821D6">
              <w:instrText>HYPERLINK "https://learning.cambridgeinternational.org/classroom/pluginfile.php/208452/mod_resource/content/0/2230_s21_qp_1.pdf" \l "page=4"</w:instrText>
            </w:r>
            <w:r>
              <w:fldChar w:fldCharType="separate"/>
            </w:r>
            <w:r w:rsidR="004C7B19" w:rsidRPr="001D10C4">
              <w:rPr>
                <w:rStyle w:val="Hyperlink"/>
                <w:rFonts w:cs="Arial"/>
              </w:rPr>
              <w:t>Past paper Jun 2021:</w:t>
            </w:r>
            <w:r w:rsidR="0014247E" w:rsidRPr="001D10C4">
              <w:rPr>
                <w:rStyle w:val="Hyperlink"/>
                <w:rFonts w:cs="Arial"/>
              </w:rPr>
              <w:t xml:space="preserve"> </w:t>
            </w:r>
            <w:r w:rsidR="006E56DB" w:rsidRPr="001D10C4">
              <w:rPr>
                <w:rStyle w:val="Hyperlink"/>
                <w:rFonts w:cs="Arial"/>
              </w:rPr>
              <w:t>Q</w:t>
            </w:r>
            <w:r w:rsidR="004C7B19" w:rsidRPr="001D10C4">
              <w:rPr>
                <w:rStyle w:val="Hyperlink"/>
                <w:rFonts w:cs="Arial"/>
              </w:rPr>
              <w:t>2bi, 2bii and 2biii</w:t>
            </w:r>
            <w:bookmarkEnd w:id="11"/>
            <w:r>
              <w:fldChar w:fldCharType="end"/>
            </w:r>
          </w:p>
          <w:p w14:paraId="695949BF" w14:textId="6E738412" w:rsidR="001D10C4" w:rsidRPr="00556D71" w:rsidRDefault="001D10C4" w:rsidP="004C7B19">
            <w:pPr>
              <w:pStyle w:val="BodyText"/>
            </w:pPr>
            <w:r>
              <w:fldChar w:fldCharType="begin"/>
            </w:r>
            <w:r>
              <w:instrText xml:space="preserve"> HYPERLINK "https://learning.cambridgeinternational.org/classroom/pluginfile.php/208455/mod_resource/content/0/2230_s21_in_1.pdf" \l "page=3" </w:instrText>
            </w:r>
            <w:r>
              <w:fldChar w:fldCharType="separate"/>
            </w:r>
            <w:r w:rsidRPr="001D10C4">
              <w:rPr>
                <w:rStyle w:val="Hyperlink"/>
                <w:rFonts w:cs="Arial"/>
              </w:rPr>
              <w:t>Past paper Jun 2021: Insert</w:t>
            </w:r>
            <w:r>
              <w:fldChar w:fldCharType="end"/>
            </w:r>
          </w:p>
        </w:tc>
      </w:tr>
      <w:tr w:rsidR="004C7B19" w:rsidRPr="004A4E17" w14:paraId="423C433F" w14:textId="77777777" w:rsidTr="00AF3C23">
        <w:tblPrEx>
          <w:tblCellMar>
            <w:top w:w="0" w:type="dxa"/>
            <w:bottom w:w="0" w:type="dxa"/>
          </w:tblCellMar>
        </w:tblPrEx>
        <w:tc>
          <w:tcPr>
            <w:tcW w:w="1701" w:type="dxa"/>
            <w:tcMar>
              <w:top w:w="113" w:type="dxa"/>
              <w:bottom w:w="113" w:type="dxa"/>
            </w:tcMar>
          </w:tcPr>
          <w:p w14:paraId="347BA442" w14:textId="77777777" w:rsidR="004C7B19" w:rsidRPr="006372F6" w:rsidRDefault="004C7B19" w:rsidP="004C7B19">
            <w:pPr>
              <w:pStyle w:val="BodyText"/>
              <w:rPr>
                <w:b/>
              </w:rPr>
            </w:pPr>
          </w:p>
        </w:tc>
        <w:tc>
          <w:tcPr>
            <w:tcW w:w="2098" w:type="dxa"/>
            <w:tcMar>
              <w:top w:w="113" w:type="dxa"/>
              <w:bottom w:w="113" w:type="dxa"/>
            </w:tcMar>
          </w:tcPr>
          <w:p w14:paraId="0659412F" w14:textId="5B29B8C8" w:rsidR="004C7B19" w:rsidRDefault="004C7B19" w:rsidP="004C7B19">
            <w:pPr>
              <w:pStyle w:val="BodyText"/>
              <w:rPr>
                <w:lang w:eastAsia="en-GB"/>
              </w:rPr>
            </w:pPr>
            <w:r w:rsidRPr="00756E0E">
              <w:rPr>
                <w:b/>
                <w:lang w:eastAsia="en-GB"/>
              </w:rPr>
              <w:t>Case study:</w:t>
            </w:r>
            <w:r>
              <w:rPr>
                <w:lang w:eastAsia="en-GB"/>
              </w:rPr>
              <w:t xml:space="preserve"> Land use in one urban area</w:t>
            </w:r>
          </w:p>
        </w:tc>
        <w:tc>
          <w:tcPr>
            <w:tcW w:w="10802" w:type="dxa"/>
            <w:tcMar>
              <w:top w:w="113" w:type="dxa"/>
              <w:bottom w:w="113" w:type="dxa"/>
            </w:tcMar>
          </w:tcPr>
          <w:p w14:paraId="0F4C35E1" w14:textId="401EDD47" w:rsidR="004C7B19" w:rsidRPr="002B1849" w:rsidRDefault="004C7B19" w:rsidP="004C7B19">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2B1849">
                <w:rPr>
                  <w:rStyle w:val="WebLink"/>
                </w:rPr>
                <w:t>Appendix 2 Teaching Case Studies</w:t>
              </w:r>
            </w:hyperlink>
            <w:r w:rsidRPr="002B1849">
              <w:rPr>
                <w:rStyle w:val="WebLink"/>
              </w:rPr>
              <w:t>.</w:t>
            </w:r>
          </w:p>
          <w:p w14:paraId="31DE53BA" w14:textId="77777777" w:rsidR="004C7B19" w:rsidRDefault="004C7B19" w:rsidP="004C7B19">
            <w:pPr>
              <w:pStyle w:val="BodyText"/>
              <w:jc w:val="both"/>
            </w:pPr>
          </w:p>
          <w:p w14:paraId="0EBEA2FE" w14:textId="4B70BED0" w:rsidR="004C7B19" w:rsidRPr="001072A3" w:rsidRDefault="004C7B19" w:rsidP="004C7B19">
            <w:pPr>
              <w:pStyle w:val="BodyText"/>
              <w:jc w:val="both"/>
              <w:rPr>
                <w:lang w:val="pt-BR"/>
              </w:rPr>
            </w:pPr>
            <w:r>
              <w:t xml:space="preserve">One case study focusing on land use in an urban area is to be selected. </w:t>
            </w:r>
            <w:r w:rsidRPr="00052B50">
              <w:t xml:space="preserve">This </w:t>
            </w:r>
            <w:r>
              <w:t xml:space="preserve">case study </w:t>
            </w:r>
            <w:r w:rsidRPr="00052B50">
              <w:t>can be from an LIC, MIC or HIC.</w:t>
            </w:r>
            <w:r>
              <w:t xml:space="preserve"> </w:t>
            </w:r>
            <w:r w:rsidRPr="001072A3">
              <w:rPr>
                <w:lang w:val="pt-BR"/>
              </w:rPr>
              <w:t xml:space="preserve">Examples could include Rio de Janeiro, Brazil or Chicago, USA. </w:t>
            </w:r>
          </w:p>
          <w:p w14:paraId="4546BE9B" w14:textId="77777777" w:rsidR="004C7B19" w:rsidRPr="001072A3" w:rsidRDefault="004C7B19" w:rsidP="004C7B19">
            <w:pPr>
              <w:pStyle w:val="BodyText"/>
              <w:jc w:val="both"/>
              <w:rPr>
                <w:lang w:val="pt-BR"/>
              </w:rPr>
            </w:pPr>
          </w:p>
          <w:p w14:paraId="0A2D4BC7" w14:textId="67FD3C44" w:rsidR="004C7B19" w:rsidRDefault="004C7B19" w:rsidP="004C7B19">
            <w:pPr>
              <w:pStyle w:val="BodyText"/>
              <w:jc w:val="both"/>
            </w:pPr>
            <w:r>
              <w:t xml:space="preserve">Learners research this information on their own, but it is advisable that the whole class completes the same case study so that ideas can be shared. </w:t>
            </w:r>
            <w:r w:rsidR="00280201">
              <w:t>You, the</w:t>
            </w:r>
            <w:r>
              <w:t xml:space="preserve"> teacher</w:t>
            </w:r>
            <w:r w:rsidR="00280201">
              <w:t>,</w:t>
            </w:r>
            <w:r>
              <w:t xml:space="preserve"> should therefore decide upon the case study and provide appropriate stimulus material and guidance to learners before the research task begins. When researching the case study, make notes and e</w:t>
            </w:r>
            <w:r w:rsidRPr="0014567A">
              <w:t xml:space="preserve">nsure </w:t>
            </w:r>
            <w:r>
              <w:t xml:space="preserve">that </w:t>
            </w:r>
            <w:r w:rsidRPr="0014567A">
              <w:t>appropriate place</w:t>
            </w:r>
            <w:r>
              <w:t>-</w:t>
            </w:r>
            <w:r w:rsidRPr="0014567A">
              <w:t>specific information</w:t>
            </w:r>
            <w:r>
              <w:t xml:space="preserve"> </w:t>
            </w:r>
            <w:r w:rsidRPr="0014567A">
              <w:t xml:space="preserve">such as </w:t>
            </w:r>
            <w:r>
              <w:t xml:space="preserve">the </w:t>
            </w:r>
            <w:r w:rsidRPr="0014567A">
              <w:t>names of areas and examples/details of specific schemes</w:t>
            </w:r>
            <w:r>
              <w:t xml:space="preserve"> are included.</w:t>
            </w:r>
          </w:p>
          <w:p w14:paraId="357DB861" w14:textId="77777777" w:rsidR="004C7B19" w:rsidRPr="0014567A" w:rsidRDefault="004C7B19" w:rsidP="004C7B19">
            <w:pPr>
              <w:pStyle w:val="BodyText"/>
              <w:jc w:val="both"/>
            </w:pPr>
          </w:p>
          <w:p w14:paraId="01B9A77F" w14:textId="20976B91" w:rsidR="004C7B19" w:rsidRDefault="004C7B19" w:rsidP="004C7B19">
            <w:pPr>
              <w:pStyle w:val="BodyText"/>
            </w:pPr>
            <w:r>
              <w:t xml:space="preserve">Areas that </w:t>
            </w:r>
            <w:proofErr w:type="gramStart"/>
            <w:r>
              <w:t>have to</w:t>
            </w:r>
            <w:proofErr w:type="gramEnd"/>
            <w:r>
              <w:t xml:space="preserve"> be covered in the research are:</w:t>
            </w:r>
          </w:p>
          <w:p w14:paraId="30A47BE9" w14:textId="778B4547" w:rsidR="004C7B19" w:rsidRDefault="004C7B19" w:rsidP="004C7B19">
            <w:pPr>
              <w:pStyle w:val="BodyText"/>
              <w:numPr>
                <w:ilvl w:val="0"/>
                <w:numId w:val="100"/>
              </w:numPr>
              <w:ind w:left="697" w:hanging="357"/>
            </w:pPr>
            <w:r>
              <w:lastRenderedPageBreak/>
              <w:t xml:space="preserve">Location of the urban area </w:t>
            </w:r>
            <w:r w:rsidR="00450272">
              <w:t>–</w:t>
            </w:r>
            <w:r>
              <w:t xml:space="preserve"> </w:t>
            </w:r>
            <w:r w:rsidRPr="00052B50">
              <w:t>lea</w:t>
            </w:r>
            <w:r>
              <w:t>r</w:t>
            </w:r>
            <w:r w:rsidRPr="00052B50">
              <w:t xml:space="preserve">ners </w:t>
            </w:r>
            <w:r w:rsidR="00450272">
              <w:t xml:space="preserve">must </w:t>
            </w:r>
            <w:r w:rsidRPr="00052B50">
              <w:t xml:space="preserve">produce a </w:t>
            </w:r>
            <w:r>
              <w:t xml:space="preserve">fully annotated </w:t>
            </w:r>
            <w:r w:rsidRPr="00052B50">
              <w:t>sketch map to show the location of the urban area that they have chosen for their case study</w:t>
            </w:r>
            <w:r>
              <w:t xml:space="preserve"> and write a description of the area</w:t>
            </w:r>
            <w:r w:rsidRPr="00052B50">
              <w:t>.</w:t>
            </w:r>
          </w:p>
          <w:p w14:paraId="5D254B13" w14:textId="45A07496" w:rsidR="004C7B19" w:rsidRDefault="004C7B19" w:rsidP="004C7B19">
            <w:pPr>
              <w:pStyle w:val="BodyText"/>
              <w:numPr>
                <w:ilvl w:val="0"/>
                <w:numId w:val="100"/>
              </w:numPr>
              <w:ind w:left="697" w:hanging="357"/>
            </w:pPr>
            <w:r>
              <w:t>Changes in land use in the urban area – how has the area changed overtime?</w:t>
            </w:r>
          </w:p>
          <w:p w14:paraId="01D2FB1A" w14:textId="37A58B84" w:rsidR="004C7B19" w:rsidRDefault="004C7B19" w:rsidP="004C7B19">
            <w:pPr>
              <w:pStyle w:val="BodyText"/>
              <w:numPr>
                <w:ilvl w:val="0"/>
                <w:numId w:val="100"/>
              </w:numPr>
              <w:ind w:left="697" w:hanging="357"/>
            </w:pPr>
            <w:r>
              <w:t>The effect of the land use changes on the urban area</w:t>
            </w:r>
            <w:r>
              <w:rPr>
                <w:b/>
              </w:rPr>
              <w:t xml:space="preserve"> - </w:t>
            </w:r>
            <w:r w:rsidRPr="00226C85">
              <w:t>these can be positive and negative effects</w:t>
            </w:r>
            <w:r>
              <w:t>.</w:t>
            </w:r>
          </w:p>
          <w:p w14:paraId="3291950F" w14:textId="77777777" w:rsidR="004C7B19" w:rsidRDefault="004C7B19" w:rsidP="004C7B19">
            <w:pPr>
              <w:pStyle w:val="BodyText"/>
              <w:jc w:val="both"/>
            </w:pPr>
          </w:p>
          <w:p w14:paraId="6A8BE022" w14:textId="16864316" w:rsidR="004C7B19" w:rsidRDefault="004C7B19" w:rsidP="004C7B19">
            <w:pPr>
              <w:pStyle w:val="BodyText"/>
              <w:jc w:val="both"/>
            </w:pPr>
            <w:r>
              <w:t xml:space="preserve">Provide </w:t>
            </w:r>
            <w:r w:rsidRPr="0014567A">
              <w:t>map extract</w:t>
            </w:r>
            <w:r>
              <w:t>s</w:t>
            </w:r>
            <w:r w:rsidRPr="0014567A">
              <w:t xml:space="preserve"> and photographs</w:t>
            </w:r>
            <w:r>
              <w:t xml:space="preserve"> and learners use this stimulus</w:t>
            </w:r>
            <w:r w:rsidRPr="0014567A">
              <w:t xml:space="preserve"> to describe the characteristics of land use and housing in each zone including the </w:t>
            </w:r>
            <w:r>
              <w:t>urban fringe development</w:t>
            </w:r>
            <w:r w:rsidRPr="0014567A">
              <w:t xml:space="preserve">. </w:t>
            </w:r>
          </w:p>
          <w:p w14:paraId="2701925D" w14:textId="77777777" w:rsidR="004C7B19" w:rsidRDefault="004C7B19" w:rsidP="004C7B19">
            <w:pPr>
              <w:pStyle w:val="BodyText"/>
              <w:jc w:val="both"/>
            </w:pPr>
          </w:p>
          <w:p w14:paraId="7764B721" w14:textId="5DD83D99" w:rsidR="004C7B19" w:rsidRDefault="004C7B19" w:rsidP="004C7B19">
            <w:pPr>
              <w:pStyle w:val="BodyText"/>
              <w:jc w:val="both"/>
            </w:pPr>
            <w:proofErr w:type="gramStart"/>
            <w:r w:rsidRPr="0014567A">
              <w:t>Learners</w:t>
            </w:r>
            <w:proofErr w:type="gramEnd"/>
            <w:r>
              <w:t xml:space="preserve"> </w:t>
            </w:r>
            <w:r w:rsidRPr="0014567A">
              <w:t>research and identify change in each zone</w:t>
            </w:r>
            <w:r>
              <w:t xml:space="preserve"> of the city. R</w:t>
            </w:r>
            <w:r w:rsidRPr="0014567A">
              <w:t xml:space="preserve">ecent </w:t>
            </w:r>
            <w:r>
              <w:t xml:space="preserve">land use </w:t>
            </w:r>
            <w:r w:rsidRPr="0014567A">
              <w:t>change</w:t>
            </w:r>
            <w:r>
              <w:t>s</w:t>
            </w:r>
            <w:r w:rsidRPr="0014567A">
              <w:t xml:space="preserve"> in the </w:t>
            </w:r>
            <w:r>
              <w:t>city must be identified and discussed further. (F</w:t>
            </w:r>
            <w:r w:rsidRPr="0014567A">
              <w:t>or example, a named out</w:t>
            </w:r>
            <w:r>
              <w:t>-</w:t>
            </w:r>
            <w:r w:rsidRPr="0014567A">
              <w:t>of</w:t>
            </w:r>
            <w:r>
              <w:t>-</w:t>
            </w:r>
            <w:r w:rsidRPr="0014567A">
              <w:t>town shopping centre, inner city redevelopment, traffic scheme or bypass development, etc.</w:t>
            </w:r>
            <w:r>
              <w:t>)</w:t>
            </w:r>
            <w:r w:rsidRPr="0014567A">
              <w:t xml:space="preserve"> </w:t>
            </w:r>
          </w:p>
          <w:p w14:paraId="78CCA4B9" w14:textId="77777777" w:rsidR="004C7B19" w:rsidRDefault="004C7B19" w:rsidP="004C7B19">
            <w:pPr>
              <w:pStyle w:val="BodyText"/>
              <w:jc w:val="both"/>
            </w:pPr>
          </w:p>
          <w:p w14:paraId="29266D4F" w14:textId="27B21F3A" w:rsidR="004C7B19" w:rsidRPr="00756E0E" w:rsidRDefault="004C7B19" w:rsidP="004C7B19">
            <w:pPr>
              <w:pStyle w:val="BodyText"/>
              <w:jc w:val="both"/>
            </w:pPr>
            <w:r>
              <w:t>It is important to i</w:t>
            </w:r>
            <w:r w:rsidRPr="0014567A">
              <w:t xml:space="preserve">nclude urban </w:t>
            </w:r>
            <w:r>
              <w:t>fringe developments</w:t>
            </w:r>
            <w:r w:rsidRPr="0014567A">
              <w:t xml:space="preserve"> and the impacts on people and the environment such as loss of farmland, recreation land, air pollution, habitat loss, etc.</w:t>
            </w:r>
          </w:p>
        </w:tc>
      </w:tr>
      <w:tr w:rsidR="004C7B19" w:rsidRPr="004A4E17" w14:paraId="759A102C" w14:textId="77777777" w:rsidTr="00AF3C23">
        <w:tblPrEx>
          <w:tblCellMar>
            <w:top w:w="0" w:type="dxa"/>
            <w:bottom w:w="0" w:type="dxa"/>
          </w:tblCellMar>
        </w:tblPrEx>
        <w:tc>
          <w:tcPr>
            <w:tcW w:w="1701" w:type="dxa"/>
            <w:tcMar>
              <w:top w:w="113" w:type="dxa"/>
              <w:bottom w:w="113" w:type="dxa"/>
            </w:tcMar>
          </w:tcPr>
          <w:p w14:paraId="38410003" w14:textId="34B3A825" w:rsidR="004C7B19" w:rsidRPr="006372F6" w:rsidRDefault="004C7B19" w:rsidP="004C7B19">
            <w:pPr>
              <w:pStyle w:val="BodyText"/>
              <w:rPr>
                <w:b/>
              </w:rPr>
            </w:pPr>
            <w:r w:rsidRPr="00691F95">
              <w:rPr>
                <w:bCs/>
              </w:rPr>
              <w:lastRenderedPageBreak/>
              <w:t xml:space="preserve">1.3.3 </w:t>
            </w:r>
            <w:r w:rsidRPr="00B45984">
              <w:t>Geographical investigation of settlement and services</w:t>
            </w:r>
          </w:p>
        </w:tc>
        <w:tc>
          <w:tcPr>
            <w:tcW w:w="2098" w:type="dxa"/>
            <w:tcMar>
              <w:top w:w="113" w:type="dxa"/>
              <w:bottom w:w="113" w:type="dxa"/>
            </w:tcMar>
          </w:tcPr>
          <w:p w14:paraId="30AA430A" w14:textId="4ECD2079" w:rsidR="004C7B19" w:rsidRPr="00B54818" w:rsidRDefault="004C7B19" w:rsidP="004C7B19">
            <w:pPr>
              <w:pStyle w:val="BodyText"/>
              <w:rPr>
                <w:bCs/>
                <w:color w:val="FF0000"/>
                <w:lang w:eastAsia="en-GB"/>
              </w:rPr>
            </w:pPr>
            <w:r w:rsidRPr="00043804">
              <w:rPr>
                <w:bCs/>
                <w:lang w:eastAsia="en-GB"/>
              </w:rPr>
              <w:t>Introduction</w:t>
            </w:r>
          </w:p>
        </w:tc>
        <w:tc>
          <w:tcPr>
            <w:tcW w:w="10802" w:type="dxa"/>
            <w:tcMar>
              <w:top w:w="113" w:type="dxa"/>
              <w:bottom w:w="113" w:type="dxa"/>
            </w:tcMar>
          </w:tcPr>
          <w:p w14:paraId="32D72C79" w14:textId="201D9263" w:rsidR="004C7B19" w:rsidRDefault="004C7B19" w:rsidP="004C7B19">
            <w:pPr>
              <w:pStyle w:val="NormalWeb"/>
              <w:rPr>
                <w:rFonts w:ascii="Arial" w:hAnsi="Arial" w:cs="Arial"/>
                <w:color w:val="000000"/>
                <w:sz w:val="20"/>
                <w:szCs w:val="20"/>
              </w:rPr>
            </w:pPr>
            <w:r>
              <w:rPr>
                <w:rFonts w:ascii="Arial" w:hAnsi="Arial" w:cs="Arial"/>
                <w:color w:val="000000"/>
                <w:sz w:val="20"/>
                <w:szCs w:val="20"/>
              </w:rPr>
              <w:t>Read Section C: Geographical Investigation on pages 28–30 of the syllabus.</w:t>
            </w:r>
          </w:p>
          <w:p w14:paraId="24B46F97" w14:textId="2C652120" w:rsidR="004C7B19" w:rsidRPr="00C3740B" w:rsidRDefault="004C7B19" w:rsidP="004C7B19">
            <w:pPr>
              <w:pStyle w:val="NormalWeb"/>
              <w:rPr>
                <w:rFonts w:ascii="Arial" w:hAnsi="Arial" w:cs="Arial"/>
                <w:color w:val="FF0000"/>
                <w:sz w:val="20"/>
                <w:szCs w:val="20"/>
              </w:rPr>
            </w:pPr>
            <w:r>
              <w:rPr>
                <w:rFonts w:ascii="Arial" w:hAnsi="Arial" w:cs="Arial"/>
                <w:color w:val="000000"/>
                <w:sz w:val="20"/>
                <w:szCs w:val="20"/>
              </w:rPr>
              <w:t xml:space="preserve">Learners need to know the stages involved in a geographical investigation, such as identifying aims and hypotheses, using enquiry skills to collect data, presentation techniques to display data, making analyses of data and reaching conclusions. More information on this is available on pages 4–5 of </w:t>
            </w:r>
            <w:hyperlink r:id="rId50" w:anchor="page=4" w:history="1">
              <w:r w:rsidRPr="00E2701D">
                <w:rPr>
                  <w:rStyle w:val="Hyperlink"/>
                  <w:rFonts w:ascii="Arial" w:hAnsi="Arial"/>
                  <w:color w:val="000000" w:themeColor="text1"/>
                  <w:sz w:val="20"/>
                </w:rPr>
                <w:t xml:space="preserve">Enquiry skills for </w:t>
              </w:r>
              <w:r w:rsidRPr="00E2701D">
                <w:rPr>
                  <w:rStyle w:val="Hyperlink"/>
                  <w:rFonts w:ascii="Arial" w:hAnsi="Arial"/>
                  <w:color w:val="000000" w:themeColor="text1"/>
                  <w:sz w:val="20"/>
                </w:rPr>
                <w:t>g</w:t>
              </w:r>
              <w:r w:rsidRPr="00E2701D">
                <w:rPr>
                  <w:rStyle w:val="Hyperlink"/>
                  <w:rFonts w:ascii="Arial" w:hAnsi="Arial"/>
                  <w:color w:val="000000" w:themeColor="text1"/>
                  <w:sz w:val="20"/>
                </w:rPr>
                <w:t>eographical investigation</w:t>
              </w:r>
            </w:hyperlink>
          </w:p>
          <w:p w14:paraId="3B3ECF94" w14:textId="6C2C003B" w:rsidR="004C7B19" w:rsidRDefault="004C7B19" w:rsidP="004C7B19">
            <w:pPr>
              <w:pStyle w:val="NormalWeb"/>
              <w:rPr>
                <w:rFonts w:ascii="Arial" w:hAnsi="Arial" w:cs="Arial"/>
                <w:color w:val="000000"/>
                <w:sz w:val="20"/>
                <w:szCs w:val="20"/>
              </w:rPr>
            </w:pPr>
            <w:r w:rsidRPr="00B45984">
              <w:rPr>
                <w:rFonts w:ascii="Arial" w:hAnsi="Arial" w:cs="Arial"/>
                <w:color w:val="000000"/>
                <w:sz w:val="20"/>
                <w:szCs w:val="20"/>
              </w:rPr>
              <w:t xml:space="preserve">If possible, learners carry out a geographical investigation in their local town/city. </w:t>
            </w:r>
          </w:p>
          <w:p w14:paraId="7E197D55" w14:textId="052EF65D" w:rsidR="004C7B19" w:rsidRDefault="004C7B19" w:rsidP="004C7B19">
            <w:pPr>
              <w:pStyle w:val="NormalWeb"/>
              <w:spacing w:after="0" w:afterAutospacing="0"/>
              <w:rPr>
                <w:rFonts w:ascii="Arial" w:hAnsi="Arial" w:cs="Arial"/>
                <w:color w:val="000000"/>
                <w:sz w:val="20"/>
                <w:szCs w:val="20"/>
              </w:rPr>
            </w:pPr>
            <w:r>
              <w:rPr>
                <w:rFonts w:ascii="Arial" w:hAnsi="Arial" w:cs="Arial"/>
                <w:color w:val="000000"/>
                <w:sz w:val="20"/>
                <w:szCs w:val="20"/>
              </w:rPr>
              <w:t>T</w:t>
            </w:r>
            <w:r w:rsidRPr="00B45984">
              <w:rPr>
                <w:rFonts w:ascii="Arial" w:hAnsi="Arial" w:cs="Arial"/>
                <w:color w:val="000000"/>
                <w:sz w:val="20"/>
                <w:szCs w:val="20"/>
              </w:rPr>
              <w:t xml:space="preserve">opics for investigation could include: </w:t>
            </w:r>
          </w:p>
          <w:p w14:paraId="02264C04" w14:textId="5D1B18C8" w:rsidR="004C7B19" w:rsidRDefault="004C7B19" w:rsidP="004C7B19">
            <w:pPr>
              <w:pStyle w:val="NormalWeb"/>
              <w:numPr>
                <w:ilvl w:val="0"/>
                <w:numId w:val="25"/>
              </w:numPr>
              <w:spacing w:before="0" w:beforeAutospacing="0"/>
              <w:rPr>
                <w:rFonts w:ascii="Arial" w:hAnsi="Arial" w:cs="Arial"/>
                <w:color w:val="000000"/>
                <w:sz w:val="20"/>
                <w:szCs w:val="20"/>
              </w:rPr>
            </w:pPr>
            <w:r>
              <w:rPr>
                <w:rFonts w:ascii="Arial" w:hAnsi="Arial" w:cs="Arial"/>
                <w:color w:val="000000"/>
                <w:sz w:val="20"/>
                <w:szCs w:val="20"/>
              </w:rPr>
              <w:t>s</w:t>
            </w:r>
            <w:r w:rsidRPr="00B45984">
              <w:rPr>
                <w:rFonts w:ascii="Arial" w:hAnsi="Arial" w:cs="Arial"/>
                <w:color w:val="000000"/>
                <w:sz w:val="20"/>
                <w:szCs w:val="20"/>
              </w:rPr>
              <w:t xml:space="preserve">hopping </w:t>
            </w:r>
          </w:p>
          <w:p w14:paraId="125845B1" w14:textId="29AC9A8F"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t</w:t>
            </w:r>
            <w:r w:rsidRPr="00B45984">
              <w:rPr>
                <w:rFonts w:ascii="Arial" w:hAnsi="Arial" w:cs="Arial"/>
                <w:color w:val="000000"/>
                <w:sz w:val="20"/>
                <w:szCs w:val="20"/>
              </w:rPr>
              <w:t xml:space="preserve">raffic  </w:t>
            </w:r>
          </w:p>
          <w:p w14:paraId="576A6E1C" w14:textId="25E0DC22" w:rsidR="004C7B19" w:rsidRDefault="004C7B19" w:rsidP="004C7B19">
            <w:pPr>
              <w:pStyle w:val="NormalWeb"/>
              <w:numPr>
                <w:ilvl w:val="0"/>
                <w:numId w:val="25"/>
              </w:numPr>
              <w:rPr>
                <w:rFonts w:ascii="Arial" w:hAnsi="Arial" w:cs="Arial"/>
                <w:color w:val="000000"/>
                <w:sz w:val="20"/>
                <w:szCs w:val="20"/>
              </w:rPr>
            </w:pPr>
            <w:r w:rsidRPr="00B45984">
              <w:rPr>
                <w:rFonts w:ascii="Arial" w:hAnsi="Arial" w:cs="Arial"/>
                <w:color w:val="000000"/>
                <w:sz w:val="20"/>
                <w:szCs w:val="20"/>
              </w:rPr>
              <w:t xml:space="preserve">CBD </w:t>
            </w:r>
          </w:p>
          <w:p w14:paraId="44256CB6" w14:textId="1900F053"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h</w:t>
            </w:r>
            <w:r w:rsidRPr="00B45984">
              <w:rPr>
                <w:rFonts w:ascii="Arial" w:hAnsi="Arial" w:cs="Arial"/>
                <w:color w:val="000000"/>
                <w:sz w:val="20"/>
                <w:szCs w:val="20"/>
              </w:rPr>
              <w:t xml:space="preserve">ousing </w:t>
            </w:r>
          </w:p>
          <w:p w14:paraId="0A7C94CE" w14:textId="1475D5DB"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e</w:t>
            </w:r>
            <w:r w:rsidRPr="00B45984">
              <w:rPr>
                <w:rFonts w:ascii="Arial" w:hAnsi="Arial" w:cs="Arial"/>
                <w:color w:val="000000"/>
                <w:sz w:val="20"/>
                <w:szCs w:val="20"/>
              </w:rPr>
              <w:t xml:space="preserve">nvironmental quality </w:t>
            </w:r>
          </w:p>
          <w:p w14:paraId="130EC857" w14:textId="302F9889"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l</w:t>
            </w:r>
            <w:r w:rsidRPr="00B45984">
              <w:rPr>
                <w:rFonts w:ascii="Arial" w:hAnsi="Arial" w:cs="Arial"/>
                <w:color w:val="000000"/>
                <w:sz w:val="20"/>
                <w:szCs w:val="20"/>
              </w:rPr>
              <w:t>and use</w:t>
            </w:r>
            <w:r>
              <w:rPr>
                <w:rFonts w:ascii="Arial" w:hAnsi="Arial" w:cs="Arial"/>
                <w:color w:val="000000"/>
                <w:sz w:val="20"/>
                <w:szCs w:val="20"/>
              </w:rPr>
              <w:t>.</w:t>
            </w:r>
            <w:r w:rsidRPr="00B45984">
              <w:rPr>
                <w:rFonts w:ascii="Arial" w:hAnsi="Arial" w:cs="Arial"/>
                <w:color w:val="000000"/>
                <w:sz w:val="20"/>
                <w:szCs w:val="20"/>
              </w:rPr>
              <w:t xml:space="preserve"> </w:t>
            </w:r>
          </w:p>
          <w:p w14:paraId="12DFD57D" w14:textId="6502562F" w:rsidR="004C7B19" w:rsidRDefault="004C7B19" w:rsidP="004C7B19">
            <w:pPr>
              <w:pStyle w:val="NormalWeb"/>
              <w:rPr>
                <w:rFonts w:ascii="Arial" w:hAnsi="Arial" w:cs="Arial"/>
                <w:color w:val="000000"/>
                <w:sz w:val="20"/>
                <w:szCs w:val="20"/>
              </w:rPr>
            </w:pPr>
            <w:r>
              <w:rPr>
                <w:rFonts w:ascii="Arial" w:hAnsi="Arial" w:cs="Arial"/>
                <w:color w:val="000000"/>
                <w:sz w:val="20"/>
                <w:szCs w:val="20"/>
              </w:rPr>
              <w:t>Paper 02 Jun 2021 past paper, question 4 investigates how the amount of traffic and number of pedestrians change with increasing distance from the CBD.</w:t>
            </w:r>
          </w:p>
          <w:p w14:paraId="5CFD3E12" w14:textId="02CFB895" w:rsidR="004C7B19" w:rsidRDefault="004C7B19" w:rsidP="004C7B19">
            <w:pPr>
              <w:pStyle w:val="NormalWeb"/>
              <w:rPr>
                <w:rFonts w:ascii="Arial" w:hAnsi="Arial" w:cs="Arial"/>
                <w:color w:val="000000"/>
                <w:sz w:val="20"/>
                <w:szCs w:val="20"/>
              </w:rPr>
            </w:pPr>
            <w:r>
              <w:rPr>
                <w:rFonts w:ascii="Arial" w:hAnsi="Arial" w:cs="Arial"/>
                <w:color w:val="000000"/>
                <w:sz w:val="20"/>
                <w:szCs w:val="20"/>
              </w:rPr>
              <w:t>Other e</w:t>
            </w:r>
            <w:r w:rsidRPr="00B45984">
              <w:rPr>
                <w:rFonts w:ascii="Arial" w:hAnsi="Arial" w:cs="Arial"/>
                <w:color w:val="000000"/>
                <w:sz w:val="20"/>
                <w:szCs w:val="20"/>
              </w:rPr>
              <w:t xml:space="preserve">xamples of geographical investigation past </w:t>
            </w:r>
            <w:r>
              <w:rPr>
                <w:rFonts w:ascii="Arial" w:hAnsi="Arial" w:cs="Arial"/>
                <w:color w:val="000000"/>
                <w:sz w:val="20"/>
                <w:szCs w:val="20"/>
              </w:rPr>
              <w:t xml:space="preserve">paper materials </w:t>
            </w:r>
            <w:r w:rsidRPr="00B45984">
              <w:rPr>
                <w:rFonts w:ascii="Arial" w:hAnsi="Arial" w:cs="Arial"/>
                <w:color w:val="000000"/>
                <w:sz w:val="20"/>
                <w:szCs w:val="20"/>
              </w:rPr>
              <w:t xml:space="preserve">are available on the </w:t>
            </w:r>
            <w:r w:rsidRPr="006C4D28">
              <w:rPr>
                <w:rFonts w:ascii="Arial" w:hAnsi="Arial" w:cs="Arial"/>
                <w:b/>
                <w:sz w:val="20"/>
                <w:szCs w:val="20"/>
              </w:rPr>
              <w:t>School Support Hub</w:t>
            </w:r>
            <w:r w:rsidRPr="006C4D28">
              <w:rPr>
                <w:rFonts w:ascii="Arial" w:hAnsi="Arial" w:cs="Arial"/>
                <w:sz w:val="20"/>
                <w:szCs w:val="20"/>
              </w:rPr>
              <w:t xml:space="preserve"> </w:t>
            </w:r>
            <w:hyperlink r:id="rId51" w:history="1">
              <w:r w:rsidRPr="00D34AF5">
                <w:rPr>
                  <w:rStyle w:val="WebLink"/>
                </w:rPr>
                <w:t>www.cambridgeinternational.org/support</w:t>
              </w:r>
            </w:hyperlink>
            <w:r>
              <w:rPr>
                <w:rFonts w:ascii="Arial" w:hAnsi="Arial" w:cs="Arial"/>
                <w:color w:val="FF0000"/>
                <w:sz w:val="20"/>
                <w:szCs w:val="20"/>
              </w:rPr>
              <w:t xml:space="preserve"> </w:t>
            </w:r>
            <w:r w:rsidRPr="00B45984">
              <w:rPr>
                <w:rFonts w:ascii="Arial" w:hAnsi="Arial" w:cs="Arial"/>
                <w:color w:val="000000"/>
                <w:sz w:val="20"/>
                <w:szCs w:val="20"/>
              </w:rPr>
              <w:t xml:space="preserve">for </w:t>
            </w:r>
            <w:r>
              <w:rPr>
                <w:rFonts w:ascii="Arial" w:hAnsi="Arial" w:cs="Arial"/>
                <w:color w:val="000000"/>
                <w:sz w:val="20"/>
                <w:szCs w:val="20"/>
              </w:rPr>
              <w:t xml:space="preserve">Cambridge </w:t>
            </w:r>
            <w:r w:rsidRPr="00B45984">
              <w:rPr>
                <w:rFonts w:ascii="Arial" w:hAnsi="Arial" w:cs="Arial"/>
                <w:color w:val="000000"/>
                <w:sz w:val="20"/>
                <w:szCs w:val="20"/>
              </w:rPr>
              <w:t>IGCSE Geography 0460</w:t>
            </w:r>
            <w:r w:rsidR="00352374">
              <w:rPr>
                <w:rFonts w:ascii="Arial" w:hAnsi="Arial" w:cs="Arial"/>
                <w:color w:val="000000"/>
                <w:sz w:val="20"/>
                <w:szCs w:val="20"/>
              </w:rPr>
              <w:t>,</w:t>
            </w:r>
            <w:r w:rsidRPr="00B45984">
              <w:rPr>
                <w:rFonts w:ascii="Arial" w:hAnsi="Arial" w:cs="Arial"/>
                <w:color w:val="000000"/>
                <w:sz w:val="20"/>
                <w:szCs w:val="20"/>
              </w:rPr>
              <w:t xml:space="preserve"> </w:t>
            </w:r>
            <w:r>
              <w:rPr>
                <w:rFonts w:ascii="Arial" w:hAnsi="Arial" w:cs="Arial"/>
                <w:color w:val="000000"/>
                <w:sz w:val="20"/>
                <w:szCs w:val="20"/>
              </w:rPr>
              <w:t>P</w:t>
            </w:r>
            <w:r w:rsidRPr="00B45984">
              <w:rPr>
                <w:rFonts w:ascii="Arial" w:hAnsi="Arial" w:cs="Arial"/>
                <w:color w:val="000000"/>
                <w:sz w:val="20"/>
                <w:szCs w:val="20"/>
              </w:rPr>
              <w:t xml:space="preserve">aper </w:t>
            </w:r>
            <w:r w:rsidR="00B2420F">
              <w:rPr>
                <w:rFonts w:ascii="Arial" w:hAnsi="Arial" w:cs="Arial"/>
                <w:color w:val="000000"/>
                <w:sz w:val="20"/>
                <w:szCs w:val="20"/>
              </w:rPr>
              <w:t>0</w:t>
            </w:r>
            <w:r w:rsidRPr="00B45984">
              <w:rPr>
                <w:rFonts w:ascii="Arial" w:hAnsi="Arial" w:cs="Arial"/>
                <w:color w:val="000000"/>
                <w:sz w:val="20"/>
                <w:szCs w:val="20"/>
              </w:rPr>
              <w:t>4</w:t>
            </w:r>
            <w:r w:rsidR="00352374">
              <w:rPr>
                <w:rFonts w:ascii="Arial" w:hAnsi="Arial" w:cs="Arial"/>
                <w:color w:val="000000"/>
                <w:sz w:val="20"/>
                <w:szCs w:val="20"/>
              </w:rPr>
              <w:t xml:space="preserve"> (41,</w:t>
            </w:r>
            <w:r w:rsidR="00FC4A63">
              <w:rPr>
                <w:rFonts w:ascii="Arial" w:hAnsi="Arial" w:cs="Arial"/>
                <w:color w:val="000000"/>
                <w:sz w:val="20"/>
                <w:szCs w:val="20"/>
              </w:rPr>
              <w:t>42)</w:t>
            </w:r>
            <w:r>
              <w:rPr>
                <w:rFonts w:ascii="Arial" w:hAnsi="Arial" w:cs="Arial"/>
                <w:color w:val="000000"/>
                <w:sz w:val="20"/>
                <w:szCs w:val="20"/>
              </w:rPr>
              <w:t>.</w:t>
            </w:r>
          </w:p>
          <w:tbl>
            <w:tblPr>
              <w:tblStyle w:val="TableGrid"/>
              <w:tblW w:w="0" w:type="auto"/>
              <w:tblInd w:w="1057"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93"/>
              <w:gridCol w:w="4394"/>
            </w:tblGrid>
            <w:tr w:rsidR="004C7B19" w:rsidRPr="00D34AF5" w14:paraId="7871EA5A" w14:textId="77777777" w:rsidTr="00D34AF5">
              <w:tc>
                <w:tcPr>
                  <w:tcW w:w="2693" w:type="dxa"/>
                  <w:shd w:val="clear" w:color="auto" w:fill="EA5B0C"/>
                </w:tcPr>
                <w:p w14:paraId="6F1AB9FA" w14:textId="56444F27" w:rsidR="004C7B19" w:rsidRPr="00D34AF5" w:rsidRDefault="004C7B19" w:rsidP="004C7B19">
                  <w:pPr>
                    <w:pStyle w:val="NormalWeb"/>
                    <w:rPr>
                      <w:rFonts w:ascii="Arial" w:hAnsi="Arial" w:cs="Arial"/>
                      <w:b/>
                      <w:color w:val="FFFFFF" w:themeColor="background1"/>
                      <w:sz w:val="20"/>
                      <w:szCs w:val="20"/>
                    </w:rPr>
                  </w:pPr>
                  <w:r w:rsidRPr="00D34AF5">
                    <w:rPr>
                      <w:rFonts w:ascii="Arial" w:hAnsi="Arial" w:cs="Arial"/>
                      <w:b/>
                      <w:color w:val="FFFFFF" w:themeColor="background1"/>
                      <w:sz w:val="20"/>
                      <w:szCs w:val="20"/>
                    </w:rPr>
                    <w:lastRenderedPageBreak/>
                    <w:t>Topics of investigation</w:t>
                  </w:r>
                </w:p>
              </w:tc>
              <w:tc>
                <w:tcPr>
                  <w:tcW w:w="4394" w:type="dxa"/>
                  <w:shd w:val="clear" w:color="auto" w:fill="EA5B0C"/>
                </w:tcPr>
                <w:p w14:paraId="6F5DB191" w14:textId="79253328" w:rsidR="004C7B19" w:rsidRPr="00D34AF5" w:rsidRDefault="004C7B19" w:rsidP="004C7B19">
                  <w:pPr>
                    <w:pStyle w:val="NormalWeb"/>
                    <w:rPr>
                      <w:rFonts w:ascii="Arial" w:hAnsi="Arial" w:cs="Arial"/>
                      <w:b/>
                      <w:color w:val="FFFFFF" w:themeColor="background1"/>
                      <w:sz w:val="20"/>
                      <w:szCs w:val="20"/>
                    </w:rPr>
                  </w:pPr>
                  <w:r>
                    <w:rPr>
                      <w:rFonts w:ascii="Arial" w:hAnsi="Arial" w:cs="Arial"/>
                      <w:b/>
                      <w:color w:val="FFFFFF" w:themeColor="background1"/>
                      <w:sz w:val="20"/>
                      <w:szCs w:val="20"/>
                    </w:rPr>
                    <w:t xml:space="preserve">Cambridge </w:t>
                  </w:r>
                  <w:r w:rsidRPr="00D34AF5">
                    <w:rPr>
                      <w:rFonts w:ascii="Arial" w:hAnsi="Arial" w:cs="Arial"/>
                      <w:b/>
                      <w:color w:val="FFFFFF" w:themeColor="background1"/>
                      <w:sz w:val="20"/>
                      <w:szCs w:val="20"/>
                    </w:rPr>
                    <w:t>IGCSE Geography 0460</w:t>
                  </w:r>
                </w:p>
              </w:tc>
            </w:tr>
            <w:tr w:rsidR="004C7B19" w14:paraId="2BD804DE" w14:textId="77777777" w:rsidTr="00D34AF5">
              <w:tc>
                <w:tcPr>
                  <w:tcW w:w="2693" w:type="dxa"/>
                </w:tcPr>
                <w:p w14:paraId="45388771" w14:textId="656B0DFF"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Shopping</w:t>
                  </w:r>
                </w:p>
              </w:tc>
              <w:tc>
                <w:tcPr>
                  <w:tcW w:w="4394" w:type="dxa"/>
                </w:tcPr>
                <w:p w14:paraId="24B0C08F" w14:textId="5655FEF1"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0460/42 Nov 2019</w:t>
                  </w:r>
                </w:p>
              </w:tc>
            </w:tr>
            <w:tr w:rsidR="004C7B19" w14:paraId="5A58FAA3" w14:textId="77777777" w:rsidTr="00D34AF5">
              <w:tc>
                <w:tcPr>
                  <w:tcW w:w="2693" w:type="dxa"/>
                </w:tcPr>
                <w:p w14:paraId="193F871A" w14:textId="00F2A2DA"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Traffic</w:t>
                  </w:r>
                </w:p>
              </w:tc>
              <w:tc>
                <w:tcPr>
                  <w:tcW w:w="4394" w:type="dxa"/>
                </w:tcPr>
                <w:p w14:paraId="352EAABE" w14:textId="41BDAE47"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0460/41 Nov 2018</w:t>
                  </w:r>
                </w:p>
              </w:tc>
            </w:tr>
            <w:tr w:rsidR="004C7B19" w14:paraId="3E08A4F3" w14:textId="77777777" w:rsidTr="00D34AF5">
              <w:tc>
                <w:tcPr>
                  <w:tcW w:w="2693" w:type="dxa"/>
                </w:tcPr>
                <w:p w14:paraId="22942139" w14:textId="27035A77"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CBD</w:t>
                  </w:r>
                </w:p>
              </w:tc>
              <w:tc>
                <w:tcPr>
                  <w:tcW w:w="4394" w:type="dxa"/>
                </w:tcPr>
                <w:p w14:paraId="27CB51AA" w14:textId="2F4E5611"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0460/42 Nov 2019 and 0460/42 Mar 2021</w:t>
                  </w:r>
                </w:p>
              </w:tc>
            </w:tr>
            <w:tr w:rsidR="004C7B19" w14:paraId="0BEBEBC5" w14:textId="77777777" w:rsidTr="00D34AF5">
              <w:tc>
                <w:tcPr>
                  <w:tcW w:w="2693" w:type="dxa"/>
                </w:tcPr>
                <w:p w14:paraId="6CACCEF9" w14:textId="20E61C36"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Housing</w:t>
                  </w:r>
                </w:p>
              </w:tc>
              <w:tc>
                <w:tcPr>
                  <w:tcW w:w="4394" w:type="dxa"/>
                </w:tcPr>
                <w:p w14:paraId="3C8D1859" w14:textId="4133C696"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0460/43 Jun 2019</w:t>
                  </w:r>
                </w:p>
              </w:tc>
            </w:tr>
            <w:tr w:rsidR="004C7B19" w14:paraId="69BE2E44" w14:textId="77777777" w:rsidTr="00D34AF5">
              <w:tc>
                <w:tcPr>
                  <w:tcW w:w="2693" w:type="dxa"/>
                </w:tcPr>
                <w:p w14:paraId="74C0AB72" w14:textId="26AEF8CA"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Environmental quality</w:t>
                  </w:r>
                </w:p>
              </w:tc>
              <w:tc>
                <w:tcPr>
                  <w:tcW w:w="4394" w:type="dxa"/>
                </w:tcPr>
                <w:p w14:paraId="1E7E2E2D" w14:textId="773A3E15"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0460/43 Nov 2018</w:t>
                  </w:r>
                </w:p>
              </w:tc>
            </w:tr>
            <w:tr w:rsidR="004C7B19" w14:paraId="488CCC29" w14:textId="77777777" w:rsidTr="00D34AF5">
              <w:tc>
                <w:tcPr>
                  <w:tcW w:w="2693" w:type="dxa"/>
                </w:tcPr>
                <w:p w14:paraId="4001D034" w14:textId="106CADB5"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Land use</w:t>
                  </w:r>
                </w:p>
              </w:tc>
              <w:tc>
                <w:tcPr>
                  <w:tcW w:w="4394" w:type="dxa"/>
                </w:tcPr>
                <w:p w14:paraId="209D2B24" w14:textId="7A565270"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0460/41 Jun 2020</w:t>
                  </w:r>
                </w:p>
              </w:tc>
            </w:tr>
          </w:tbl>
          <w:p w14:paraId="5615512E" w14:textId="77777777" w:rsidR="004C7B19" w:rsidRDefault="004C7B19" w:rsidP="004C7B19">
            <w:pPr>
              <w:pStyle w:val="NormalWeb"/>
              <w:spacing w:before="0" w:beforeAutospacing="0" w:after="0" w:afterAutospacing="0"/>
              <w:rPr>
                <w:rFonts w:ascii="Arial" w:hAnsi="Arial" w:cs="Arial"/>
                <w:color w:val="000000"/>
                <w:sz w:val="20"/>
                <w:szCs w:val="20"/>
              </w:rPr>
            </w:pPr>
          </w:p>
          <w:p w14:paraId="0EDAA935" w14:textId="5363A2C6" w:rsidR="004C7B19" w:rsidRPr="006766B3" w:rsidRDefault="004C7B19" w:rsidP="004C7B19">
            <w:pPr>
              <w:pStyle w:val="NormalWeb"/>
              <w:spacing w:before="0" w:beforeAutospacing="0" w:after="0" w:afterAutospacing="0"/>
              <w:rPr>
                <w:rFonts w:ascii="Arial" w:hAnsi="Arial" w:cs="Arial"/>
                <w:color w:val="000000"/>
                <w:sz w:val="20"/>
                <w:szCs w:val="20"/>
              </w:rPr>
            </w:pPr>
            <w:r w:rsidRPr="00691F95">
              <w:rPr>
                <w:rFonts w:ascii="Arial" w:hAnsi="Arial" w:cs="Arial"/>
                <w:color w:val="000000"/>
                <w:sz w:val="20"/>
                <w:szCs w:val="20"/>
              </w:rPr>
              <w:t xml:space="preserve">The </w:t>
            </w:r>
            <w:r w:rsidRPr="00691F95">
              <w:rPr>
                <w:rFonts w:ascii="Arial" w:hAnsi="Arial" w:cs="Arial"/>
                <w:sz w:val="20"/>
                <w:szCs w:val="20"/>
              </w:rPr>
              <w:t>Brunei School Support</w:t>
            </w:r>
            <w:r w:rsidRPr="007746D5">
              <w:rPr>
                <w:rFonts w:ascii="Arial" w:hAnsi="Arial" w:cs="Arial"/>
                <w:sz w:val="20"/>
                <w:szCs w:val="20"/>
              </w:rPr>
              <w:t xml:space="preserve"> site </w:t>
            </w:r>
            <w:hyperlink r:id="rId52" w:history="1">
              <w:r w:rsidRPr="00691F95">
                <w:rPr>
                  <w:rStyle w:val="WebLink"/>
                </w:rPr>
                <w:t>https://cambridgeinternational.org/brunei</w:t>
              </w:r>
            </w:hyperlink>
            <w:r w:rsidRPr="00CD1A86">
              <w:rPr>
                <w:rFonts w:ascii="Arial" w:hAnsi="Arial" w:cs="Arial"/>
                <w:i/>
                <w:iCs/>
                <w:color w:val="FF0000"/>
                <w:sz w:val="20"/>
                <w:szCs w:val="20"/>
              </w:rPr>
              <w:t xml:space="preserve"> </w:t>
            </w:r>
            <w:r w:rsidRPr="00B45984">
              <w:rPr>
                <w:rFonts w:ascii="Arial" w:hAnsi="Arial" w:cs="Arial"/>
                <w:color w:val="000000"/>
                <w:sz w:val="20"/>
                <w:szCs w:val="20"/>
              </w:rPr>
              <w:t xml:space="preserve">contains useful </w:t>
            </w:r>
            <w:r>
              <w:rPr>
                <w:rFonts w:ascii="Arial" w:hAnsi="Arial" w:cs="Arial"/>
                <w:color w:val="000000"/>
                <w:sz w:val="20"/>
                <w:szCs w:val="20"/>
              </w:rPr>
              <w:t xml:space="preserve">teaching </w:t>
            </w:r>
            <w:r w:rsidRPr="00B45984">
              <w:rPr>
                <w:rFonts w:ascii="Arial" w:hAnsi="Arial" w:cs="Arial"/>
                <w:color w:val="000000"/>
                <w:sz w:val="20"/>
                <w:szCs w:val="20"/>
              </w:rPr>
              <w:t>resources such as</w:t>
            </w:r>
            <w:r>
              <w:rPr>
                <w:rFonts w:ascii="Arial" w:hAnsi="Arial" w:cs="Arial"/>
                <w:color w:val="000000"/>
                <w:sz w:val="20"/>
                <w:szCs w:val="20"/>
              </w:rPr>
              <w:t xml:space="preserve"> specimen papers, mark schemes and</w:t>
            </w:r>
            <w:r w:rsidRPr="00B45984">
              <w:rPr>
                <w:rFonts w:ascii="Arial" w:hAnsi="Arial" w:cs="Arial"/>
                <w:color w:val="000000"/>
                <w:sz w:val="20"/>
                <w:szCs w:val="20"/>
              </w:rPr>
              <w:t xml:space="preserve"> a </w:t>
            </w:r>
            <w:r>
              <w:rPr>
                <w:rFonts w:ascii="Arial" w:hAnsi="Arial" w:cs="Arial"/>
                <w:color w:val="000000"/>
                <w:sz w:val="20"/>
                <w:szCs w:val="20"/>
              </w:rPr>
              <w:t xml:space="preserve">guide to </w:t>
            </w:r>
            <w:hyperlink r:id="rId53" w:history="1">
              <w:r w:rsidRPr="00691F95">
                <w:rPr>
                  <w:rStyle w:val="WebLink"/>
                </w:rPr>
                <w:t>Enquiry skills for geographical investigation</w:t>
              </w:r>
            </w:hyperlink>
          </w:p>
        </w:tc>
      </w:tr>
      <w:tr w:rsidR="004C7B19" w:rsidRPr="004A4E17" w14:paraId="0BD58FA7" w14:textId="77777777" w:rsidTr="00AF3C23">
        <w:tblPrEx>
          <w:tblCellMar>
            <w:top w:w="0" w:type="dxa"/>
            <w:bottom w:w="0" w:type="dxa"/>
          </w:tblCellMar>
        </w:tblPrEx>
        <w:tc>
          <w:tcPr>
            <w:tcW w:w="1701" w:type="dxa"/>
            <w:tcMar>
              <w:top w:w="113" w:type="dxa"/>
              <w:bottom w:w="113" w:type="dxa"/>
            </w:tcMar>
          </w:tcPr>
          <w:p w14:paraId="6759802D" w14:textId="77777777" w:rsidR="004C7B19" w:rsidRDefault="004C7B19" w:rsidP="004C7B19">
            <w:pPr>
              <w:pStyle w:val="BodyText"/>
              <w:rPr>
                <w:b/>
              </w:rPr>
            </w:pPr>
          </w:p>
        </w:tc>
        <w:tc>
          <w:tcPr>
            <w:tcW w:w="2098" w:type="dxa"/>
            <w:tcMar>
              <w:top w:w="113" w:type="dxa"/>
              <w:bottom w:w="113" w:type="dxa"/>
            </w:tcMar>
          </w:tcPr>
          <w:p w14:paraId="6F971A48" w14:textId="480E876B" w:rsidR="004C7B19" w:rsidRPr="006766B3" w:rsidRDefault="004C7B19" w:rsidP="004C7B19">
            <w:pPr>
              <w:pStyle w:val="BodyText"/>
              <w:rPr>
                <w:lang w:eastAsia="en-GB"/>
              </w:rPr>
            </w:pPr>
            <w:r w:rsidRPr="006766B3">
              <w:rPr>
                <w:lang w:eastAsia="en-GB"/>
              </w:rPr>
              <w:t>Identify a suitable geographical question for investigation and outline the aims of the investigation</w:t>
            </w:r>
          </w:p>
        </w:tc>
        <w:tc>
          <w:tcPr>
            <w:tcW w:w="10802" w:type="dxa"/>
            <w:tcMar>
              <w:top w:w="113" w:type="dxa"/>
              <w:bottom w:w="113" w:type="dxa"/>
            </w:tcMar>
          </w:tcPr>
          <w:p w14:paraId="025D13C6" w14:textId="5184F908" w:rsidR="004C7B19" w:rsidRPr="00B60F52" w:rsidRDefault="004C7B19" w:rsidP="004C7B19">
            <w:pPr>
              <w:pStyle w:val="NormalWeb"/>
              <w:rPr>
                <w:rFonts w:ascii="Arial" w:hAnsi="Arial" w:cs="Arial"/>
                <w:color w:val="000000"/>
                <w:sz w:val="20"/>
                <w:szCs w:val="20"/>
              </w:rPr>
            </w:pPr>
            <w:r>
              <w:rPr>
                <w:rFonts w:ascii="Arial" w:hAnsi="Arial" w:cs="Arial"/>
                <w:color w:val="000000"/>
                <w:sz w:val="20"/>
                <w:szCs w:val="20"/>
              </w:rPr>
              <w:t>Use the</w:t>
            </w:r>
            <w:r w:rsidRPr="00B60F52">
              <w:rPr>
                <w:rFonts w:ascii="Arial" w:hAnsi="Arial" w:cs="Arial"/>
                <w:color w:val="000000"/>
                <w:sz w:val="20"/>
                <w:szCs w:val="20"/>
              </w:rPr>
              <w:t xml:space="preserve"> </w:t>
            </w:r>
            <w:r>
              <w:rPr>
                <w:rFonts w:ascii="Arial" w:hAnsi="Arial" w:cs="Arial"/>
                <w:color w:val="000000"/>
                <w:sz w:val="20"/>
                <w:szCs w:val="20"/>
              </w:rPr>
              <w:t xml:space="preserve">relevant topic </w:t>
            </w:r>
            <w:r w:rsidRPr="00B60F52">
              <w:rPr>
                <w:rFonts w:ascii="Arial" w:hAnsi="Arial" w:cs="Arial"/>
                <w:color w:val="000000"/>
                <w:sz w:val="20"/>
                <w:szCs w:val="20"/>
              </w:rPr>
              <w:t xml:space="preserve">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or example, ‘The tallest buildings are located in the CBD’ or ‘The newer the housing area, the better the environment’.</w:t>
            </w:r>
          </w:p>
          <w:p w14:paraId="470850FA" w14:textId="25B26816" w:rsidR="004C7B19" w:rsidRPr="00880A93" w:rsidRDefault="004C7B19" w:rsidP="004C7B19">
            <w:pPr>
              <w:pStyle w:val="NormalWeb"/>
              <w:rPr>
                <w:rFonts w:ascii="Arial" w:hAnsi="Arial" w:cs="Arial"/>
                <w:b/>
                <w:bCs/>
                <w:color w:val="000000"/>
                <w:sz w:val="20"/>
                <w:szCs w:val="20"/>
              </w:rPr>
            </w:pPr>
            <w:r w:rsidRPr="00486814">
              <w:rPr>
                <w:rFonts w:ascii="Arial" w:hAnsi="Arial" w:cs="Arial"/>
                <w:b/>
                <w:bCs/>
                <w:color w:val="000000"/>
                <w:sz w:val="20"/>
                <w:szCs w:val="20"/>
              </w:rPr>
              <w:t>Task</w:t>
            </w:r>
            <w:r>
              <w:rPr>
                <w:rFonts w:ascii="Arial" w:hAnsi="Arial" w:cs="Arial"/>
                <w:b/>
                <w:bCs/>
                <w:color w:val="000000"/>
                <w:sz w:val="20"/>
                <w:szCs w:val="20"/>
              </w:rPr>
              <w:t xml:space="preserve">: </w:t>
            </w:r>
            <w:r w:rsidRPr="006766B3">
              <w:rPr>
                <w:rFonts w:ascii="Arial" w:hAnsi="Arial" w:cs="Arial"/>
                <w:color w:val="000000"/>
                <w:sz w:val="20"/>
                <w:szCs w:val="20"/>
              </w:rPr>
              <w:t>Learners are given examples of hypotheses from past papers and asked to suggest additional hypotheses.</w:t>
            </w:r>
          </w:p>
          <w:p w14:paraId="43476A0D" w14:textId="78FEF91B" w:rsidR="004C7B19" w:rsidRDefault="004C7B19" w:rsidP="004C7B19">
            <w:pPr>
              <w:pStyle w:val="NormalWeb"/>
              <w:spacing w:before="0" w:beforeAutospacing="0" w:after="0" w:afterAutospacing="0"/>
              <w:rPr>
                <w:rFonts w:ascii="Arial" w:hAnsi="Arial" w:cs="Arial"/>
                <w:color w:val="000000"/>
                <w:sz w:val="20"/>
                <w:szCs w:val="20"/>
              </w:rPr>
            </w:pPr>
            <w:r w:rsidRPr="00880A93">
              <w:rPr>
                <w:rFonts w:ascii="Arial" w:hAnsi="Arial" w:cs="Arial"/>
                <w:b/>
                <w:color w:val="000000"/>
                <w:sz w:val="20"/>
                <w:szCs w:val="20"/>
              </w:rPr>
              <w:t>Task:</w:t>
            </w:r>
            <w:r w:rsidRPr="006766B3">
              <w:rPr>
                <w:rFonts w:ascii="Arial" w:hAnsi="Arial" w:cs="Arial"/>
                <w:color w:val="000000"/>
                <w:sz w:val="20"/>
                <w:szCs w:val="20"/>
              </w:rPr>
              <w:t xml:space="preserve"> In pairs learners write hypothes</w:t>
            </w:r>
            <w:r>
              <w:rPr>
                <w:rFonts w:ascii="Arial" w:hAnsi="Arial" w:cs="Arial"/>
                <w:color w:val="000000"/>
                <w:sz w:val="20"/>
                <w:szCs w:val="20"/>
              </w:rPr>
              <w:t>e</w:t>
            </w:r>
            <w:r w:rsidRPr="006766B3">
              <w:rPr>
                <w:rFonts w:ascii="Arial" w:hAnsi="Arial" w:cs="Arial"/>
                <w:color w:val="000000"/>
                <w:sz w:val="20"/>
                <w:szCs w:val="20"/>
              </w:rPr>
              <w:t>s for each of the following</w:t>
            </w:r>
            <w:r>
              <w:rPr>
                <w:rFonts w:ascii="Arial" w:hAnsi="Arial" w:cs="Arial"/>
                <w:color w:val="000000"/>
                <w:sz w:val="20"/>
                <w:szCs w:val="20"/>
              </w:rPr>
              <w:t xml:space="preserve">: </w:t>
            </w:r>
            <w:r w:rsidRPr="006766B3">
              <w:rPr>
                <w:rFonts w:ascii="Arial" w:hAnsi="Arial" w:cs="Arial"/>
                <w:color w:val="000000"/>
                <w:sz w:val="20"/>
                <w:szCs w:val="20"/>
              </w:rPr>
              <w:t xml:space="preserve">Distance from the centre to the urban fringe and </w:t>
            </w:r>
          </w:p>
          <w:p w14:paraId="078264EE" w14:textId="15288EEE" w:rsidR="004C7B19" w:rsidRDefault="004C7B19" w:rsidP="004C7B19">
            <w:pPr>
              <w:pStyle w:val="NormalWeb"/>
              <w:numPr>
                <w:ilvl w:val="0"/>
                <w:numId w:val="26"/>
              </w:numPr>
              <w:spacing w:before="0" w:beforeAutospacing="0" w:after="0" w:afterAutospacing="0"/>
              <w:rPr>
                <w:rFonts w:ascii="Arial" w:hAnsi="Arial" w:cs="Arial"/>
                <w:color w:val="000000"/>
                <w:sz w:val="20"/>
                <w:szCs w:val="20"/>
              </w:rPr>
            </w:pPr>
            <w:r w:rsidRPr="006766B3">
              <w:rPr>
                <w:rFonts w:ascii="Arial" w:hAnsi="Arial" w:cs="Arial"/>
                <w:color w:val="000000"/>
                <w:sz w:val="20"/>
                <w:szCs w:val="20"/>
              </w:rPr>
              <w:t xml:space="preserve">amount of open space </w:t>
            </w:r>
          </w:p>
          <w:p w14:paraId="6EB99660" w14:textId="223EEEC1"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building height </w:t>
            </w:r>
          </w:p>
          <w:p w14:paraId="5ED0F48D" w14:textId="7B96CB2A"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number of people </w:t>
            </w:r>
          </w:p>
          <w:p w14:paraId="44E84E75" w14:textId="5E08C3BB"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number of vehicles </w:t>
            </w:r>
          </w:p>
          <w:p w14:paraId="45A7F9C5" w14:textId="1575C8B0"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cost of land  </w:t>
            </w:r>
          </w:p>
          <w:p w14:paraId="3EDF451E" w14:textId="302EFB91"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type of land </w:t>
            </w:r>
          </w:p>
          <w:p w14:paraId="12D8377E" w14:textId="21EBF352" w:rsidR="004C7B19" w:rsidRPr="00B54818" w:rsidRDefault="004C7B19" w:rsidP="004C7B19">
            <w:pPr>
              <w:pStyle w:val="NormalWeb"/>
              <w:numPr>
                <w:ilvl w:val="0"/>
                <w:numId w:val="26"/>
              </w:numPr>
              <w:spacing w:before="0" w:beforeAutospacing="0" w:after="0" w:afterAutospacing="0"/>
              <w:rPr>
                <w:rFonts w:ascii="Arial" w:hAnsi="Arial" w:cs="Arial"/>
                <w:color w:val="000000"/>
                <w:sz w:val="20"/>
                <w:szCs w:val="20"/>
              </w:rPr>
            </w:pPr>
            <w:r w:rsidRPr="006766B3">
              <w:rPr>
                <w:rFonts w:ascii="Arial" w:hAnsi="Arial" w:cs="Arial"/>
                <w:color w:val="000000"/>
                <w:sz w:val="20"/>
                <w:szCs w:val="20"/>
              </w:rPr>
              <w:t>environmental qualit</w:t>
            </w:r>
            <w:r>
              <w:rPr>
                <w:rFonts w:ascii="Arial" w:hAnsi="Arial" w:cs="Arial"/>
                <w:color w:val="000000"/>
                <w:sz w:val="20"/>
                <w:szCs w:val="20"/>
              </w:rPr>
              <w:t>y.</w:t>
            </w:r>
          </w:p>
        </w:tc>
      </w:tr>
      <w:tr w:rsidR="004C7B19" w:rsidRPr="004A4E17" w14:paraId="3E20B6E1" w14:textId="77777777" w:rsidTr="00AF3C23">
        <w:tblPrEx>
          <w:tblCellMar>
            <w:top w:w="0" w:type="dxa"/>
            <w:bottom w:w="0" w:type="dxa"/>
          </w:tblCellMar>
        </w:tblPrEx>
        <w:tc>
          <w:tcPr>
            <w:tcW w:w="1701" w:type="dxa"/>
            <w:tcMar>
              <w:top w:w="113" w:type="dxa"/>
              <w:bottom w:w="113" w:type="dxa"/>
            </w:tcMar>
          </w:tcPr>
          <w:p w14:paraId="41D494E7" w14:textId="77777777" w:rsidR="004C7B19" w:rsidRDefault="004C7B19" w:rsidP="004C7B19">
            <w:pPr>
              <w:pStyle w:val="BodyText"/>
              <w:rPr>
                <w:b/>
              </w:rPr>
            </w:pPr>
          </w:p>
        </w:tc>
        <w:tc>
          <w:tcPr>
            <w:tcW w:w="2098" w:type="dxa"/>
            <w:tcMar>
              <w:top w:w="113" w:type="dxa"/>
              <w:bottom w:w="113" w:type="dxa"/>
            </w:tcMar>
          </w:tcPr>
          <w:p w14:paraId="13613311" w14:textId="35510B41" w:rsidR="004C7B19" w:rsidRPr="006766B3" w:rsidRDefault="004C7B19" w:rsidP="004C7B19">
            <w:pPr>
              <w:pStyle w:val="BodyText"/>
              <w:rPr>
                <w:lang w:eastAsia="en-GB"/>
              </w:rPr>
            </w:pPr>
            <w:r w:rsidRPr="006766B3">
              <w:rPr>
                <w:color w:val="000000"/>
              </w:rPr>
              <w:t>Demonstrate an understanding of the different methods which can be used to collect primary and secondary data</w:t>
            </w:r>
          </w:p>
        </w:tc>
        <w:tc>
          <w:tcPr>
            <w:tcW w:w="10802" w:type="dxa"/>
            <w:tcMar>
              <w:top w:w="113" w:type="dxa"/>
              <w:bottom w:w="113" w:type="dxa"/>
            </w:tcMar>
          </w:tcPr>
          <w:p w14:paraId="6E34E058" w14:textId="77777777" w:rsidR="004C7B19" w:rsidRPr="00B54818"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have some practical </w:t>
            </w:r>
            <w:r w:rsidRPr="00B54818">
              <w:rPr>
                <w:rFonts w:ascii="Arial" w:hAnsi="Arial" w:cs="Arial"/>
                <w:color w:val="000000"/>
                <w:sz w:val="20"/>
                <w:szCs w:val="20"/>
              </w:rPr>
              <w:t>experience of fieldwork methodology.</w:t>
            </w:r>
          </w:p>
          <w:p w14:paraId="079AB9BC" w14:textId="0A55D50E" w:rsidR="004C7B19" w:rsidRPr="00372967" w:rsidRDefault="004C7B19" w:rsidP="004C7B19">
            <w:pPr>
              <w:pStyle w:val="NormalWeb"/>
              <w:rPr>
                <w:rFonts w:ascii="Arial" w:hAnsi="Arial" w:cs="Arial"/>
                <w:color w:val="FF0000"/>
                <w:sz w:val="20"/>
                <w:szCs w:val="20"/>
              </w:rPr>
            </w:pPr>
            <w:r w:rsidRPr="00B54818">
              <w:rPr>
                <w:rFonts w:ascii="Arial" w:hAnsi="Arial" w:cs="Arial"/>
                <w:color w:val="000000"/>
                <w:sz w:val="20"/>
                <w:szCs w:val="20"/>
              </w:rPr>
              <w:t>Useful information on collecting data is on page 9</w:t>
            </w:r>
            <w:r>
              <w:rPr>
                <w:rFonts w:ascii="Arial" w:hAnsi="Arial" w:cs="Arial"/>
                <w:color w:val="000000"/>
                <w:sz w:val="20"/>
                <w:szCs w:val="20"/>
              </w:rPr>
              <w:t xml:space="preserve"> of</w:t>
            </w:r>
            <w:r w:rsidRPr="00B54818">
              <w:rPr>
                <w:rFonts w:ascii="Arial" w:hAnsi="Arial" w:cs="Arial"/>
                <w:color w:val="000000"/>
                <w:sz w:val="20"/>
                <w:szCs w:val="20"/>
              </w:rPr>
              <w:t xml:space="preserve"> </w:t>
            </w:r>
            <w:hyperlink r:id="rId54" w:anchor="page=9" w:history="1">
              <w:r w:rsidRPr="00691F95">
                <w:rPr>
                  <w:rStyle w:val="WebLink"/>
                </w:rPr>
                <w:t>Enquiry skills for geographical investigation</w:t>
              </w:r>
            </w:hyperlink>
            <w:r>
              <w:rPr>
                <w:rFonts w:ascii="Arial" w:hAnsi="Arial" w:cs="Arial"/>
                <w:color w:val="000000"/>
                <w:sz w:val="20"/>
                <w:szCs w:val="20"/>
              </w:rPr>
              <w:t xml:space="preserve"> </w:t>
            </w:r>
            <w:r w:rsidRPr="00B54818">
              <w:rPr>
                <w:rFonts w:ascii="Arial" w:hAnsi="Arial" w:cs="Arial"/>
                <w:color w:val="000000"/>
                <w:sz w:val="20"/>
                <w:szCs w:val="20"/>
              </w:rPr>
              <w:t xml:space="preserve">and page 29 of the </w:t>
            </w:r>
            <w:r>
              <w:rPr>
                <w:rFonts w:ascii="Arial" w:hAnsi="Arial" w:cs="Arial"/>
                <w:sz w:val="20"/>
                <w:szCs w:val="20"/>
              </w:rPr>
              <w:t>s</w:t>
            </w:r>
            <w:r w:rsidRPr="001B4A01">
              <w:rPr>
                <w:rFonts w:ascii="Arial" w:hAnsi="Arial" w:cs="Arial"/>
                <w:sz w:val="20"/>
                <w:szCs w:val="20"/>
              </w:rPr>
              <w:t>yllabus</w:t>
            </w:r>
            <w:r w:rsidRPr="00B54818">
              <w:rPr>
                <w:rFonts w:ascii="Arial" w:hAnsi="Arial" w:cs="Arial"/>
                <w:color w:val="FF0000"/>
                <w:sz w:val="20"/>
                <w:szCs w:val="20"/>
              </w:rPr>
              <w:t xml:space="preserve">. </w:t>
            </w:r>
            <w:r w:rsidRPr="00486814">
              <w:rPr>
                <w:rFonts w:ascii="Arial" w:hAnsi="Arial" w:cs="Arial"/>
                <w:b/>
                <w:bCs/>
                <w:color w:val="000000"/>
                <w:sz w:val="20"/>
                <w:szCs w:val="20"/>
              </w:rPr>
              <w:t>Useful link:</w:t>
            </w:r>
            <w:r>
              <w:rPr>
                <w:rFonts w:ascii="Arial" w:hAnsi="Arial" w:cs="Arial"/>
                <w:color w:val="000000"/>
                <w:sz w:val="20"/>
                <w:szCs w:val="20"/>
              </w:rPr>
              <w:t xml:space="preserve"> </w:t>
            </w:r>
            <w:hyperlink r:id="rId55" w:history="1">
              <w:r w:rsidRPr="00691F95">
                <w:rPr>
                  <w:rStyle w:val="WebLink"/>
                </w:rPr>
                <w:t>www.geography-fieldwork.org/gcse/urban/cbd/fieldwork/</w:t>
              </w:r>
            </w:hyperlink>
            <w:r w:rsidRPr="00691F95">
              <w:rPr>
                <w:rStyle w:val="WebLink"/>
              </w:rPr>
              <w:t xml:space="preserve"> </w:t>
            </w:r>
          </w:p>
          <w:p w14:paraId="59DEF6D1" w14:textId="57B52846" w:rsidR="004C7B19" w:rsidRDefault="004C7B19" w:rsidP="004C7B19">
            <w:pPr>
              <w:pStyle w:val="NormalWeb"/>
              <w:spacing w:before="0" w:beforeAutospacing="0" w:after="0" w:afterAutospacing="0"/>
              <w:rPr>
                <w:rFonts w:ascii="Arial" w:hAnsi="Arial" w:cs="Arial"/>
                <w:color w:val="000000"/>
                <w:sz w:val="20"/>
                <w:szCs w:val="20"/>
              </w:rPr>
            </w:pPr>
            <w:r w:rsidRPr="006766B3">
              <w:rPr>
                <w:rFonts w:ascii="Arial" w:hAnsi="Arial" w:cs="Arial"/>
                <w:color w:val="000000"/>
                <w:sz w:val="20"/>
                <w:szCs w:val="20"/>
              </w:rPr>
              <w:t>Learners gather secondary data on their local town/city from</w:t>
            </w:r>
            <w:r w:rsidRPr="001B4A01">
              <w:rPr>
                <w:rFonts w:ascii="Arial" w:hAnsi="Arial" w:cs="Arial"/>
                <w:color w:val="000000"/>
                <w:sz w:val="20"/>
                <w:szCs w:val="20"/>
              </w:rPr>
              <w:t xml:space="preserve">: </w:t>
            </w:r>
            <w:r w:rsidRPr="001B4A01">
              <w:rPr>
                <w:rFonts w:ascii="Arial" w:hAnsi="Arial" w:cs="Arial"/>
                <w:b/>
                <w:bCs/>
                <w:color w:val="000000"/>
                <w:sz w:val="20"/>
                <w:szCs w:val="20"/>
              </w:rPr>
              <w:t>(I)</w:t>
            </w:r>
            <w:r w:rsidRPr="006766B3">
              <w:rPr>
                <w:rFonts w:ascii="Arial" w:hAnsi="Arial" w:cs="Arial"/>
                <w:color w:val="000000"/>
                <w:sz w:val="20"/>
                <w:szCs w:val="20"/>
              </w:rPr>
              <w:t xml:space="preserve"> </w:t>
            </w:r>
          </w:p>
          <w:p w14:paraId="55D41B5E" w14:textId="634C36EB" w:rsidR="004C7B19" w:rsidRDefault="004C7B19" w:rsidP="004C7B19">
            <w:pPr>
              <w:pStyle w:val="NormalWeb"/>
              <w:numPr>
                <w:ilvl w:val="0"/>
                <w:numId w:val="27"/>
              </w:numPr>
              <w:spacing w:before="0" w:beforeAutospacing="0" w:after="0" w:afterAutospacing="0"/>
              <w:rPr>
                <w:rFonts w:ascii="Arial" w:hAnsi="Arial" w:cs="Arial"/>
                <w:color w:val="000000"/>
                <w:sz w:val="20"/>
                <w:szCs w:val="20"/>
              </w:rPr>
            </w:pPr>
            <w:r>
              <w:rPr>
                <w:rFonts w:ascii="Arial" w:hAnsi="Arial" w:cs="Arial"/>
                <w:color w:val="000000"/>
                <w:sz w:val="20"/>
                <w:szCs w:val="20"/>
              </w:rPr>
              <w:t>maps</w:t>
            </w:r>
          </w:p>
          <w:p w14:paraId="7DE3C636" w14:textId="1741BB40" w:rsidR="004C7B19" w:rsidRDefault="004C7B19" w:rsidP="004C7B19">
            <w:pPr>
              <w:pStyle w:val="NormalWeb"/>
              <w:numPr>
                <w:ilvl w:val="0"/>
                <w:numId w:val="27"/>
              </w:numPr>
              <w:rPr>
                <w:rFonts w:ascii="Arial" w:hAnsi="Arial" w:cs="Arial"/>
                <w:color w:val="000000"/>
                <w:sz w:val="20"/>
                <w:szCs w:val="20"/>
              </w:rPr>
            </w:pPr>
            <w:r>
              <w:rPr>
                <w:rFonts w:ascii="Arial" w:hAnsi="Arial" w:cs="Arial"/>
                <w:color w:val="000000"/>
                <w:sz w:val="20"/>
                <w:szCs w:val="20"/>
              </w:rPr>
              <w:t>photographs</w:t>
            </w:r>
          </w:p>
          <w:p w14:paraId="4FB94FC1" w14:textId="5667F7A3" w:rsidR="004C7B19" w:rsidRDefault="004C7B19" w:rsidP="004C7B19">
            <w:pPr>
              <w:pStyle w:val="NormalWeb"/>
              <w:numPr>
                <w:ilvl w:val="0"/>
                <w:numId w:val="27"/>
              </w:numPr>
              <w:rPr>
                <w:rFonts w:ascii="Arial" w:hAnsi="Arial" w:cs="Arial"/>
                <w:color w:val="000000"/>
                <w:sz w:val="20"/>
                <w:szCs w:val="20"/>
              </w:rPr>
            </w:pPr>
            <w:r>
              <w:rPr>
                <w:rFonts w:ascii="Arial" w:hAnsi="Arial" w:cs="Arial"/>
                <w:color w:val="000000"/>
                <w:sz w:val="20"/>
                <w:szCs w:val="20"/>
              </w:rPr>
              <w:t>published data.</w:t>
            </w:r>
          </w:p>
          <w:p w14:paraId="0BA04F37" w14:textId="254E2673" w:rsidR="004C7B19" w:rsidRDefault="004C7B19" w:rsidP="004C7B1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In small groups, learners research suitable recording sheets for one method of data collection per group:</w:t>
            </w:r>
          </w:p>
          <w:p w14:paraId="0CAF21F7" w14:textId="1149BDAB" w:rsidR="004C7B19" w:rsidRPr="006766B3" w:rsidRDefault="004C7B19" w:rsidP="004C7B19">
            <w:pPr>
              <w:pStyle w:val="NormalWeb"/>
              <w:numPr>
                <w:ilvl w:val="0"/>
                <w:numId w:val="28"/>
              </w:numPr>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p</w:t>
            </w:r>
            <w:r w:rsidRPr="006766B3">
              <w:rPr>
                <w:rFonts w:ascii="Arial" w:hAnsi="Arial" w:cs="Arial"/>
                <w:color w:val="000000"/>
                <w:sz w:val="20"/>
                <w:szCs w:val="20"/>
              </w:rPr>
              <w:t xml:space="preserve">edestrian Count </w:t>
            </w:r>
          </w:p>
          <w:p w14:paraId="3C62EFFB" w14:textId="17A1B9D5"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t</w:t>
            </w:r>
            <w:r w:rsidRPr="006766B3">
              <w:rPr>
                <w:rFonts w:ascii="Arial" w:hAnsi="Arial" w:cs="Arial"/>
                <w:color w:val="000000"/>
                <w:sz w:val="20"/>
                <w:szCs w:val="20"/>
              </w:rPr>
              <w:t xml:space="preserve">raffic count </w:t>
            </w:r>
          </w:p>
          <w:p w14:paraId="3C593A71" w14:textId="7392A64A"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l</w:t>
            </w:r>
            <w:r w:rsidRPr="006766B3">
              <w:rPr>
                <w:rFonts w:ascii="Arial" w:hAnsi="Arial" w:cs="Arial"/>
                <w:color w:val="000000"/>
                <w:sz w:val="20"/>
                <w:szCs w:val="20"/>
              </w:rPr>
              <w:t>and</w:t>
            </w:r>
            <w:r>
              <w:rPr>
                <w:rFonts w:ascii="Arial" w:hAnsi="Arial" w:cs="Arial"/>
                <w:color w:val="000000"/>
                <w:sz w:val="20"/>
                <w:szCs w:val="20"/>
              </w:rPr>
              <w:t>-</w:t>
            </w:r>
            <w:r w:rsidRPr="006766B3">
              <w:rPr>
                <w:rFonts w:ascii="Arial" w:hAnsi="Arial" w:cs="Arial"/>
                <w:color w:val="000000"/>
                <w:sz w:val="20"/>
                <w:szCs w:val="20"/>
              </w:rPr>
              <w:t xml:space="preserve">use transect </w:t>
            </w:r>
          </w:p>
          <w:p w14:paraId="68E76A9E" w14:textId="2246017B"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q</w:t>
            </w:r>
            <w:r w:rsidRPr="006766B3">
              <w:rPr>
                <w:rFonts w:ascii="Arial" w:hAnsi="Arial" w:cs="Arial"/>
                <w:color w:val="000000"/>
                <w:sz w:val="20"/>
                <w:szCs w:val="20"/>
              </w:rPr>
              <w:t xml:space="preserve">uestionnaire </w:t>
            </w:r>
          </w:p>
          <w:p w14:paraId="34C00823" w14:textId="6BBA72B6"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e</w:t>
            </w:r>
            <w:r w:rsidRPr="006766B3">
              <w:rPr>
                <w:rFonts w:ascii="Arial" w:hAnsi="Arial" w:cs="Arial"/>
                <w:color w:val="000000"/>
                <w:sz w:val="20"/>
                <w:szCs w:val="20"/>
              </w:rPr>
              <w:t xml:space="preserve">nvironmental quality survey </w:t>
            </w:r>
          </w:p>
          <w:p w14:paraId="2D1F47AB" w14:textId="6D9413F6" w:rsidR="004C7B19"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s</w:t>
            </w:r>
            <w:r w:rsidRPr="006766B3">
              <w:rPr>
                <w:rFonts w:ascii="Arial" w:hAnsi="Arial" w:cs="Arial"/>
                <w:color w:val="000000"/>
                <w:sz w:val="20"/>
                <w:szCs w:val="20"/>
              </w:rPr>
              <w:t>urvey of building heights</w:t>
            </w:r>
            <w:r>
              <w:rPr>
                <w:rFonts w:ascii="Arial" w:hAnsi="Arial" w:cs="Arial"/>
                <w:color w:val="000000"/>
                <w:sz w:val="20"/>
                <w:szCs w:val="20"/>
              </w:rPr>
              <w:t>.</w:t>
            </w:r>
            <w:r w:rsidRPr="006766B3">
              <w:rPr>
                <w:rFonts w:ascii="Arial" w:hAnsi="Arial" w:cs="Arial"/>
                <w:color w:val="000000"/>
                <w:sz w:val="20"/>
                <w:szCs w:val="20"/>
              </w:rPr>
              <w:t xml:space="preserve"> </w:t>
            </w:r>
          </w:p>
          <w:p w14:paraId="094E8033" w14:textId="262679E7" w:rsidR="004C7B19" w:rsidRDefault="004C7B19" w:rsidP="004C7B19">
            <w:pPr>
              <w:pStyle w:val="NormalWeb"/>
              <w:spacing w:before="0" w:beforeAutospacing="0" w:after="0" w:afterAutospacing="0"/>
              <w:rPr>
                <w:rFonts w:ascii="Arial" w:hAnsi="Arial" w:cs="Arial"/>
                <w:color w:val="000000"/>
                <w:sz w:val="20"/>
                <w:szCs w:val="20"/>
              </w:rPr>
            </w:pPr>
            <w:r w:rsidRPr="00B54818">
              <w:rPr>
                <w:rFonts w:ascii="Arial" w:hAnsi="Arial" w:cs="Arial"/>
                <w:color w:val="000000"/>
                <w:sz w:val="20"/>
                <w:szCs w:val="20"/>
              </w:rPr>
              <w:t>Learners work in groups to choose which is the best recording sheet for each method. Whole class discussion to confirm.</w:t>
            </w:r>
          </w:p>
          <w:p w14:paraId="66BD5BCF" w14:textId="77777777" w:rsidR="004C7B19" w:rsidRPr="00B54818" w:rsidRDefault="004C7B19" w:rsidP="004C7B19">
            <w:pPr>
              <w:pStyle w:val="NormalWeb"/>
              <w:spacing w:before="0" w:beforeAutospacing="0" w:after="0" w:afterAutospacing="0"/>
              <w:rPr>
                <w:rFonts w:ascii="Arial" w:hAnsi="Arial" w:cs="Arial"/>
                <w:color w:val="000000"/>
                <w:sz w:val="20"/>
                <w:szCs w:val="20"/>
              </w:rPr>
            </w:pPr>
          </w:p>
          <w:p w14:paraId="046014AB" w14:textId="51103C75" w:rsidR="004C7B19" w:rsidRDefault="004C7B19" w:rsidP="004C7B19">
            <w:pPr>
              <w:pStyle w:val="NormalWeb"/>
              <w:spacing w:before="0" w:beforeAutospacing="0" w:after="0" w:afterAutospacing="0"/>
              <w:rPr>
                <w:rFonts w:ascii="Arial" w:hAnsi="Arial" w:cs="Arial"/>
                <w:color w:val="000000"/>
                <w:sz w:val="20"/>
                <w:szCs w:val="20"/>
              </w:rPr>
            </w:pPr>
            <w:r w:rsidRPr="000241DD">
              <w:rPr>
                <w:rFonts w:ascii="Arial" w:hAnsi="Arial" w:cs="Arial"/>
                <w:color w:val="000000"/>
                <w:sz w:val="20"/>
                <w:szCs w:val="20"/>
              </w:rPr>
              <w:t>Whole class use</w:t>
            </w:r>
            <w:r>
              <w:rPr>
                <w:rFonts w:ascii="Arial" w:hAnsi="Arial" w:cs="Arial"/>
                <w:color w:val="000000"/>
                <w:sz w:val="20"/>
                <w:szCs w:val="20"/>
              </w:rPr>
              <w:t xml:space="preserve"> the chosen</w:t>
            </w:r>
            <w:r w:rsidRPr="000241DD">
              <w:rPr>
                <w:rFonts w:ascii="Arial" w:hAnsi="Arial" w:cs="Arial"/>
                <w:color w:val="000000"/>
                <w:sz w:val="20"/>
                <w:szCs w:val="20"/>
              </w:rPr>
              <w:t xml:space="preserve"> recording sheets to collect primary data. This could be a </w:t>
            </w:r>
            <w:r>
              <w:rPr>
                <w:rFonts w:ascii="Arial" w:hAnsi="Arial" w:cs="Arial"/>
                <w:color w:val="000000"/>
                <w:sz w:val="20"/>
                <w:szCs w:val="20"/>
              </w:rPr>
              <w:t xml:space="preserve">local </w:t>
            </w:r>
            <w:r w:rsidRPr="000241DD">
              <w:rPr>
                <w:rFonts w:ascii="Arial" w:hAnsi="Arial" w:cs="Arial"/>
                <w:color w:val="000000"/>
                <w:sz w:val="20"/>
                <w:szCs w:val="20"/>
              </w:rPr>
              <w:t xml:space="preserve">pilot study or a fieldtrip to a local town/city. </w:t>
            </w:r>
          </w:p>
          <w:p w14:paraId="5A2D1935" w14:textId="77777777" w:rsidR="004C7B19" w:rsidRPr="000241DD" w:rsidRDefault="004C7B19" w:rsidP="004C7B19">
            <w:pPr>
              <w:pStyle w:val="NormalWeb"/>
              <w:spacing w:before="0" w:beforeAutospacing="0" w:after="0" w:afterAutospacing="0"/>
              <w:rPr>
                <w:rFonts w:ascii="Arial" w:hAnsi="Arial" w:cs="Arial"/>
                <w:color w:val="000000"/>
                <w:sz w:val="20"/>
                <w:szCs w:val="20"/>
              </w:rPr>
            </w:pPr>
          </w:p>
          <w:p w14:paraId="2CA68BB4" w14:textId="78370337" w:rsidR="004C7B19" w:rsidRDefault="004C7B19" w:rsidP="004C7B19">
            <w:pPr>
              <w:pStyle w:val="NormalWeb"/>
              <w:spacing w:before="0" w:beforeAutospacing="0" w:after="0" w:afterAutospacing="0"/>
              <w:rPr>
                <w:rFonts w:ascii="Arial" w:hAnsi="Arial" w:cs="Arial"/>
                <w:color w:val="000000"/>
                <w:sz w:val="20"/>
                <w:szCs w:val="20"/>
              </w:rPr>
            </w:pPr>
            <w:r w:rsidRPr="000241DD">
              <w:rPr>
                <w:rFonts w:ascii="Arial" w:hAnsi="Arial" w:cs="Arial"/>
                <w:color w:val="000000"/>
                <w:sz w:val="20"/>
                <w:szCs w:val="20"/>
              </w:rPr>
              <w:t xml:space="preserve">Learners then produce a summary table similar to page 11 in </w:t>
            </w:r>
            <w:hyperlink r:id="rId56" w:anchor="page=11" w:history="1">
              <w:r w:rsidRPr="00691F95">
                <w:rPr>
                  <w:rStyle w:val="WebLink"/>
                </w:rPr>
                <w:t>Enquiry skills for geographical investigation</w:t>
              </w:r>
            </w:hyperlink>
          </w:p>
          <w:p w14:paraId="2D07992E" w14:textId="77777777" w:rsidR="004C7B19" w:rsidRDefault="004C7B19" w:rsidP="004C7B19">
            <w:pPr>
              <w:pStyle w:val="NormalWeb"/>
              <w:spacing w:before="0" w:beforeAutospacing="0" w:after="0" w:afterAutospacing="0"/>
              <w:rPr>
                <w:rFonts w:ascii="Arial" w:hAnsi="Arial" w:cs="Arial"/>
                <w:color w:val="000000"/>
                <w:sz w:val="20"/>
                <w:szCs w:val="20"/>
              </w:rPr>
            </w:pPr>
          </w:p>
          <w:p w14:paraId="0C4A3B15" w14:textId="4E0339DA" w:rsidR="004C7B19" w:rsidRPr="003927AF" w:rsidRDefault="001D4911" w:rsidP="004C7B19">
            <w:pPr>
              <w:pStyle w:val="BodyText"/>
              <w:rPr>
                <w:b/>
                <w:u w:val="single"/>
              </w:rPr>
            </w:pPr>
            <w:bookmarkStart w:id="12" w:name="_Hlk85550739"/>
            <w:r w:rsidRPr="001D4911">
              <w:rPr>
                <w:b/>
                <w:bCs/>
              </w:rPr>
              <w:t>Formative assessment (F):</w:t>
            </w:r>
            <w:r w:rsidR="004C7B19" w:rsidRPr="00141B4A">
              <w:rPr>
                <w:b/>
              </w:rPr>
              <w:t xml:space="preserve"> Paper 0</w:t>
            </w:r>
            <w:r w:rsidR="004C7B19" w:rsidRPr="003927AF">
              <w:rPr>
                <w:b/>
                <w:u w:val="single"/>
              </w:rPr>
              <w:t xml:space="preserve">2 </w:t>
            </w:r>
          </w:p>
          <w:p w14:paraId="12F0E227" w14:textId="3E353607" w:rsidR="004C7B19" w:rsidRPr="00B54818" w:rsidRDefault="00CD490E" w:rsidP="004C7B19">
            <w:pPr>
              <w:pStyle w:val="NormalWeb"/>
              <w:spacing w:before="0" w:beforeAutospacing="0" w:after="0" w:afterAutospacing="0"/>
              <w:rPr>
                <w:rFonts w:ascii="Arial" w:hAnsi="Arial" w:cs="Arial"/>
                <w:color w:val="000000"/>
                <w:sz w:val="20"/>
                <w:szCs w:val="20"/>
              </w:rPr>
            </w:pPr>
            <w:r>
              <w:rPr>
                <w:rFonts w:ascii="Arial" w:eastAsia="MS ??" w:hAnsi="Arial" w:cs="Arial"/>
                <w:bCs/>
                <w:sz w:val="20"/>
                <w:szCs w:val="20"/>
                <w:lang w:eastAsia="en-US"/>
              </w:rPr>
              <w:fldChar w:fldCharType="begin"/>
            </w:r>
            <w:r>
              <w:rPr>
                <w:rFonts w:ascii="Arial" w:eastAsia="MS ??" w:hAnsi="Arial" w:cs="Arial"/>
                <w:bCs/>
                <w:sz w:val="20"/>
                <w:szCs w:val="20"/>
                <w:lang w:eastAsia="en-US"/>
              </w:rPr>
              <w:instrText xml:space="preserve"> HYPERLINK "https://learning.cambridgeinternational.org/classroom/pluginfile.php/208453/mod_resource/content/0/2230_s21_qp_2.pdf" \l "page=13" </w:instrText>
            </w:r>
            <w:r>
              <w:rPr>
                <w:rFonts w:ascii="Arial" w:eastAsia="MS ??" w:hAnsi="Arial" w:cs="Arial"/>
                <w:bCs/>
                <w:sz w:val="20"/>
                <w:szCs w:val="20"/>
                <w:lang w:eastAsia="en-US"/>
              </w:rPr>
            </w:r>
            <w:r>
              <w:rPr>
                <w:rFonts w:ascii="Arial" w:eastAsia="MS ??" w:hAnsi="Arial" w:cs="Arial"/>
                <w:bCs/>
                <w:sz w:val="20"/>
                <w:szCs w:val="20"/>
                <w:lang w:eastAsia="en-US"/>
              </w:rPr>
              <w:fldChar w:fldCharType="separate"/>
            </w:r>
            <w:r w:rsidR="004C7B19" w:rsidRPr="00CD490E">
              <w:rPr>
                <w:rStyle w:val="Hyperlink"/>
                <w:rFonts w:ascii="Arial" w:eastAsia="MS ??" w:hAnsi="Arial" w:cs="Arial"/>
                <w:bCs/>
                <w:sz w:val="20"/>
                <w:szCs w:val="20"/>
                <w:lang w:eastAsia="en-US"/>
              </w:rPr>
              <w:t>Past paper Jun 2021:</w:t>
            </w:r>
            <w:r w:rsidR="004C7B19" w:rsidRPr="00CD490E">
              <w:rPr>
                <w:rStyle w:val="Hyperlink"/>
                <w:rFonts w:ascii="Arial" w:hAnsi="Arial" w:cs="Arial"/>
                <w:bCs/>
                <w:sz w:val="20"/>
                <w:szCs w:val="20"/>
              </w:rPr>
              <w:t xml:space="preserve"> Q4</w:t>
            </w:r>
            <w:r w:rsidR="004C7B19" w:rsidRPr="00CD490E">
              <w:rPr>
                <w:rStyle w:val="Hyperlink"/>
                <w:rFonts w:ascii="Arial" w:hAnsi="Arial" w:cs="Arial"/>
                <w:sz w:val="20"/>
                <w:szCs w:val="20"/>
              </w:rPr>
              <w:t>(a)(ii)(iii), (c)(</w:t>
            </w:r>
            <w:proofErr w:type="spellStart"/>
            <w:r w:rsidR="004C7B19" w:rsidRPr="00CD490E">
              <w:rPr>
                <w:rStyle w:val="Hyperlink"/>
                <w:rFonts w:ascii="Arial" w:hAnsi="Arial" w:cs="Arial"/>
                <w:sz w:val="20"/>
                <w:szCs w:val="20"/>
              </w:rPr>
              <w:t>i</w:t>
            </w:r>
            <w:proofErr w:type="spellEnd"/>
            <w:r w:rsidR="004C7B19" w:rsidRPr="00CD490E">
              <w:rPr>
                <w:rStyle w:val="Hyperlink"/>
                <w:rFonts w:ascii="Arial" w:hAnsi="Arial" w:cs="Arial"/>
                <w:sz w:val="20"/>
                <w:szCs w:val="20"/>
              </w:rPr>
              <w:t>)</w:t>
            </w:r>
            <w:bookmarkEnd w:id="12"/>
            <w:r>
              <w:rPr>
                <w:rFonts w:ascii="Arial" w:eastAsia="MS ??" w:hAnsi="Arial" w:cs="Arial"/>
                <w:bCs/>
                <w:sz w:val="20"/>
                <w:szCs w:val="20"/>
                <w:lang w:eastAsia="en-US"/>
              </w:rPr>
              <w:fldChar w:fldCharType="end"/>
            </w:r>
          </w:p>
        </w:tc>
      </w:tr>
      <w:tr w:rsidR="004C7B19" w:rsidRPr="004A4E17" w14:paraId="7F942907" w14:textId="77777777" w:rsidTr="00AF3C23">
        <w:tblPrEx>
          <w:tblCellMar>
            <w:top w:w="0" w:type="dxa"/>
            <w:bottom w:w="0" w:type="dxa"/>
          </w:tblCellMar>
        </w:tblPrEx>
        <w:tc>
          <w:tcPr>
            <w:tcW w:w="1701" w:type="dxa"/>
            <w:tcMar>
              <w:top w:w="113" w:type="dxa"/>
              <w:bottom w:w="113" w:type="dxa"/>
            </w:tcMar>
          </w:tcPr>
          <w:p w14:paraId="631C8CB4" w14:textId="77777777" w:rsidR="004C7B19" w:rsidRDefault="004C7B19" w:rsidP="004C7B19">
            <w:pPr>
              <w:pStyle w:val="BodyText"/>
              <w:rPr>
                <w:b/>
              </w:rPr>
            </w:pPr>
          </w:p>
        </w:tc>
        <w:tc>
          <w:tcPr>
            <w:tcW w:w="2098" w:type="dxa"/>
            <w:tcMar>
              <w:top w:w="113" w:type="dxa"/>
              <w:bottom w:w="113" w:type="dxa"/>
            </w:tcMar>
          </w:tcPr>
          <w:p w14:paraId="594EB632" w14:textId="63CB07E6" w:rsidR="004C7B19" w:rsidRPr="006766B3" w:rsidRDefault="004C7B19" w:rsidP="004C7B19">
            <w:pPr>
              <w:pStyle w:val="BodyText"/>
              <w:rPr>
                <w:color w:val="000000"/>
              </w:rPr>
            </w:pPr>
            <w:r>
              <w:rPr>
                <w:color w:val="000000"/>
              </w:rPr>
              <w:t>Explain and demonstrate a variety of data presentation skills</w:t>
            </w:r>
          </w:p>
        </w:tc>
        <w:tc>
          <w:tcPr>
            <w:tcW w:w="10802" w:type="dxa"/>
            <w:tcMar>
              <w:top w:w="113" w:type="dxa"/>
              <w:bottom w:w="113" w:type="dxa"/>
            </w:tcMar>
          </w:tcPr>
          <w:p w14:paraId="24646923" w14:textId="7D515FBF" w:rsidR="004C7B19"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know about the presentation techniques that can be used to present data. These include various types of graphs, </w:t>
            </w:r>
            <w:proofErr w:type="gramStart"/>
            <w:r>
              <w:rPr>
                <w:rFonts w:ascii="Arial" w:hAnsi="Arial" w:cs="Arial"/>
                <w:color w:val="000000"/>
                <w:sz w:val="20"/>
                <w:szCs w:val="20"/>
              </w:rPr>
              <w:t>maps</w:t>
            </w:r>
            <w:proofErr w:type="gramEnd"/>
            <w:r>
              <w:rPr>
                <w:rFonts w:ascii="Arial" w:hAnsi="Arial" w:cs="Arial"/>
                <w:color w:val="000000"/>
                <w:sz w:val="20"/>
                <w:szCs w:val="20"/>
              </w:rPr>
              <w:t xml:space="preserve"> and diagrams. There is a list of examples on page 30 of the</w:t>
            </w:r>
            <w:r w:rsidRPr="00486814">
              <w:rPr>
                <w:rFonts w:ascii="Arial" w:hAnsi="Arial" w:cs="Arial"/>
                <w:b/>
                <w:bCs/>
                <w:color w:val="000000"/>
                <w:sz w:val="20"/>
                <w:szCs w:val="20"/>
              </w:rPr>
              <w:t xml:space="preserve"> </w:t>
            </w:r>
            <w:r w:rsidRPr="00934BA9">
              <w:rPr>
                <w:rFonts w:ascii="Arial" w:hAnsi="Arial" w:cs="Arial"/>
                <w:sz w:val="20"/>
                <w:szCs w:val="20"/>
              </w:rPr>
              <w:t>syllabus</w:t>
            </w:r>
            <w:r>
              <w:rPr>
                <w:rFonts w:ascii="Arial" w:hAnsi="Arial" w:cs="Arial"/>
                <w:color w:val="000000"/>
                <w:sz w:val="20"/>
                <w:szCs w:val="20"/>
              </w:rPr>
              <w:t>. Most of these data presentation techniques are included in the teaching of the Themes.</w:t>
            </w:r>
          </w:p>
          <w:p w14:paraId="3B22194A" w14:textId="412335A6" w:rsidR="004C7B19" w:rsidRPr="00934BA9" w:rsidRDefault="004C7B19" w:rsidP="004C7B19">
            <w:pPr>
              <w:pStyle w:val="NormalWeb"/>
              <w:rPr>
                <w:rStyle w:val="WebLink"/>
              </w:rPr>
            </w:pPr>
            <w:r w:rsidRPr="000741C4">
              <w:rPr>
                <w:rFonts w:ascii="Arial" w:hAnsi="Arial" w:cs="Arial"/>
                <w:b/>
                <w:bCs/>
                <w:color w:val="000000"/>
                <w:sz w:val="20"/>
                <w:szCs w:val="20"/>
              </w:rPr>
              <w:t xml:space="preserve">Useful </w:t>
            </w:r>
            <w:r>
              <w:rPr>
                <w:rFonts w:ascii="Arial" w:hAnsi="Arial" w:cs="Arial"/>
                <w:b/>
                <w:bCs/>
                <w:color w:val="000000"/>
                <w:sz w:val="20"/>
                <w:szCs w:val="20"/>
              </w:rPr>
              <w:t>l</w:t>
            </w:r>
            <w:r w:rsidRPr="000741C4">
              <w:rPr>
                <w:rFonts w:ascii="Arial" w:hAnsi="Arial" w:cs="Arial"/>
                <w:b/>
                <w:bCs/>
                <w:color w:val="000000"/>
                <w:sz w:val="20"/>
                <w:szCs w:val="20"/>
              </w:rPr>
              <w:t>ink:</w:t>
            </w:r>
            <w:r>
              <w:rPr>
                <w:rFonts w:ascii="Arial" w:hAnsi="Arial" w:cs="Arial"/>
                <w:color w:val="000000"/>
                <w:sz w:val="20"/>
                <w:szCs w:val="20"/>
              </w:rPr>
              <w:t xml:space="preserve"> </w:t>
            </w:r>
            <w:hyperlink r:id="rId57" w:history="1">
              <w:r w:rsidRPr="00934BA9">
                <w:rPr>
                  <w:rStyle w:val="WebLink"/>
                </w:rPr>
                <w:t>www.geography-fieldwork.org/gcse/urban/cbd/data-presentation/</w:t>
              </w:r>
            </w:hyperlink>
            <w:r w:rsidRPr="00934BA9">
              <w:rPr>
                <w:rStyle w:val="WebLink"/>
              </w:rPr>
              <w:t xml:space="preserve"> </w:t>
            </w:r>
          </w:p>
          <w:p w14:paraId="3BB09014" w14:textId="330C4B86" w:rsidR="004C7B19" w:rsidRPr="006766B3"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complete some data presentation techniques using their own data or past paper materials (for example paper 02 Jun 2021: Q4(b)(i) and 4(c)(ii)). </w:t>
            </w:r>
          </w:p>
        </w:tc>
      </w:tr>
      <w:tr w:rsidR="004C7B19" w:rsidRPr="004A4E17" w14:paraId="18FB4CC5" w14:textId="77777777" w:rsidTr="00AF3C23">
        <w:tblPrEx>
          <w:tblCellMar>
            <w:top w:w="0" w:type="dxa"/>
            <w:bottom w:w="0" w:type="dxa"/>
          </w:tblCellMar>
        </w:tblPrEx>
        <w:tc>
          <w:tcPr>
            <w:tcW w:w="1701" w:type="dxa"/>
            <w:tcMar>
              <w:top w:w="113" w:type="dxa"/>
              <w:bottom w:w="113" w:type="dxa"/>
            </w:tcMar>
          </w:tcPr>
          <w:p w14:paraId="4118DB0D" w14:textId="77777777" w:rsidR="004C7B19" w:rsidRDefault="004C7B19" w:rsidP="004C7B19">
            <w:pPr>
              <w:pStyle w:val="BodyText"/>
              <w:rPr>
                <w:b/>
              </w:rPr>
            </w:pPr>
          </w:p>
        </w:tc>
        <w:tc>
          <w:tcPr>
            <w:tcW w:w="2098" w:type="dxa"/>
            <w:tcMar>
              <w:top w:w="113" w:type="dxa"/>
              <w:bottom w:w="113" w:type="dxa"/>
            </w:tcMar>
          </w:tcPr>
          <w:p w14:paraId="71984E12" w14:textId="7704B7F9" w:rsidR="004C7B19" w:rsidRDefault="004C7B19" w:rsidP="004C7B19">
            <w:pPr>
              <w:pStyle w:val="BodyText"/>
              <w:rPr>
                <w:color w:val="000000"/>
              </w:rPr>
            </w:pPr>
            <w:r>
              <w:rPr>
                <w:color w:val="000000"/>
              </w:rPr>
              <w:t>Apply geographical knowledge and understanding to analyse and interpret data</w:t>
            </w:r>
          </w:p>
        </w:tc>
        <w:tc>
          <w:tcPr>
            <w:tcW w:w="10802" w:type="dxa"/>
            <w:tcMar>
              <w:top w:w="113" w:type="dxa"/>
              <w:bottom w:w="113" w:type="dxa"/>
            </w:tcMar>
          </w:tcPr>
          <w:p w14:paraId="33B92082" w14:textId="6CFA1596" w:rsidR="004C7B19"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be able to describe the patterns in data presented in graphs and tables of results. </w:t>
            </w:r>
            <w:r w:rsidRPr="000241DD">
              <w:rPr>
                <w:rFonts w:ascii="Arial" w:hAnsi="Arial" w:cs="Arial"/>
                <w:color w:val="000000"/>
                <w:sz w:val="20"/>
                <w:szCs w:val="20"/>
              </w:rPr>
              <w:t xml:space="preserve">Page 14 in the </w:t>
            </w:r>
            <w:hyperlink r:id="rId58" w:anchor="page=14" w:history="1">
              <w:r w:rsidRPr="00573AB9">
                <w:rPr>
                  <w:rStyle w:val="WebLink"/>
                </w:rPr>
                <w:t>Enquiry Skills for Geographical Investigation</w:t>
              </w:r>
            </w:hyperlink>
            <w:r w:rsidRPr="00AB5973">
              <w:rPr>
                <w:rFonts w:ascii="Arial" w:hAnsi="Arial" w:cs="Arial"/>
                <w:sz w:val="20"/>
                <w:szCs w:val="20"/>
              </w:rPr>
              <w:t xml:space="preserve"> </w:t>
            </w:r>
            <w:r w:rsidRPr="000241DD">
              <w:rPr>
                <w:rFonts w:ascii="Arial" w:hAnsi="Arial" w:cs="Arial"/>
                <w:color w:val="000000"/>
                <w:sz w:val="20"/>
                <w:szCs w:val="20"/>
              </w:rPr>
              <w:t xml:space="preserve">outlines the steps for geographical analysis. </w:t>
            </w:r>
          </w:p>
          <w:p w14:paraId="7AF80C42" w14:textId="401C63E2" w:rsidR="004C7B19" w:rsidRPr="000241DD" w:rsidRDefault="004C7B19" w:rsidP="004C7B19">
            <w:pPr>
              <w:pStyle w:val="NormalWeb"/>
              <w:rPr>
                <w:rFonts w:ascii="Arial" w:hAnsi="Arial" w:cs="Arial"/>
                <w:color w:val="000000"/>
                <w:sz w:val="20"/>
                <w:szCs w:val="20"/>
              </w:rPr>
            </w:pPr>
            <w:r w:rsidRPr="000241DD">
              <w:rPr>
                <w:rFonts w:ascii="Arial" w:hAnsi="Arial" w:cs="Arial"/>
                <w:color w:val="000000"/>
                <w:sz w:val="20"/>
                <w:szCs w:val="20"/>
              </w:rPr>
              <w:t xml:space="preserve">Learners are given a set of results or past paper </w:t>
            </w:r>
            <w:r w:rsidRPr="00AC2FAB">
              <w:rPr>
                <w:rFonts w:ascii="Arial" w:hAnsi="Arial" w:cs="Arial"/>
                <w:color w:val="000000"/>
                <w:sz w:val="20"/>
                <w:szCs w:val="20"/>
              </w:rPr>
              <w:t>materials (</w:t>
            </w:r>
            <w:r>
              <w:rPr>
                <w:rFonts w:ascii="Arial" w:hAnsi="Arial" w:cs="Arial"/>
                <w:color w:val="000000"/>
                <w:sz w:val="20"/>
                <w:szCs w:val="20"/>
              </w:rPr>
              <w:t>e.g., Paper 02 Jun 2021 Q</w:t>
            </w:r>
            <w:r w:rsidRPr="00B54818">
              <w:rPr>
                <w:rFonts w:ascii="Arial" w:hAnsi="Arial" w:cs="Arial"/>
                <w:bCs/>
                <w:sz w:val="20"/>
                <w:szCs w:val="20"/>
              </w:rPr>
              <w:t>4)</w:t>
            </w:r>
            <w:r>
              <w:rPr>
                <w:rFonts w:ascii="Arial" w:hAnsi="Arial" w:cs="Arial"/>
                <w:bCs/>
                <w:sz w:val="20"/>
                <w:szCs w:val="20"/>
              </w:rPr>
              <w:t>,</w:t>
            </w:r>
            <w:r w:rsidRPr="00B54818">
              <w:rPr>
                <w:rFonts w:ascii="Arial" w:hAnsi="Arial" w:cs="Arial"/>
                <w:bCs/>
                <w:sz w:val="20"/>
                <w:szCs w:val="20"/>
              </w:rPr>
              <w:t xml:space="preserve"> and</w:t>
            </w:r>
            <w:r w:rsidRPr="00B54818">
              <w:rPr>
                <w:rFonts w:ascii="Arial" w:hAnsi="Arial" w:cs="Arial"/>
                <w:b/>
                <w:sz w:val="20"/>
                <w:szCs w:val="20"/>
              </w:rPr>
              <w:t xml:space="preserve"> </w:t>
            </w:r>
            <w:r w:rsidRPr="00B54818">
              <w:rPr>
                <w:rFonts w:ascii="Arial" w:hAnsi="Arial" w:cs="Arial"/>
                <w:color w:val="000000"/>
                <w:sz w:val="20"/>
                <w:szCs w:val="20"/>
              </w:rPr>
              <w:t>asked</w:t>
            </w:r>
            <w:r w:rsidRPr="000241DD">
              <w:rPr>
                <w:rFonts w:ascii="Arial" w:hAnsi="Arial" w:cs="Arial"/>
                <w:color w:val="000000"/>
                <w:sz w:val="20"/>
                <w:szCs w:val="20"/>
              </w:rPr>
              <w:t xml:space="preserve"> to describe trends in the findings and any anomalies that do not fit the trends.</w:t>
            </w:r>
          </w:p>
        </w:tc>
      </w:tr>
      <w:tr w:rsidR="004C7B19" w:rsidRPr="004A4E17" w14:paraId="2DA3DC3D" w14:textId="77777777" w:rsidTr="00AF3C23">
        <w:tblPrEx>
          <w:tblCellMar>
            <w:top w:w="0" w:type="dxa"/>
            <w:bottom w:w="0" w:type="dxa"/>
          </w:tblCellMar>
        </w:tblPrEx>
        <w:tc>
          <w:tcPr>
            <w:tcW w:w="1701" w:type="dxa"/>
            <w:tcMar>
              <w:top w:w="113" w:type="dxa"/>
              <w:bottom w:w="113" w:type="dxa"/>
            </w:tcMar>
          </w:tcPr>
          <w:p w14:paraId="2399D842" w14:textId="77777777" w:rsidR="004C7B19" w:rsidRDefault="004C7B19" w:rsidP="004C7B19">
            <w:pPr>
              <w:pStyle w:val="BodyText"/>
              <w:rPr>
                <w:b/>
              </w:rPr>
            </w:pPr>
          </w:p>
        </w:tc>
        <w:tc>
          <w:tcPr>
            <w:tcW w:w="2098" w:type="dxa"/>
            <w:tcMar>
              <w:top w:w="113" w:type="dxa"/>
              <w:bottom w:w="113" w:type="dxa"/>
            </w:tcMar>
          </w:tcPr>
          <w:p w14:paraId="600A16CB" w14:textId="79B5F0EB" w:rsidR="004C7B19" w:rsidRPr="00B54818" w:rsidRDefault="004C7B19" w:rsidP="004C7B19">
            <w:pPr>
              <w:pStyle w:val="BodyText"/>
              <w:rPr>
                <w:color w:val="000000"/>
              </w:rPr>
            </w:pPr>
            <w:r w:rsidRPr="00B54818">
              <w:rPr>
                <w:color w:val="000000"/>
              </w:rPr>
              <w:t>Use evidence and geographical concepts to reach a conclusion</w:t>
            </w:r>
          </w:p>
        </w:tc>
        <w:tc>
          <w:tcPr>
            <w:tcW w:w="10802" w:type="dxa"/>
            <w:tcMar>
              <w:top w:w="113" w:type="dxa"/>
              <w:bottom w:w="113" w:type="dxa"/>
            </w:tcMar>
          </w:tcPr>
          <w:p w14:paraId="5697B15E" w14:textId="33FF87CF" w:rsidR="004C7B19" w:rsidRPr="0022242D" w:rsidRDefault="004C7B19" w:rsidP="004C7B19">
            <w:pPr>
              <w:pStyle w:val="NormalWeb"/>
              <w:rPr>
                <w:rStyle w:val="WebLink"/>
              </w:rPr>
            </w:pPr>
            <w:r w:rsidRPr="003927AF">
              <w:rPr>
                <w:rFonts w:ascii="Arial" w:hAnsi="Arial" w:cs="Arial"/>
                <w:color w:val="000000"/>
                <w:sz w:val="20"/>
                <w:szCs w:val="20"/>
              </w:rPr>
              <w:t xml:space="preserve">Learners need to be able to use evidence from the data to make judgements on the validity of the original hypothesis or aims of the investigation. </w:t>
            </w:r>
            <w:r>
              <w:rPr>
                <w:rFonts w:ascii="Arial" w:hAnsi="Arial" w:cs="Arial"/>
                <w:color w:val="000000"/>
                <w:sz w:val="20"/>
                <w:szCs w:val="20"/>
              </w:rPr>
              <w:t>I</w:t>
            </w:r>
            <w:r w:rsidRPr="003927AF">
              <w:rPr>
                <w:rFonts w:ascii="Arial" w:hAnsi="Arial" w:cs="Arial"/>
                <w:color w:val="000000"/>
                <w:sz w:val="20"/>
                <w:szCs w:val="20"/>
              </w:rPr>
              <w:t xml:space="preserve">nformation on how to make conclusions on page 15 of </w:t>
            </w:r>
            <w:hyperlink r:id="rId59" w:anchor="page=15" w:history="1">
              <w:r w:rsidRPr="0022242D">
                <w:rPr>
                  <w:rStyle w:val="WebLink"/>
                </w:rPr>
                <w:t>Enquiry skills for geographical investigation</w:t>
              </w:r>
            </w:hyperlink>
            <w:r w:rsidRPr="0022242D">
              <w:rPr>
                <w:rStyle w:val="WebLink"/>
              </w:rPr>
              <w:t>.</w:t>
            </w:r>
          </w:p>
          <w:p w14:paraId="147C56D7" w14:textId="45AC2C3B" w:rsidR="004C7B19" w:rsidRPr="003927AF" w:rsidRDefault="004C7B19" w:rsidP="004C7B19">
            <w:pPr>
              <w:pStyle w:val="NormalWeb"/>
              <w:rPr>
                <w:rFonts w:ascii="Arial" w:hAnsi="Arial" w:cs="Arial"/>
                <w:color w:val="000000"/>
                <w:sz w:val="20"/>
                <w:szCs w:val="20"/>
              </w:rPr>
            </w:pPr>
            <w:r w:rsidRPr="003927AF">
              <w:rPr>
                <w:rFonts w:ascii="Arial" w:hAnsi="Arial" w:cs="Arial"/>
                <w:color w:val="000000"/>
                <w:sz w:val="20"/>
                <w:szCs w:val="20"/>
              </w:rPr>
              <w:lastRenderedPageBreak/>
              <w:t>Learners practise drawing conclusions using past paper materials, then use the mark scheme to peer mark each other’s work or self-assess their own answers.</w:t>
            </w:r>
          </w:p>
          <w:p w14:paraId="011C3AF8" w14:textId="5AB058F1" w:rsidR="004C7B19" w:rsidRPr="003927AF" w:rsidRDefault="001D4911" w:rsidP="004C7B19">
            <w:pPr>
              <w:pStyle w:val="BodyText"/>
              <w:rPr>
                <w:b/>
                <w:u w:val="single"/>
              </w:rPr>
            </w:pPr>
            <w:bookmarkStart w:id="13" w:name="_Hlk85550904"/>
            <w:r w:rsidRPr="001D4911">
              <w:rPr>
                <w:b/>
                <w:bCs/>
              </w:rPr>
              <w:t>Formative assessment (F):</w:t>
            </w:r>
            <w:r w:rsidR="004C7B19" w:rsidRPr="00141B4A">
              <w:rPr>
                <w:b/>
              </w:rPr>
              <w:t xml:space="preserve"> Paper 0</w:t>
            </w:r>
            <w:r w:rsidR="004C7B19" w:rsidRPr="003927AF">
              <w:rPr>
                <w:b/>
                <w:u w:val="single"/>
              </w:rPr>
              <w:t xml:space="preserve">2 </w:t>
            </w:r>
          </w:p>
          <w:p w14:paraId="7E195A23" w14:textId="01DE88FE" w:rsidR="004C7B19" w:rsidRPr="003927AF" w:rsidRDefault="00CD490E" w:rsidP="004C7B19">
            <w:pPr>
              <w:pStyle w:val="NormalWeb"/>
              <w:spacing w:before="0" w:beforeAutospacing="0" w:after="0" w:afterAutospacing="0"/>
              <w:rPr>
                <w:rFonts w:ascii="Arial" w:hAnsi="Arial" w:cs="Arial"/>
                <w:color w:val="000000"/>
                <w:sz w:val="20"/>
                <w:szCs w:val="20"/>
              </w:rPr>
            </w:pPr>
            <w:r>
              <w:rPr>
                <w:rFonts w:ascii="Arial" w:eastAsia="MS ??" w:hAnsi="Arial" w:cs="Arial"/>
                <w:bCs/>
                <w:sz w:val="20"/>
                <w:szCs w:val="20"/>
                <w:lang w:eastAsia="en-US"/>
              </w:rPr>
              <w:fldChar w:fldCharType="begin"/>
            </w:r>
            <w:r>
              <w:rPr>
                <w:rFonts w:ascii="Arial" w:eastAsia="MS ??" w:hAnsi="Arial" w:cs="Arial"/>
                <w:bCs/>
                <w:sz w:val="20"/>
                <w:szCs w:val="20"/>
                <w:lang w:eastAsia="en-US"/>
              </w:rPr>
              <w:instrText xml:space="preserve"> HYPERLINK "https://learning.cambridgeinternational.org/classroom/pluginfile.php/208453/mod_resource/content/0/2230_s21_qp_2.pdf" \l "page=14" </w:instrText>
            </w:r>
            <w:r>
              <w:rPr>
                <w:rFonts w:ascii="Arial" w:eastAsia="MS ??" w:hAnsi="Arial" w:cs="Arial"/>
                <w:bCs/>
                <w:sz w:val="20"/>
                <w:szCs w:val="20"/>
                <w:lang w:eastAsia="en-US"/>
              </w:rPr>
            </w:r>
            <w:r>
              <w:rPr>
                <w:rFonts w:ascii="Arial" w:eastAsia="MS ??" w:hAnsi="Arial" w:cs="Arial"/>
                <w:bCs/>
                <w:sz w:val="20"/>
                <w:szCs w:val="20"/>
                <w:lang w:eastAsia="en-US"/>
              </w:rPr>
              <w:fldChar w:fldCharType="separate"/>
            </w:r>
            <w:r w:rsidR="004C7B19" w:rsidRPr="00CD490E">
              <w:rPr>
                <w:rStyle w:val="Hyperlink"/>
                <w:rFonts w:ascii="Arial" w:eastAsia="MS ??" w:hAnsi="Arial" w:cs="Arial"/>
                <w:bCs/>
                <w:sz w:val="20"/>
                <w:szCs w:val="20"/>
                <w:lang w:eastAsia="en-US"/>
              </w:rPr>
              <w:t>Paper 02 Jun 2021</w:t>
            </w:r>
            <w:r w:rsidR="004C7B19" w:rsidRPr="00CD490E">
              <w:rPr>
                <w:rStyle w:val="Hyperlink"/>
                <w:rFonts w:ascii="Arial" w:hAnsi="Arial" w:cs="Arial"/>
                <w:bCs/>
                <w:sz w:val="20"/>
                <w:szCs w:val="20"/>
              </w:rPr>
              <w:t>: Q4(b)(ii), (c)(iii)</w:t>
            </w:r>
            <w:bookmarkEnd w:id="13"/>
            <w:r>
              <w:rPr>
                <w:rFonts w:ascii="Arial" w:eastAsia="MS ??" w:hAnsi="Arial" w:cs="Arial"/>
                <w:bCs/>
                <w:sz w:val="20"/>
                <w:szCs w:val="20"/>
                <w:lang w:eastAsia="en-US"/>
              </w:rPr>
              <w:fldChar w:fldCharType="end"/>
            </w:r>
          </w:p>
        </w:tc>
      </w:tr>
      <w:tr w:rsidR="004C7B19" w:rsidRPr="004A4E17" w14:paraId="216C1FBD" w14:textId="77777777" w:rsidTr="00AF3C23">
        <w:tblPrEx>
          <w:tblCellMar>
            <w:top w:w="0" w:type="dxa"/>
            <w:bottom w:w="0" w:type="dxa"/>
          </w:tblCellMar>
        </w:tblPrEx>
        <w:tc>
          <w:tcPr>
            <w:tcW w:w="1701" w:type="dxa"/>
            <w:tcMar>
              <w:top w:w="113" w:type="dxa"/>
              <w:bottom w:w="113" w:type="dxa"/>
            </w:tcMar>
          </w:tcPr>
          <w:p w14:paraId="1FE93364" w14:textId="77777777" w:rsidR="004C7B19" w:rsidRDefault="004C7B19" w:rsidP="004C7B19">
            <w:pPr>
              <w:pStyle w:val="BodyText"/>
              <w:rPr>
                <w:b/>
              </w:rPr>
            </w:pPr>
          </w:p>
        </w:tc>
        <w:tc>
          <w:tcPr>
            <w:tcW w:w="2098" w:type="dxa"/>
            <w:tcMar>
              <w:top w:w="113" w:type="dxa"/>
              <w:bottom w:w="113" w:type="dxa"/>
            </w:tcMar>
          </w:tcPr>
          <w:p w14:paraId="50655034" w14:textId="58B9CCDA" w:rsidR="004C7B19" w:rsidRPr="000241DD" w:rsidRDefault="004C7B19" w:rsidP="004C7B19">
            <w:pPr>
              <w:pStyle w:val="BodyText"/>
              <w:rPr>
                <w:color w:val="000000"/>
              </w:rPr>
            </w:pPr>
            <w:r w:rsidRPr="000241DD">
              <w:rPr>
                <w:color w:val="000000"/>
              </w:rPr>
              <w:t>Evaluate the outcomes of a geographical investigation and make suggestions on how it could be improved</w:t>
            </w:r>
          </w:p>
        </w:tc>
        <w:tc>
          <w:tcPr>
            <w:tcW w:w="10802" w:type="dxa"/>
            <w:tcMar>
              <w:top w:w="113" w:type="dxa"/>
              <w:bottom w:w="113" w:type="dxa"/>
            </w:tcMar>
          </w:tcPr>
          <w:p w14:paraId="0E352128" w14:textId="77777777" w:rsidR="004C7B19" w:rsidRDefault="004C7B19" w:rsidP="004C7B19">
            <w:pPr>
              <w:pStyle w:val="NormalWeb"/>
              <w:rPr>
                <w:rFonts w:ascii="Arial" w:hAnsi="Arial" w:cs="Arial"/>
                <w:color w:val="000000"/>
                <w:sz w:val="20"/>
                <w:szCs w:val="20"/>
              </w:rPr>
            </w:pPr>
            <w:r>
              <w:rPr>
                <w:rFonts w:ascii="Arial" w:hAnsi="Arial" w:cs="Arial"/>
                <w:color w:val="000000"/>
                <w:sz w:val="20"/>
                <w:szCs w:val="20"/>
              </w:rPr>
              <w:t>Learners need to be able to refer to the reliability of the data collected and give a critical evaluation of the data collection methods chosen.</w:t>
            </w:r>
          </w:p>
          <w:p w14:paraId="2745B59A" w14:textId="7243577D" w:rsidR="004C7B19" w:rsidRPr="003E6525"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use the table on page 11 of </w:t>
            </w:r>
            <w:hyperlink r:id="rId60" w:anchor="page=11" w:history="1">
              <w:r w:rsidRPr="0022242D">
                <w:rPr>
                  <w:rStyle w:val="WebLink"/>
                </w:rPr>
                <w:t>Enquiry Skills for Geographical Investigation</w:t>
              </w:r>
            </w:hyperlink>
            <w:r w:rsidRPr="00AB5973">
              <w:rPr>
                <w:rFonts w:ascii="Arial" w:hAnsi="Arial" w:cs="Arial"/>
                <w:sz w:val="20"/>
                <w:szCs w:val="20"/>
              </w:rPr>
              <w:t xml:space="preserve"> </w:t>
            </w:r>
            <w:r>
              <w:rPr>
                <w:rFonts w:ascii="Arial" w:hAnsi="Arial" w:cs="Arial"/>
                <w:color w:val="000000"/>
                <w:sz w:val="20"/>
                <w:szCs w:val="20"/>
              </w:rPr>
              <w:t>which they completed earlier, to help them review the reliability of their data collection.</w:t>
            </w:r>
          </w:p>
          <w:p w14:paraId="59C2CE2B" w14:textId="5C026BD4" w:rsidR="004C7B19" w:rsidRPr="000241DD" w:rsidRDefault="004C7B19" w:rsidP="004C7B19">
            <w:pPr>
              <w:pStyle w:val="NormalWeb"/>
              <w:rPr>
                <w:rFonts w:ascii="Arial" w:hAnsi="Arial" w:cs="Arial"/>
                <w:color w:val="000000"/>
                <w:sz w:val="20"/>
                <w:szCs w:val="20"/>
              </w:rPr>
            </w:pPr>
            <w:r w:rsidRPr="000241DD">
              <w:rPr>
                <w:rFonts w:ascii="Arial" w:hAnsi="Arial" w:cs="Arial"/>
                <w:color w:val="000000"/>
                <w:sz w:val="20"/>
                <w:szCs w:val="20"/>
              </w:rPr>
              <w:t xml:space="preserve">Learners identify </w:t>
            </w:r>
            <w:r>
              <w:rPr>
                <w:rFonts w:ascii="Arial" w:hAnsi="Arial" w:cs="Arial"/>
                <w:color w:val="000000"/>
                <w:sz w:val="20"/>
                <w:szCs w:val="20"/>
              </w:rPr>
              <w:t xml:space="preserve">the </w:t>
            </w:r>
            <w:r w:rsidRPr="000241DD">
              <w:rPr>
                <w:rFonts w:ascii="Arial" w:hAnsi="Arial" w:cs="Arial"/>
                <w:color w:val="000000"/>
                <w:sz w:val="20"/>
                <w:szCs w:val="20"/>
              </w:rPr>
              <w:t xml:space="preserve">problems </w:t>
            </w:r>
            <w:r>
              <w:rPr>
                <w:rFonts w:ascii="Arial" w:hAnsi="Arial" w:cs="Arial"/>
                <w:color w:val="000000"/>
                <w:sz w:val="20"/>
                <w:szCs w:val="20"/>
              </w:rPr>
              <w:t xml:space="preserve">they experienced </w:t>
            </w:r>
            <w:r w:rsidRPr="000241DD">
              <w:rPr>
                <w:rFonts w:ascii="Arial" w:hAnsi="Arial" w:cs="Arial"/>
                <w:color w:val="000000"/>
                <w:sz w:val="20"/>
                <w:szCs w:val="20"/>
              </w:rPr>
              <w:t>in collecting data and identify what steps could be taken to overcome these.</w:t>
            </w:r>
            <w:r>
              <w:rPr>
                <w:rFonts w:ascii="Arial" w:hAnsi="Arial" w:cs="Arial"/>
                <w:color w:val="000000"/>
                <w:sz w:val="20"/>
                <w:szCs w:val="20"/>
              </w:rPr>
              <w:t xml:space="preserve"> </w:t>
            </w:r>
          </w:p>
        </w:tc>
      </w:tr>
      <w:tr w:rsidR="004C7B19" w:rsidRPr="004A4E17" w14:paraId="7111507A" w14:textId="77777777" w:rsidTr="00AF3C23">
        <w:tblPrEx>
          <w:tblCellMar>
            <w:top w:w="0" w:type="dxa"/>
            <w:bottom w:w="0" w:type="dxa"/>
          </w:tblCellMar>
        </w:tblPrEx>
        <w:tc>
          <w:tcPr>
            <w:tcW w:w="1701" w:type="dxa"/>
            <w:tcMar>
              <w:top w:w="113" w:type="dxa"/>
              <w:bottom w:w="113" w:type="dxa"/>
            </w:tcMar>
          </w:tcPr>
          <w:p w14:paraId="6F83CA44" w14:textId="41D57445" w:rsidR="004C7B19" w:rsidRPr="006372F6" w:rsidRDefault="004C7B19" w:rsidP="004C7B19">
            <w:pPr>
              <w:pStyle w:val="BodyText"/>
            </w:pPr>
            <w:r w:rsidRPr="00DA5A21">
              <w:rPr>
                <w:bCs/>
              </w:rPr>
              <w:t>1.3.4</w:t>
            </w:r>
            <w:r>
              <w:rPr>
                <w:bCs/>
              </w:rPr>
              <w:t xml:space="preserve"> </w:t>
            </w:r>
            <w:r w:rsidRPr="00DA5A21">
              <w:rPr>
                <w:bCs/>
              </w:rPr>
              <w:t>Ur</w:t>
            </w:r>
            <w:r w:rsidRPr="006372F6">
              <w:t>ban growth and change</w:t>
            </w:r>
          </w:p>
        </w:tc>
        <w:tc>
          <w:tcPr>
            <w:tcW w:w="2098" w:type="dxa"/>
            <w:tcMar>
              <w:top w:w="113" w:type="dxa"/>
              <w:bottom w:w="113" w:type="dxa"/>
            </w:tcMar>
          </w:tcPr>
          <w:p w14:paraId="2DF377C8" w14:textId="548D93BE" w:rsidR="004C7B19" w:rsidRDefault="004C7B19" w:rsidP="004C7B19">
            <w:pPr>
              <w:pStyle w:val="BodyText"/>
              <w:rPr>
                <w:lang w:eastAsia="en-GB"/>
              </w:rPr>
            </w:pPr>
            <w:r>
              <w:rPr>
                <w:lang w:eastAsia="en-GB"/>
              </w:rPr>
              <w:t>To describe and explain the reasons for urbanisation</w:t>
            </w:r>
          </w:p>
        </w:tc>
        <w:tc>
          <w:tcPr>
            <w:tcW w:w="10802" w:type="dxa"/>
            <w:tcMar>
              <w:top w:w="113" w:type="dxa"/>
              <w:bottom w:w="113" w:type="dxa"/>
            </w:tcMar>
          </w:tcPr>
          <w:p w14:paraId="60DC9D04" w14:textId="319A0FEB" w:rsidR="004C7B19" w:rsidRDefault="001F5A03"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B12762">
              <w:rPr>
                <w:i/>
              </w:rPr>
              <w:t xml:space="preserve">urbanisation </w:t>
            </w:r>
            <w:r w:rsidR="004C7B19">
              <w:t xml:space="preserve">and </w:t>
            </w:r>
            <w:r w:rsidR="004C7B19" w:rsidRPr="00B12762">
              <w:rPr>
                <w:i/>
              </w:rPr>
              <w:t>rural-urban migration</w:t>
            </w:r>
            <w:r w:rsidR="001D4911">
              <w:t xml:space="preserve"> </w:t>
            </w:r>
            <w:r w:rsidR="001D4911" w:rsidRPr="001D4911">
              <w:rPr>
                <w:b/>
                <w:bCs/>
                <w:iCs/>
              </w:rPr>
              <w:t>(I)</w:t>
            </w:r>
          </w:p>
          <w:p w14:paraId="3A387F34" w14:textId="77777777" w:rsidR="004C7B19" w:rsidRDefault="004C7B19" w:rsidP="004C7B19">
            <w:pPr>
              <w:pStyle w:val="BodyText"/>
            </w:pPr>
          </w:p>
          <w:p w14:paraId="0F40A25B" w14:textId="63EF8319" w:rsidR="004C7B19" w:rsidRDefault="004C7B19" w:rsidP="004C7B19">
            <w:pPr>
              <w:pStyle w:val="BodyText"/>
              <w:shd w:val="clear" w:color="auto" w:fill="FDE9D9" w:themeFill="accent6" w:themeFillTint="33"/>
              <w:jc w:val="both"/>
            </w:pPr>
            <w:r w:rsidRPr="00DD6671">
              <w:rPr>
                <w:b/>
              </w:rPr>
              <w:t>Geographical skill:</w:t>
            </w:r>
            <w:r>
              <w:t xml:space="preserve"> Learners use the </w:t>
            </w:r>
            <w:r w:rsidRPr="00B54818">
              <w:rPr>
                <w:color w:val="E36C0A" w:themeColor="accent6" w:themeShade="BF"/>
              </w:rPr>
              <w:t xml:space="preserve">pie-charts </w:t>
            </w:r>
            <w:r>
              <w:t xml:space="preserve">in Fig. 4.2 </w:t>
            </w:r>
            <w:r w:rsidR="000710F8">
              <w:t xml:space="preserve">in the textbook </w:t>
            </w:r>
            <w:r>
              <w:t xml:space="preserve">page 269, to describe the trends in the percentage of the urban population in HICs and LICs. </w:t>
            </w:r>
          </w:p>
          <w:p w14:paraId="2FA91C66" w14:textId="77777777" w:rsidR="004C7B19" w:rsidRDefault="004C7B19" w:rsidP="004C7B19">
            <w:pPr>
              <w:pStyle w:val="BodyText"/>
              <w:jc w:val="both"/>
            </w:pPr>
          </w:p>
          <w:p w14:paraId="08390541" w14:textId="4EE3B5BC" w:rsidR="004C7B19" w:rsidRDefault="004C7B19" w:rsidP="004C7B19">
            <w:pPr>
              <w:pStyle w:val="BodyText"/>
              <w:jc w:val="both"/>
              <w:rPr>
                <w:b/>
                <w:bCs/>
              </w:rPr>
            </w:pPr>
            <w:r>
              <w:t>Provide l</w:t>
            </w:r>
            <w:r w:rsidRPr="0014567A">
              <w:t xml:space="preserve">earners </w:t>
            </w:r>
            <w:r>
              <w:t>with</w:t>
            </w:r>
            <w:r w:rsidRPr="0014567A">
              <w:t xml:space="preserve"> graphs to show urbanisation i</w:t>
            </w:r>
            <w:r>
              <w:t>n</w:t>
            </w:r>
            <w:r w:rsidRPr="0014567A">
              <w:t xml:space="preserve"> countries</w:t>
            </w:r>
            <w:r>
              <w:t xml:space="preserve"> (LICs, MICs and HICs).</w:t>
            </w:r>
            <w:r w:rsidRPr="0014567A">
              <w:t xml:space="preserve"> </w:t>
            </w:r>
            <w:r>
              <w:t xml:space="preserve">Through class discussion, </w:t>
            </w:r>
            <w:r w:rsidRPr="0014567A">
              <w:t xml:space="preserve">describe </w:t>
            </w:r>
            <w:r>
              <w:t>LIC, MIC</w:t>
            </w:r>
            <w:r w:rsidRPr="0014567A">
              <w:t xml:space="preserve"> and </w:t>
            </w:r>
            <w:r>
              <w:t>HIC</w:t>
            </w:r>
            <w:r w:rsidRPr="0014567A">
              <w:t xml:space="preserve"> trends and explain the differences between the rates of growth in each. </w:t>
            </w:r>
            <w:r>
              <w:t>After discussion, learners write a paragraph to summarise the conclusions.</w:t>
            </w:r>
            <w:r w:rsidRPr="00EE11CB">
              <w:rPr>
                <w:b/>
                <w:bCs/>
              </w:rPr>
              <w:t xml:space="preserve"> (I)</w:t>
            </w:r>
          </w:p>
          <w:p w14:paraId="28A8645E" w14:textId="77777777" w:rsidR="004C7B19" w:rsidRDefault="004C7B19" w:rsidP="004C7B19">
            <w:pPr>
              <w:pStyle w:val="BodyText"/>
              <w:jc w:val="both"/>
            </w:pPr>
          </w:p>
          <w:p w14:paraId="5CA55318" w14:textId="77777777" w:rsidR="004C7B19" w:rsidRDefault="004C7B19" w:rsidP="004C7B19">
            <w:pPr>
              <w:pStyle w:val="BodyText"/>
              <w:jc w:val="both"/>
            </w:pPr>
            <w:r>
              <w:t>Give l</w:t>
            </w:r>
            <w:r w:rsidRPr="0014567A">
              <w:t>earners a map (or atlas) to locate the top ten cities in the world</w:t>
            </w:r>
            <w:r>
              <w:t>.</w:t>
            </w:r>
            <w:r w:rsidRPr="0014567A">
              <w:t xml:space="preserve"> </w:t>
            </w:r>
          </w:p>
          <w:p w14:paraId="53470BAE" w14:textId="5B5EBDD4" w:rsidR="004C7B19" w:rsidRDefault="004C7B19" w:rsidP="004C7B19">
            <w:pPr>
              <w:pStyle w:val="BodyText"/>
              <w:jc w:val="both"/>
            </w:pPr>
            <w:r w:rsidRPr="00B12762">
              <w:rPr>
                <w:b/>
              </w:rPr>
              <w:t>Question:</w:t>
            </w:r>
            <w:r>
              <w:t xml:space="preserve"> Describe the location of the 10 largest cities in the world, according to population size. </w:t>
            </w:r>
          </w:p>
          <w:p w14:paraId="2F6CBCA3" w14:textId="77777777" w:rsidR="004C7B19" w:rsidRPr="0014567A" w:rsidRDefault="004C7B19" w:rsidP="004C7B19">
            <w:pPr>
              <w:pStyle w:val="BodyText"/>
              <w:jc w:val="both"/>
            </w:pPr>
          </w:p>
          <w:p w14:paraId="4CB18497" w14:textId="06673351" w:rsidR="004C7B19" w:rsidRDefault="004C7B19" w:rsidP="004C7B19">
            <w:pPr>
              <w:pStyle w:val="BodyText"/>
            </w:pPr>
            <w:r>
              <w:rPr>
                <w:b/>
                <w:bCs/>
              </w:rPr>
              <w:t>C</w:t>
            </w:r>
            <w:r w:rsidRPr="006F7969">
              <w:rPr>
                <w:b/>
                <w:bCs/>
              </w:rPr>
              <w:t>lass discussion:</w:t>
            </w:r>
            <w:r>
              <w:t xml:space="preserve"> R</w:t>
            </w:r>
            <w:r w:rsidRPr="0014567A">
              <w:t xml:space="preserve">easons for urbanisation in </w:t>
            </w:r>
            <w:r>
              <w:t>LICs/MICs</w:t>
            </w:r>
            <w:r w:rsidRPr="0014567A">
              <w:t xml:space="preserve"> and </w:t>
            </w:r>
            <w:r>
              <w:t>HIC</w:t>
            </w:r>
            <w:r w:rsidRPr="0014567A">
              <w:t>s</w:t>
            </w:r>
            <w:r>
              <w:t>. L</w:t>
            </w:r>
            <w:r w:rsidRPr="0014567A">
              <w:t xml:space="preserve">earners </w:t>
            </w:r>
            <w:r>
              <w:t>make</w:t>
            </w:r>
            <w:r w:rsidRPr="0014567A">
              <w:t xml:space="preserve"> notes </w:t>
            </w:r>
            <w:r>
              <w:t>on the reasons for</w:t>
            </w:r>
            <w:r w:rsidRPr="0014567A">
              <w:t xml:space="preserve"> </w:t>
            </w:r>
            <w:r>
              <w:t xml:space="preserve">urbanisation, </w:t>
            </w:r>
            <w:proofErr w:type="gramStart"/>
            <w:r>
              <w:t>taking into account</w:t>
            </w:r>
            <w:proofErr w:type="gramEnd"/>
            <w:r>
              <w:t xml:space="preserve"> rural-urban migration and natural increase using pages 269–270 of the textbook</w:t>
            </w:r>
            <w:r w:rsidRPr="0014567A">
              <w:t>.</w:t>
            </w:r>
            <w:r>
              <w:t xml:space="preserve"> </w:t>
            </w:r>
          </w:p>
          <w:p w14:paraId="449D70CC" w14:textId="77777777" w:rsidR="004C7B19" w:rsidRPr="0014567A" w:rsidRDefault="004C7B19" w:rsidP="004C7B19">
            <w:pPr>
              <w:pStyle w:val="BodyText"/>
            </w:pPr>
          </w:p>
          <w:p w14:paraId="525DCCAB" w14:textId="6D4A38EA" w:rsidR="004C7B19" w:rsidRPr="00D12E68" w:rsidRDefault="001D4911" w:rsidP="004C7B19">
            <w:pPr>
              <w:pStyle w:val="BodyText"/>
              <w:rPr>
                <w:b/>
              </w:rPr>
            </w:pPr>
            <w:bookmarkStart w:id="14" w:name="_Hlk85550936"/>
            <w:r w:rsidRPr="001D4911">
              <w:rPr>
                <w:b/>
                <w:bCs/>
              </w:rPr>
              <w:t>Formative assessment (F):</w:t>
            </w:r>
            <w:r w:rsidR="004C7B19" w:rsidRPr="00D12E68">
              <w:rPr>
                <w:b/>
              </w:rPr>
              <w:t xml:space="preserve"> Paper 01</w:t>
            </w:r>
          </w:p>
          <w:p w14:paraId="58724C29" w14:textId="3C5D9F9A" w:rsidR="004C7B19" w:rsidRPr="003927AF" w:rsidRDefault="00CD490E" w:rsidP="004C7B19">
            <w:pPr>
              <w:pStyle w:val="BodyText"/>
            </w:pPr>
            <w:r>
              <w:fldChar w:fldCharType="begin"/>
            </w:r>
            <w:r w:rsidR="00B821D6">
              <w:instrText>HYPERLINK "https://learning.cambridgeinternational.org/classroom/pluginfile.php/195564/mod_resource/content/0/2230_y21_Specimen%20Paper%201.pdf" \l "page=5"</w:instrText>
            </w:r>
            <w:r>
              <w:fldChar w:fldCharType="separate"/>
            </w:r>
            <w:r w:rsidR="00141B4A" w:rsidRPr="00CD490E">
              <w:rPr>
                <w:rStyle w:val="Hyperlink"/>
                <w:rFonts w:cs="Arial"/>
              </w:rPr>
              <w:t xml:space="preserve">2021 </w:t>
            </w:r>
            <w:r w:rsidR="004C7B19" w:rsidRPr="00CD490E">
              <w:rPr>
                <w:rStyle w:val="Hyperlink"/>
                <w:rFonts w:cs="Arial"/>
              </w:rPr>
              <w:t>Specimen Paper: Q2a, 2bi and 2bii</w:t>
            </w:r>
            <w:r>
              <w:fldChar w:fldCharType="end"/>
            </w:r>
          </w:p>
          <w:p w14:paraId="70470ED7" w14:textId="15132D2A" w:rsidR="004C7B19" w:rsidRPr="00466BD8" w:rsidRDefault="00CD490E" w:rsidP="004C7B19">
            <w:pPr>
              <w:pStyle w:val="BodyText"/>
            </w:pPr>
            <w:r>
              <w:fldChar w:fldCharType="begin"/>
            </w:r>
            <w:r w:rsidR="00B821D6">
              <w:instrText>HYPERLINK "https://learning.cambridgeinternational.org/classroom/pluginfile.php/208452/mod_resource/content/0/2230_s21_qp_1.pdf" \l "page=5"</w:instrText>
            </w:r>
            <w:r>
              <w:fldChar w:fldCharType="separate"/>
            </w:r>
            <w:r w:rsidR="004C7B19" w:rsidRPr="00CD490E">
              <w:rPr>
                <w:rStyle w:val="Hyperlink"/>
                <w:rFonts w:cs="Arial"/>
              </w:rPr>
              <w:t>Past paper Jun 2021: Q2ci and 2cii</w:t>
            </w:r>
            <w:bookmarkEnd w:id="14"/>
            <w:r>
              <w:fldChar w:fldCharType="end"/>
            </w:r>
            <w:hyperlink r:id="rId61" w:anchor="cause" w:history="1"/>
          </w:p>
        </w:tc>
      </w:tr>
      <w:tr w:rsidR="004C7B19" w:rsidRPr="004A4E17" w14:paraId="08167449" w14:textId="77777777" w:rsidTr="00AF3C23">
        <w:tblPrEx>
          <w:tblCellMar>
            <w:top w:w="0" w:type="dxa"/>
            <w:bottom w:w="0" w:type="dxa"/>
          </w:tblCellMar>
        </w:tblPrEx>
        <w:tc>
          <w:tcPr>
            <w:tcW w:w="1701" w:type="dxa"/>
            <w:tcMar>
              <w:top w:w="113" w:type="dxa"/>
              <w:bottom w:w="113" w:type="dxa"/>
            </w:tcMar>
          </w:tcPr>
          <w:p w14:paraId="69BDFA32" w14:textId="77777777" w:rsidR="004C7B19" w:rsidRPr="00DB2C1F" w:rsidRDefault="004C7B19" w:rsidP="004C7B19">
            <w:pPr>
              <w:pStyle w:val="BodyText"/>
              <w:rPr>
                <w:i/>
              </w:rPr>
            </w:pPr>
          </w:p>
        </w:tc>
        <w:tc>
          <w:tcPr>
            <w:tcW w:w="2098" w:type="dxa"/>
            <w:tcMar>
              <w:top w:w="113" w:type="dxa"/>
              <w:bottom w:w="113" w:type="dxa"/>
            </w:tcMar>
          </w:tcPr>
          <w:p w14:paraId="3834444E" w14:textId="4870DECD" w:rsidR="004C7B19" w:rsidRDefault="004C7B19" w:rsidP="004C7B19">
            <w:pPr>
              <w:pStyle w:val="BodyText"/>
              <w:rPr>
                <w:lang w:eastAsia="en-GB"/>
              </w:rPr>
            </w:pPr>
            <w:r>
              <w:rPr>
                <w:lang w:eastAsia="en-GB"/>
              </w:rPr>
              <w:t>To explain the problems associated with urban growth</w:t>
            </w:r>
          </w:p>
        </w:tc>
        <w:tc>
          <w:tcPr>
            <w:tcW w:w="10802" w:type="dxa"/>
            <w:tcMar>
              <w:top w:w="113" w:type="dxa"/>
              <w:bottom w:w="113" w:type="dxa"/>
            </w:tcMar>
          </w:tcPr>
          <w:p w14:paraId="05A947D4" w14:textId="24B89733" w:rsidR="004C7B19" w:rsidRDefault="004C7B19" w:rsidP="004C7B19">
            <w:pPr>
              <w:pStyle w:val="BodyText"/>
              <w:jc w:val="both"/>
            </w:pPr>
            <w:r>
              <w:t>Learners p</w:t>
            </w:r>
            <w:r w:rsidRPr="00B12762">
              <w:t xml:space="preserve">roduce a </w:t>
            </w:r>
            <w:r>
              <w:t>mind-map</w:t>
            </w:r>
            <w:r w:rsidRPr="00B12762">
              <w:t xml:space="preserve"> to show the problems associated with urban growth – these must include</w:t>
            </w:r>
            <w:r>
              <w:t>:</w:t>
            </w:r>
          </w:p>
          <w:p w14:paraId="584E5153" w14:textId="77777777" w:rsidR="004C7B19" w:rsidRDefault="004C7B19" w:rsidP="004C7B19">
            <w:pPr>
              <w:pStyle w:val="BodyText"/>
              <w:numPr>
                <w:ilvl w:val="0"/>
                <w:numId w:val="29"/>
              </w:numPr>
              <w:jc w:val="both"/>
            </w:pPr>
            <w:r w:rsidRPr="00B12762">
              <w:t xml:space="preserve">unemployment </w:t>
            </w:r>
          </w:p>
          <w:p w14:paraId="307A7385" w14:textId="77777777" w:rsidR="004C7B19" w:rsidRDefault="004C7B19" w:rsidP="004C7B19">
            <w:pPr>
              <w:pStyle w:val="BodyText"/>
              <w:numPr>
                <w:ilvl w:val="0"/>
                <w:numId w:val="29"/>
              </w:numPr>
              <w:jc w:val="both"/>
            </w:pPr>
            <w:r w:rsidRPr="00B12762">
              <w:t>poor living conditions</w:t>
            </w:r>
          </w:p>
          <w:p w14:paraId="18045FB7" w14:textId="290E3FF4" w:rsidR="004C7B19" w:rsidRDefault="004C7B19" w:rsidP="004C7B19">
            <w:pPr>
              <w:pStyle w:val="BodyText"/>
              <w:numPr>
                <w:ilvl w:val="0"/>
                <w:numId w:val="29"/>
              </w:numPr>
              <w:jc w:val="both"/>
            </w:pPr>
            <w:r w:rsidRPr="00B12762">
              <w:t>informal settlements</w:t>
            </w:r>
          </w:p>
          <w:p w14:paraId="6471BCDB" w14:textId="22B83E32" w:rsidR="004C7B19" w:rsidRDefault="004C7B19" w:rsidP="004C7B19">
            <w:pPr>
              <w:pStyle w:val="BodyText"/>
              <w:numPr>
                <w:ilvl w:val="0"/>
                <w:numId w:val="29"/>
              </w:numPr>
              <w:jc w:val="both"/>
            </w:pPr>
            <w:r w:rsidRPr="00B12762">
              <w:lastRenderedPageBreak/>
              <w:t xml:space="preserve">traffic congestion </w:t>
            </w:r>
          </w:p>
          <w:p w14:paraId="5C13CB61" w14:textId="00452F1A" w:rsidR="004C7B19" w:rsidRDefault="004C7B19" w:rsidP="004C7B19">
            <w:pPr>
              <w:pStyle w:val="BodyText"/>
              <w:numPr>
                <w:ilvl w:val="0"/>
                <w:numId w:val="29"/>
              </w:numPr>
              <w:jc w:val="both"/>
            </w:pPr>
            <w:r w:rsidRPr="00B12762">
              <w:t xml:space="preserve">urban sprawl </w:t>
            </w:r>
          </w:p>
          <w:p w14:paraId="400622D7" w14:textId="2355B223" w:rsidR="004C7B19" w:rsidRPr="00674E62" w:rsidRDefault="004C7B19" w:rsidP="004C7B19">
            <w:pPr>
              <w:pStyle w:val="BodyText"/>
              <w:numPr>
                <w:ilvl w:val="0"/>
                <w:numId w:val="29"/>
              </w:numPr>
              <w:jc w:val="both"/>
            </w:pPr>
            <w:r w:rsidRPr="00B12762">
              <w:t>environmental concerns</w:t>
            </w:r>
            <w:r>
              <w:t>.</w:t>
            </w:r>
          </w:p>
          <w:p w14:paraId="53423CD8" w14:textId="77777777" w:rsidR="004C7B19" w:rsidRDefault="004C7B19" w:rsidP="004C7B19">
            <w:pPr>
              <w:pStyle w:val="BodyText"/>
              <w:jc w:val="both"/>
            </w:pPr>
          </w:p>
          <w:p w14:paraId="3FFE628B" w14:textId="657B272E" w:rsidR="004C7B19" w:rsidRDefault="004C7B19" w:rsidP="004C7B19">
            <w:pPr>
              <w:pStyle w:val="BodyText"/>
              <w:jc w:val="both"/>
            </w:pPr>
            <w:r w:rsidRPr="00F72C17">
              <w:t>Learners can research this information independently or refer to the information on pages 270</w:t>
            </w:r>
            <w:r>
              <w:t>–</w:t>
            </w:r>
            <w:r w:rsidRPr="00F72C17">
              <w:t>276</w:t>
            </w:r>
            <w:r>
              <w:t xml:space="preserve"> of the textbook for guidance.</w:t>
            </w:r>
            <w:r w:rsidRPr="00B400BC">
              <w:rPr>
                <w:b/>
                <w:bCs/>
              </w:rPr>
              <w:t xml:space="preserve"> (I)</w:t>
            </w:r>
            <w:r>
              <w:t xml:space="preserve"> Up to date research should be encouraged and reference to specific places and facts/figures should also be encouraged. These mind-maps can be shared with the rest of the class.</w:t>
            </w:r>
          </w:p>
          <w:p w14:paraId="4CAC6DD7" w14:textId="77777777" w:rsidR="004C7B19" w:rsidRDefault="004C7B19" w:rsidP="004C7B19">
            <w:pPr>
              <w:pStyle w:val="BodyText"/>
              <w:jc w:val="both"/>
            </w:pPr>
          </w:p>
          <w:p w14:paraId="273BE57E" w14:textId="556361B9" w:rsidR="004C7B19" w:rsidRDefault="004C7B19" w:rsidP="004C7B19">
            <w:pPr>
              <w:pStyle w:val="BodyText"/>
              <w:shd w:val="clear" w:color="auto" w:fill="FDE9D9" w:themeFill="accent6" w:themeFillTint="33"/>
              <w:jc w:val="both"/>
            </w:pPr>
            <w:r w:rsidRPr="001C739D">
              <w:rPr>
                <w:b/>
              </w:rPr>
              <w:t>Geographical skill:</w:t>
            </w:r>
            <w:r>
              <w:t xml:space="preserve"> Learners use the </w:t>
            </w:r>
            <w:r w:rsidRPr="00B54818">
              <w:rPr>
                <w:color w:val="E36C0A" w:themeColor="accent6" w:themeShade="BF"/>
              </w:rPr>
              <w:t>scatter graph</w:t>
            </w:r>
            <w:r>
              <w:t xml:space="preserve">, Fig. 4.5 </w:t>
            </w:r>
            <w:r w:rsidR="000710F8">
              <w:t xml:space="preserve">in the textbook </w:t>
            </w:r>
            <w:r>
              <w:t>page 274, to describe the relationship between income (per capita) and car ownership.</w:t>
            </w:r>
          </w:p>
          <w:p w14:paraId="06581E40" w14:textId="77777777" w:rsidR="004C7B19" w:rsidRDefault="004C7B19" w:rsidP="004C7B19">
            <w:pPr>
              <w:pStyle w:val="BodyText"/>
              <w:jc w:val="both"/>
              <w:rPr>
                <w:b/>
              </w:rPr>
            </w:pPr>
          </w:p>
          <w:p w14:paraId="284B0C00" w14:textId="562FE459" w:rsidR="004C7B19" w:rsidRDefault="004C7B19" w:rsidP="004C7B19">
            <w:pPr>
              <w:pStyle w:val="BodyText"/>
              <w:jc w:val="both"/>
            </w:pPr>
            <w:r w:rsidRPr="00674E62">
              <w:rPr>
                <w:b/>
              </w:rPr>
              <w:t>Extension activity</w:t>
            </w:r>
            <w:r w:rsidRPr="00CE29B7">
              <w:rPr>
                <w:i/>
              </w:rPr>
              <w:t>:</w:t>
            </w:r>
            <w:r>
              <w:t xml:space="preserve"> Think Deeper question on page 274 of the textbook.</w:t>
            </w:r>
          </w:p>
          <w:p w14:paraId="335B784D" w14:textId="77777777" w:rsidR="004C7B19" w:rsidRPr="00BF57E7" w:rsidRDefault="004C7B19" w:rsidP="004C7B19">
            <w:pPr>
              <w:pStyle w:val="BodyText"/>
              <w:jc w:val="both"/>
            </w:pPr>
          </w:p>
          <w:p w14:paraId="3502306F" w14:textId="112E1C5C"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3321A630" w14:textId="7078C068" w:rsidR="004C7B19" w:rsidRDefault="00CD490E" w:rsidP="004C7B19">
            <w:pPr>
              <w:pStyle w:val="BodyText"/>
              <w:jc w:val="both"/>
            </w:pPr>
            <w:r>
              <w:fldChar w:fldCharType="begin"/>
            </w:r>
            <w:r>
              <w:instrText xml:space="preserve"> HYPERLINK "https://learning.cambridgeinternational.org/classroom/pluginfile.php/195564/mod_resource/content/0/2230_y21_Specimen%20Paper%201.pdf" \l "page=5" </w:instrText>
            </w:r>
            <w:r>
              <w:fldChar w:fldCharType="separate"/>
            </w:r>
            <w:r w:rsidR="00141B4A" w:rsidRPr="00CD490E">
              <w:rPr>
                <w:rStyle w:val="Hyperlink"/>
                <w:rFonts w:cs="Arial"/>
              </w:rPr>
              <w:t xml:space="preserve">2021 </w:t>
            </w:r>
            <w:r w:rsidR="004C7B19" w:rsidRPr="00CD490E">
              <w:rPr>
                <w:rStyle w:val="Hyperlink"/>
                <w:rFonts w:cs="Arial"/>
              </w:rPr>
              <w:t>Specimen Paper 01: Q2c</w:t>
            </w:r>
            <w:r>
              <w:fldChar w:fldCharType="end"/>
            </w:r>
          </w:p>
          <w:p w14:paraId="482D2CA4" w14:textId="397A19FF" w:rsidR="00CD490E" w:rsidRPr="00466BD8" w:rsidRDefault="003A59D3" w:rsidP="004C7B19">
            <w:pPr>
              <w:pStyle w:val="BodyText"/>
              <w:jc w:val="both"/>
            </w:pPr>
            <w:r>
              <w:fldChar w:fldCharType="begin"/>
            </w:r>
            <w:r>
              <w:instrText xml:space="preserve"> HYPERLINK "https://learning.cambridgeinternational.org/classroom/pluginfile.php/195563/mod_resource/content/0/2230_y21_Specimen%20Paper%201_Insert.pdf" \l "page=2" </w:instrText>
            </w:r>
            <w:r>
              <w:fldChar w:fldCharType="separate"/>
            </w:r>
            <w:r w:rsidR="00CD490E" w:rsidRPr="003A59D3">
              <w:rPr>
                <w:rStyle w:val="Hyperlink"/>
                <w:rFonts w:cs="Arial"/>
              </w:rPr>
              <w:t>2021 Specimen Paper 01: Insert</w:t>
            </w:r>
            <w:r>
              <w:fldChar w:fldCharType="end"/>
            </w:r>
          </w:p>
        </w:tc>
      </w:tr>
      <w:tr w:rsidR="004C7B19" w:rsidRPr="004A4E17" w14:paraId="76778B6C" w14:textId="77777777" w:rsidTr="00AF3C23">
        <w:tblPrEx>
          <w:tblCellMar>
            <w:top w:w="0" w:type="dxa"/>
            <w:bottom w:w="0" w:type="dxa"/>
          </w:tblCellMar>
        </w:tblPrEx>
        <w:tc>
          <w:tcPr>
            <w:tcW w:w="1701" w:type="dxa"/>
            <w:tcMar>
              <w:top w:w="113" w:type="dxa"/>
              <w:bottom w:w="113" w:type="dxa"/>
            </w:tcMar>
          </w:tcPr>
          <w:p w14:paraId="6B311DB2" w14:textId="77777777" w:rsidR="004C7B19" w:rsidRPr="00DB2C1F" w:rsidRDefault="004C7B19" w:rsidP="004C7B19">
            <w:pPr>
              <w:pStyle w:val="BodyText"/>
              <w:rPr>
                <w:i/>
              </w:rPr>
            </w:pPr>
          </w:p>
        </w:tc>
        <w:tc>
          <w:tcPr>
            <w:tcW w:w="2098" w:type="dxa"/>
            <w:tcMar>
              <w:top w:w="113" w:type="dxa"/>
              <w:bottom w:w="113" w:type="dxa"/>
            </w:tcMar>
          </w:tcPr>
          <w:p w14:paraId="564D37AA" w14:textId="7A87A9DC" w:rsidR="004C7B19" w:rsidRDefault="004C7B19" w:rsidP="004C7B19">
            <w:pPr>
              <w:pStyle w:val="BodyText"/>
              <w:rPr>
                <w:lang w:eastAsia="en-GB"/>
              </w:rPr>
            </w:pPr>
            <w:r>
              <w:rPr>
                <w:lang w:eastAsia="en-GB"/>
              </w:rPr>
              <w:t>To explain the strategies used to overcome problems in urban areas</w:t>
            </w:r>
          </w:p>
        </w:tc>
        <w:tc>
          <w:tcPr>
            <w:tcW w:w="10802" w:type="dxa"/>
            <w:tcMar>
              <w:top w:w="113" w:type="dxa"/>
              <w:bottom w:w="113" w:type="dxa"/>
            </w:tcMar>
          </w:tcPr>
          <w:p w14:paraId="11371899" w14:textId="759C73DD" w:rsidR="004C7B19" w:rsidRDefault="004C7B19" w:rsidP="004C7B19">
            <w:pPr>
              <w:pStyle w:val="BodyText"/>
              <w:jc w:val="both"/>
            </w:pPr>
            <w:r w:rsidRPr="00BF57E7">
              <w:t>Individually,</w:t>
            </w:r>
            <w:r>
              <w:rPr>
                <w:b/>
              </w:rPr>
              <w:t xml:space="preserve"> </w:t>
            </w:r>
            <w:r>
              <w:t>m</w:t>
            </w:r>
            <w:r w:rsidRPr="00F72C17">
              <w:t>ake a list of strategies that could be used to overcome the problems identified in the mind-map.</w:t>
            </w:r>
            <w:r>
              <w:t xml:space="preserve"> </w:t>
            </w:r>
            <w:r w:rsidRPr="008526C1">
              <w:rPr>
                <w:b/>
                <w:bCs/>
              </w:rPr>
              <w:t>(I)</w:t>
            </w:r>
            <w:r>
              <w:rPr>
                <w:b/>
              </w:rPr>
              <w:t xml:space="preserve"> </w:t>
            </w:r>
            <w:r w:rsidRPr="00F72C17">
              <w:t xml:space="preserve">Share these with the class and </w:t>
            </w:r>
            <w:r>
              <w:t>include</w:t>
            </w:r>
            <w:r w:rsidRPr="00F72C17">
              <w:t xml:space="preserve"> additional </w:t>
            </w:r>
            <w:proofErr w:type="gramStart"/>
            <w:r w:rsidRPr="00F72C17">
              <w:t>ideas</w:t>
            </w:r>
            <w:proofErr w:type="gramEnd"/>
            <w:r w:rsidRPr="00F72C17">
              <w:t xml:space="preserve"> if necessary</w:t>
            </w:r>
            <w:r>
              <w:t>,</w:t>
            </w:r>
            <w:r w:rsidRPr="00F72C17">
              <w:t xml:space="preserve"> after group discussion.</w:t>
            </w:r>
          </w:p>
          <w:p w14:paraId="0C5DBAC4" w14:textId="77777777" w:rsidR="004C7B19" w:rsidRDefault="004C7B19" w:rsidP="004C7B19">
            <w:pPr>
              <w:pStyle w:val="BodyText"/>
              <w:jc w:val="both"/>
            </w:pPr>
          </w:p>
          <w:p w14:paraId="2B136C27" w14:textId="7F3261FE" w:rsidR="004C7B19" w:rsidRDefault="004C7B19" w:rsidP="004C7B19">
            <w:pPr>
              <w:pStyle w:val="BodyText"/>
              <w:jc w:val="both"/>
            </w:pPr>
            <w:r>
              <w:t>Learners w</w:t>
            </w:r>
            <w:r w:rsidRPr="00F72C17">
              <w:t>rite a report explaining these strategies and how they will help to overcome the problems associated with urban growth – the strategies that should be referred to are</w:t>
            </w:r>
            <w:r>
              <w:t>:</w:t>
            </w:r>
          </w:p>
          <w:p w14:paraId="1FE78E80" w14:textId="77777777" w:rsidR="004C7B19" w:rsidRPr="00674E62" w:rsidRDefault="004C7B19" w:rsidP="004C7B19">
            <w:pPr>
              <w:pStyle w:val="BodyText"/>
              <w:numPr>
                <w:ilvl w:val="0"/>
                <w:numId w:val="30"/>
              </w:numPr>
              <w:jc w:val="both"/>
              <w:rPr>
                <w:b/>
              </w:rPr>
            </w:pPr>
            <w:r w:rsidRPr="00F72C17">
              <w:t xml:space="preserve">traffic management strategies, </w:t>
            </w:r>
          </w:p>
          <w:p w14:paraId="2644274D" w14:textId="23D1990E" w:rsidR="004C7B19" w:rsidRPr="00674E62" w:rsidRDefault="004C7B19" w:rsidP="004C7B19">
            <w:pPr>
              <w:pStyle w:val="BodyText"/>
              <w:numPr>
                <w:ilvl w:val="0"/>
                <w:numId w:val="30"/>
              </w:numPr>
              <w:jc w:val="both"/>
              <w:rPr>
                <w:b/>
              </w:rPr>
            </w:pPr>
            <w:r w:rsidRPr="00F72C17">
              <w:t xml:space="preserve">housing policies </w:t>
            </w:r>
          </w:p>
          <w:p w14:paraId="71097962" w14:textId="77777777" w:rsidR="004C7B19" w:rsidRPr="00674E62" w:rsidRDefault="004C7B19" w:rsidP="004C7B19">
            <w:pPr>
              <w:pStyle w:val="BodyText"/>
              <w:numPr>
                <w:ilvl w:val="0"/>
                <w:numId w:val="30"/>
              </w:numPr>
              <w:jc w:val="both"/>
              <w:rPr>
                <w:b/>
              </w:rPr>
            </w:pPr>
            <w:r w:rsidRPr="00F72C17">
              <w:t>air pollution control.</w:t>
            </w:r>
            <w:r>
              <w:t xml:space="preserve"> </w:t>
            </w:r>
          </w:p>
          <w:p w14:paraId="144FD7BA" w14:textId="77777777" w:rsidR="004C7B19" w:rsidRDefault="004C7B19" w:rsidP="004C7B19">
            <w:pPr>
              <w:pStyle w:val="BodyText"/>
              <w:jc w:val="both"/>
            </w:pPr>
          </w:p>
          <w:p w14:paraId="6B5D544A" w14:textId="7EE9A211" w:rsidR="004C7B19" w:rsidRPr="006372F6" w:rsidRDefault="004C7B19" w:rsidP="004C7B19">
            <w:pPr>
              <w:pStyle w:val="BodyText"/>
              <w:jc w:val="both"/>
              <w:rPr>
                <w:b/>
              </w:rPr>
            </w:pPr>
            <w:r>
              <w:t>Consider the successes and limitations of each of these three policies. Up to date research should be encouraged but there is a great deal of information in the textbook (pages 279–283) if notes are required for guidance</w:t>
            </w:r>
            <w:r w:rsidRPr="006F05EA">
              <w:t>.</w:t>
            </w:r>
            <w:r w:rsidRPr="008526C1">
              <w:rPr>
                <w:b/>
                <w:bCs/>
              </w:rPr>
              <w:t xml:space="preserve"> (I)</w:t>
            </w:r>
          </w:p>
        </w:tc>
      </w:tr>
      <w:tr w:rsidR="004C7B19" w:rsidRPr="004A4E17" w14:paraId="5AAB7653" w14:textId="77777777" w:rsidTr="00AF3C23">
        <w:tblPrEx>
          <w:tblCellMar>
            <w:top w:w="0" w:type="dxa"/>
            <w:bottom w:w="0" w:type="dxa"/>
          </w:tblCellMar>
        </w:tblPrEx>
        <w:tc>
          <w:tcPr>
            <w:tcW w:w="1701" w:type="dxa"/>
            <w:tcMar>
              <w:top w:w="113" w:type="dxa"/>
              <w:bottom w:w="113" w:type="dxa"/>
            </w:tcMar>
          </w:tcPr>
          <w:p w14:paraId="70125AC1" w14:textId="77777777" w:rsidR="004C7B19" w:rsidRPr="00DB2C1F" w:rsidRDefault="004C7B19" w:rsidP="004C7B19">
            <w:pPr>
              <w:pStyle w:val="BodyText"/>
              <w:rPr>
                <w:i/>
              </w:rPr>
            </w:pPr>
          </w:p>
        </w:tc>
        <w:tc>
          <w:tcPr>
            <w:tcW w:w="2098" w:type="dxa"/>
            <w:tcMar>
              <w:top w:w="113" w:type="dxa"/>
              <w:bottom w:w="113" w:type="dxa"/>
            </w:tcMar>
          </w:tcPr>
          <w:p w14:paraId="0B30A30A" w14:textId="646F4FEC" w:rsidR="004C7B19" w:rsidRDefault="004C7B19" w:rsidP="004C7B19">
            <w:pPr>
              <w:pStyle w:val="BodyText"/>
              <w:rPr>
                <w:lang w:eastAsia="en-GB"/>
              </w:rPr>
            </w:pPr>
            <w:r>
              <w:rPr>
                <w:lang w:eastAsia="en-GB"/>
              </w:rPr>
              <w:t>To explain the reasons for counter-urbanisation and the effects of counter-urbanisation</w:t>
            </w:r>
          </w:p>
        </w:tc>
        <w:tc>
          <w:tcPr>
            <w:tcW w:w="10802" w:type="dxa"/>
            <w:tcMar>
              <w:top w:w="113" w:type="dxa"/>
              <w:bottom w:w="113" w:type="dxa"/>
            </w:tcMar>
          </w:tcPr>
          <w:p w14:paraId="06A38309" w14:textId="7E6186AE" w:rsidR="004C7B19" w:rsidRDefault="008F7109" w:rsidP="004C7B19">
            <w:pPr>
              <w:pStyle w:val="BodyText"/>
              <w:jc w:val="both"/>
            </w:pPr>
            <w:r w:rsidRPr="003771FE">
              <w:rPr>
                <w:b/>
                <w:bCs/>
              </w:rPr>
              <w:t xml:space="preserve">Glossary </w:t>
            </w:r>
            <w:r>
              <w:rPr>
                <w:b/>
                <w:bCs/>
              </w:rPr>
              <w:t xml:space="preserve">of </w:t>
            </w:r>
            <w:r w:rsidRPr="003771FE">
              <w:rPr>
                <w:b/>
                <w:bCs/>
              </w:rPr>
              <w:t>key terms:</w:t>
            </w:r>
            <w:r w:rsidR="004C7B19" w:rsidRPr="00F72C17">
              <w:t xml:space="preserve"> </w:t>
            </w:r>
            <w:r w:rsidR="004C7B19" w:rsidRPr="00F72C17">
              <w:rPr>
                <w:i/>
              </w:rPr>
              <w:t>counter-urbanisation</w:t>
            </w:r>
            <w:r w:rsidR="001D4911">
              <w:rPr>
                <w:i/>
              </w:rPr>
              <w:t xml:space="preserve"> </w:t>
            </w:r>
            <w:r w:rsidR="001D4911" w:rsidRPr="001D4911">
              <w:rPr>
                <w:b/>
                <w:bCs/>
                <w:iCs/>
              </w:rPr>
              <w:t>(I)</w:t>
            </w:r>
          </w:p>
          <w:p w14:paraId="450550F4" w14:textId="77777777" w:rsidR="004C7B19" w:rsidRDefault="004C7B19" w:rsidP="004C7B19">
            <w:pPr>
              <w:pStyle w:val="BodyText"/>
              <w:jc w:val="both"/>
            </w:pPr>
          </w:p>
          <w:p w14:paraId="349BF3EC" w14:textId="30C44607" w:rsidR="004C7B19" w:rsidRDefault="004C7B19" w:rsidP="004C7B19">
            <w:pPr>
              <w:pStyle w:val="BodyText"/>
              <w:jc w:val="both"/>
            </w:pPr>
            <w:r w:rsidRPr="00B77E93">
              <w:t>In pairs discuss the reasons for counter-urbanisation. Ensure that notes are made on this to keep for revision</w:t>
            </w:r>
            <w:r>
              <w:t xml:space="preserve"> - reasons</w:t>
            </w:r>
            <w:r w:rsidRPr="00B77E93">
              <w:t xml:space="preserve"> must refer to increasing</w:t>
            </w:r>
            <w:r>
              <w:t>:</w:t>
            </w:r>
          </w:p>
          <w:p w14:paraId="0EBB2E7C" w14:textId="77777777" w:rsidR="004C7B19" w:rsidRDefault="004C7B19" w:rsidP="004C7B19">
            <w:pPr>
              <w:pStyle w:val="BodyText"/>
              <w:numPr>
                <w:ilvl w:val="0"/>
                <w:numId w:val="31"/>
              </w:numPr>
              <w:jc w:val="both"/>
            </w:pPr>
            <w:r w:rsidRPr="00B77E93">
              <w:t>affluence</w:t>
            </w:r>
          </w:p>
          <w:p w14:paraId="3359E79C" w14:textId="77777777" w:rsidR="004C7B19" w:rsidRDefault="004C7B19" w:rsidP="004C7B19">
            <w:pPr>
              <w:pStyle w:val="BodyText"/>
              <w:numPr>
                <w:ilvl w:val="0"/>
                <w:numId w:val="31"/>
              </w:numPr>
              <w:jc w:val="both"/>
            </w:pPr>
            <w:r w:rsidRPr="00B77E93">
              <w:t xml:space="preserve">mobility </w:t>
            </w:r>
          </w:p>
          <w:p w14:paraId="7246BBD2" w14:textId="78553E69" w:rsidR="004C7B19" w:rsidRDefault="004C7B19" w:rsidP="004C7B19">
            <w:pPr>
              <w:pStyle w:val="BodyText"/>
              <w:numPr>
                <w:ilvl w:val="0"/>
                <w:numId w:val="31"/>
              </w:numPr>
              <w:jc w:val="both"/>
            </w:pPr>
            <w:r w:rsidRPr="00B77E93">
              <w:t>environment</w:t>
            </w:r>
            <w:r>
              <w:t xml:space="preserve"> (textbook pages 284–285). </w:t>
            </w:r>
            <w:r w:rsidRPr="008526C1">
              <w:rPr>
                <w:b/>
                <w:bCs/>
              </w:rPr>
              <w:t>(I)</w:t>
            </w:r>
          </w:p>
          <w:p w14:paraId="5F2CC51C" w14:textId="77777777" w:rsidR="004C7B19" w:rsidRDefault="004C7B19" w:rsidP="004C7B19">
            <w:pPr>
              <w:pStyle w:val="BodyText"/>
              <w:ind w:left="720"/>
              <w:jc w:val="both"/>
            </w:pPr>
          </w:p>
          <w:p w14:paraId="323DA520" w14:textId="4D96C4CF" w:rsidR="004C7B19" w:rsidRDefault="004C7B19" w:rsidP="004C7B19">
            <w:pPr>
              <w:pStyle w:val="BodyText"/>
              <w:jc w:val="both"/>
            </w:pPr>
            <w:r>
              <w:t>Learners p</w:t>
            </w:r>
            <w:r w:rsidRPr="00B77E93">
              <w:t xml:space="preserve">roduce two information sheets – one to show the effects of counter-urbanisation on urban areas and one to show the effects of counter-urbanisation on rural areas. These information sheets should refer to both positive and </w:t>
            </w:r>
            <w:r w:rsidRPr="00B77E93">
              <w:lastRenderedPageBreak/>
              <w:t xml:space="preserve">negative effects and refer to physical changes, social </w:t>
            </w:r>
            <w:proofErr w:type="gramStart"/>
            <w:r w:rsidRPr="00B77E93">
              <w:t>changes</w:t>
            </w:r>
            <w:proofErr w:type="gramEnd"/>
            <w:r w:rsidRPr="00B77E93">
              <w:t xml:space="preserve"> and economic changes</w:t>
            </w:r>
            <w:r>
              <w:t xml:space="preserve"> in regard to the urban and rural areas. Guidance is provided in the textbook and can be used if needed (285–286). Different colours of font should be used to show positive/negative effects and the information sheets should include pictures as well as the required information. </w:t>
            </w:r>
          </w:p>
          <w:p w14:paraId="21DC11E6" w14:textId="77777777" w:rsidR="004C7B19" w:rsidRDefault="004C7B19" w:rsidP="004C7B19">
            <w:pPr>
              <w:pStyle w:val="BodyText"/>
              <w:jc w:val="both"/>
              <w:rPr>
                <w:b/>
                <w:u w:val="single"/>
              </w:rPr>
            </w:pPr>
          </w:p>
          <w:p w14:paraId="1907F1E8" w14:textId="504C97C0"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63EB7319" w14:textId="7F749337" w:rsidR="004C7B19" w:rsidRPr="00466BD8" w:rsidRDefault="003762DD" w:rsidP="004C7B19">
            <w:pPr>
              <w:pStyle w:val="BodyText"/>
              <w:jc w:val="both"/>
            </w:pPr>
            <w:r>
              <w:fldChar w:fldCharType="begin"/>
            </w:r>
            <w:r>
              <w:instrText xml:space="preserve"> HYPERLINK "https://learning.cambridgeinternational.org/classroom/pluginfile.php/195564/mod_resource/content/0/2230_y21_Specimen%20Paper%201.pdf" \l "page=5" </w:instrText>
            </w:r>
            <w:r>
              <w:fldChar w:fldCharType="separate"/>
            </w:r>
            <w:r w:rsidR="00141B4A" w:rsidRPr="003762DD">
              <w:rPr>
                <w:rStyle w:val="Hyperlink"/>
                <w:rFonts w:cs="Arial"/>
              </w:rPr>
              <w:t xml:space="preserve">2021 </w:t>
            </w:r>
            <w:r w:rsidR="004C7B19" w:rsidRPr="003762DD">
              <w:rPr>
                <w:rStyle w:val="Hyperlink"/>
                <w:rFonts w:cs="Arial"/>
              </w:rPr>
              <w:t>Specimen Paper 01: Q2d</w:t>
            </w:r>
            <w:r>
              <w:fldChar w:fldCharType="end"/>
            </w:r>
          </w:p>
        </w:tc>
      </w:tr>
      <w:tr w:rsidR="004C7B19" w:rsidRPr="004A4E17" w14:paraId="37FD59C6" w14:textId="77777777" w:rsidTr="00AF3C23">
        <w:tblPrEx>
          <w:tblCellMar>
            <w:top w:w="0" w:type="dxa"/>
            <w:bottom w:w="0" w:type="dxa"/>
          </w:tblCellMar>
        </w:tblPrEx>
        <w:tc>
          <w:tcPr>
            <w:tcW w:w="1701" w:type="dxa"/>
            <w:tcMar>
              <w:top w:w="113" w:type="dxa"/>
              <w:bottom w:w="113" w:type="dxa"/>
            </w:tcMar>
          </w:tcPr>
          <w:p w14:paraId="7C1CD684" w14:textId="35A19ADA" w:rsidR="004C7B19" w:rsidRPr="00F40FE9" w:rsidRDefault="004C7B19" w:rsidP="004C7B19">
            <w:pPr>
              <w:pStyle w:val="BodyText"/>
            </w:pPr>
          </w:p>
        </w:tc>
        <w:tc>
          <w:tcPr>
            <w:tcW w:w="2098" w:type="dxa"/>
            <w:tcMar>
              <w:top w:w="113" w:type="dxa"/>
              <w:bottom w:w="113" w:type="dxa"/>
            </w:tcMar>
          </w:tcPr>
          <w:p w14:paraId="795E8FF8" w14:textId="54CCD9DF" w:rsidR="004C7B19" w:rsidRDefault="004C7B19" w:rsidP="004C7B19">
            <w:pPr>
              <w:pStyle w:val="BodyText"/>
              <w:rPr>
                <w:lang w:eastAsia="en-GB"/>
              </w:rPr>
            </w:pPr>
            <w:r w:rsidRPr="00BF57E7">
              <w:rPr>
                <w:b/>
                <w:lang w:eastAsia="en-GB"/>
              </w:rPr>
              <w:t>Case study:</w:t>
            </w:r>
            <w:r>
              <w:rPr>
                <w:lang w:eastAsia="en-GB"/>
              </w:rPr>
              <w:t xml:space="preserve"> A study of one rapidly growing city in Southeast Asia</w:t>
            </w:r>
          </w:p>
        </w:tc>
        <w:tc>
          <w:tcPr>
            <w:tcW w:w="10802" w:type="dxa"/>
            <w:tcMar>
              <w:top w:w="113" w:type="dxa"/>
              <w:bottom w:w="113" w:type="dxa"/>
            </w:tcMar>
          </w:tcPr>
          <w:p w14:paraId="3CFCC492" w14:textId="7E226086" w:rsidR="004C7B19" w:rsidRPr="00A557FE" w:rsidRDefault="004C7B19" w:rsidP="004C7B19">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A557FE">
                <w:rPr>
                  <w:rStyle w:val="WebLink"/>
                </w:rPr>
                <w:t>Appendix 2 Teaching Case Studies</w:t>
              </w:r>
            </w:hyperlink>
          </w:p>
          <w:p w14:paraId="58950ACA" w14:textId="77777777" w:rsidR="004C7B19" w:rsidRDefault="004C7B19" w:rsidP="004C7B19">
            <w:pPr>
              <w:pStyle w:val="BodyText"/>
              <w:jc w:val="both"/>
            </w:pPr>
          </w:p>
          <w:p w14:paraId="2D2EF73B" w14:textId="480DE849" w:rsidR="004C7B19" w:rsidRDefault="004C7B19" w:rsidP="004C7B19">
            <w:pPr>
              <w:pStyle w:val="BodyText"/>
              <w:jc w:val="both"/>
            </w:pPr>
            <w:r w:rsidRPr="00AB4C69">
              <w:t xml:space="preserve">One rapidly growing city </w:t>
            </w:r>
            <w:proofErr w:type="gramStart"/>
            <w:r w:rsidRPr="00AB4C69">
              <w:t>has to</w:t>
            </w:r>
            <w:proofErr w:type="gramEnd"/>
            <w:r w:rsidRPr="00AB4C69">
              <w:t xml:space="preserve"> be chosen in Southeast Asia</w:t>
            </w:r>
            <w:r>
              <w:t xml:space="preserve"> (examples could include Singapore or Jakarta, Indonesia)</w:t>
            </w:r>
            <w:r w:rsidRPr="00AB4C69">
              <w:t xml:space="preserve"> and the following information has to be </w:t>
            </w:r>
            <w:r>
              <w:t>researched</w:t>
            </w:r>
            <w:r w:rsidRPr="00AB4C69">
              <w:t xml:space="preserve"> on this city</w:t>
            </w:r>
            <w:r>
              <w:t>:</w:t>
            </w:r>
          </w:p>
          <w:p w14:paraId="1858554B" w14:textId="77777777" w:rsidR="004C7B19" w:rsidRPr="00AB4C69" w:rsidRDefault="004C7B19" w:rsidP="004C7B19">
            <w:pPr>
              <w:pStyle w:val="BodyText"/>
              <w:jc w:val="both"/>
            </w:pPr>
          </w:p>
          <w:p w14:paraId="0C2A3242" w14:textId="04C6552A" w:rsidR="004C7B19" w:rsidRDefault="004C7B19" w:rsidP="004C7B19">
            <w:pPr>
              <w:pStyle w:val="BodyText"/>
              <w:numPr>
                <w:ilvl w:val="0"/>
                <w:numId w:val="32"/>
              </w:numPr>
              <w:jc w:val="both"/>
            </w:pPr>
            <w:r w:rsidRPr="00AB4C69">
              <w:t>Location of the city</w:t>
            </w:r>
            <w:r>
              <w:t xml:space="preserve"> - learners produce a fully annotated map to show the location of the case study and write a description of this location.</w:t>
            </w:r>
          </w:p>
          <w:p w14:paraId="0240C777" w14:textId="12C35B71" w:rsidR="004C7B19" w:rsidRDefault="004C7B19" w:rsidP="004C7B19">
            <w:pPr>
              <w:pStyle w:val="BodyText"/>
              <w:numPr>
                <w:ilvl w:val="0"/>
                <w:numId w:val="32"/>
              </w:numPr>
              <w:jc w:val="both"/>
            </w:pPr>
            <w:r w:rsidRPr="00AB4C69">
              <w:t xml:space="preserve">Reasons for the rapid growth of the city – </w:t>
            </w:r>
            <w:r>
              <w:t xml:space="preserve">this will </w:t>
            </w:r>
            <w:r w:rsidRPr="00AB4C69">
              <w:t>depend on the example chosen</w:t>
            </w:r>
            <w:r>
              <w:t xml:space="preserve"> and </w:t>
            </w:r>
            <w:r w:rsidRPr="00AB4C69">
              <w:t xml:space="preserve">may involve considering natural increase and rural-urban migration or perhaps internal migration </w:t>
            </w:r>
            <w:r>
              <w:t>and/</w:t>
            </w:r>
            <w:r w:rsidRPr="00AB4C69">
              <w:t>o</w:t>
            </w:r>
            <w:r>
              <w:t>r</w:t>
            </w:r>
            <w:r w:rsidRPr="00AB4C69">
              <w:t xml:space="preserve"> international migration</w:t>
            </w:r>
            <w:r>
              <w:t>.</w:t>
            </w:r>
          </w:p>
          <w:p w14:paraId="0942EDE3" w14:textId="49341915" w:rsidR="004C7B19" w:rsidRDefault="004C7B19" w:rsidP="004C7B19">
            <w:pPr>
              <w:pStyle w:val="BodyText"/>
              <w:numPr>
                <w:ilvl w:val="0"/>
                <w:numId w:val="32"/>
              </w:numPr>
              <w:jc w:val="both"/>
            </w:pPr>
            <w:r w:rsidRPr="00AB4C69">
              <w:t>The effect of this rapid growth on the people and the environment within the city</w:t>
            </w:r>
            <w:r>
              <w:t xml:space="preserve"> – the effects must be positive and negative</w:t>
            </w:r>
            <w:r w:rsidR="00B2420F">
              <w:t>.</w:t>
            </w:r>
          </w:p>
          <w:p w14:paraId="4392E9F8" w14:textId="77777777" w:rsidR="004C7B19" w:rsidRDefault="004C7B19" w:rsidP="004C7B19">
            <w:pPr>
              <w:pStyle w:val="BodyText"/>
              <w:ind w:left="1440"/>
              <w:jc w:val="both"/>
            </w:pPr>
          </w:p>
          <w:p w14:paraId="3CD3C431" w14:textId="73607BE2" w:rsidR="004C7B19" w:rsidRDefault="004C7B19" w:rsidP="004C7B19">
            <w:pPr>
              <w:pStyle w:val="BodyText"/>
              <w:jc w:val="both"/>
            </w:pPr>
            <w:bookmarkStart w:id="15" w:name="_Hlk78654440"/>
            <w:r>
              <w:t xml:space="preserve">The case study should be carefully selected to ensure that all parts of the syllabus requirements are covered. Specific case study material must be chosen, and specific detail included in the research. </w:t>
            </w:r>
          </w:p>
          <w:p w14:paraId="533D061E" w14:textId="77777777" w:rsidR="004C7B19" w:rsidRDefault="004C7B19" w:rsidP="004C7B19">
            <w:pPr>
              <w:pStyle w:val="BodyText"/>
              <w:jc w:val="both"/>
            </w:pPr>
          </w:p>
          <w:p w14:paraId="22ABBD07" w14:textId="0569DC46" w:rsidR="004C7B19" w:rsidRDefault="004C7B19" w:rsidP="004C7B19">
            <w:pPr>
              <w:pStyle w:val="BodyText"/>
              <w:jc w:val="both"/>
            </w:pPr>
            <w:r>
              <w:t>It is highly recommended that all learners use the same example to support each other.</w:t>
            </w:r>
            <w:r w:rsidR="00B2420F">
              <w:t xml:space="preserve"> </w:t>
            </w:r>
            <w:r>
              <w:t xml:space="preserve">This case study could be presented as a fact file or on a PowerPoint, which learners could share with the class but keep for revision. </w:t>
            </w:r>
          </w:p>
          <w:bookmarkEnd w:id="15"/>
          <w:p w14:paraId="35C8CCAB" w14:textId="77777777" w:rsidR="004C7B19" w:rsidRDefault="004C7B19" w:rsidP="004C7B19">
            <w:pPr>
              <w:pStyle w:val="BodyText"/>
              <w:rPr>
                <w:b/>
              </w:rPr>
            </w:pPr>
          </w:p>
          <w:p w14:paraId="270290E0" w14:textId="32431296" w:rsidR="004C7B19" w:rsidRDefault="004C7B19" w:rsidP="004C7B19">
            <w:pPr>
              <w:pStyle w:val="BodyText"/>
            </w:pPr>
            <w:r w:rsidRPr="001C739D">
              <w:rPr>
                <w:b/>
              </w:rPr>
              <w:t>Extension activity:</w:t>
            </w:r>
            <w:r>
              <w:t xml:space="preserve"> Describe and explain the reasons for the rapid growth in the city and evaluate the impact of this growth on people and on the environment within the city.</w:t>
            </w:r>
          </w:p>
          <w:p w14:paraId="43541432" w14:textId="77777777" w:rsidR="004C7B19" w:rsidRPr="001C739D" w:rsidRDefault="004C7B19" w:rsidP="004C7B19">
            <w:pPr>
              <w:pStyle w:val="BodyText"/>
            </w:pPr>
          </w:p>
          <w:p w14:paraId="01BD7CE4" w14:textId="6679F009" w:rsidR="004C7B19" w:rsidRPr="00D12E68" w:rsidRDefault="001D4911" w:rsidP="004C7B19">
            <w:pPr>
              <w:pStyle w:val="BodyText"/>
              <w:rPr>
                <w:b/>
              </w:rPr>
            </w:pPr>
            <w:bookmarkStart w:id="16" w:name="_Hlk85551011"/>
            <w:r w:rsidRPr="001D4911">
              <w:rPr>
                <w:b/>
                <w:bCs/>
              </w:rPr>
              <w:t>Formative assessment (F):</w:t>
            </w:r>
            <w:r w:rsidR="004C7B19" w:rsidRPr="00D12E68">
              <w:rPr>
                <w:b/>
              </w:rPr>
              <w:t xml:space="preserve"> Paper 01</w:t>
            </w:r>
          </w:p>
          <w:p w14:paraId="3BC60D69" w14:textId="02C2E5C3" w:rsidR="004C7B19" w:rsidRPr="00AB4C69" w:rsidRDefault="003762DD" w:rsidP="004C7B19">
            <w:pPr>
              <w:pStyle w:val="BodyText"/>
            </w:pPr>
            <w:r>
              <w:fldChar w:fldCharType="begin"/>
            </w:r>
            <w:r w:rsidR="00B821D6">
              <w:instrText>HYPERLINK "https://learning.cambridgeinternational.org/classroom/pluginfile.php/208452/mod_resource/content/0/2230_s21_qp_1.pdf" \l "page=5"</w:instrText>
            </w:r>
            <w:r>
              <w:fldChar w:fldCharType="separate"/>
            </w:r>
            <w:r w:rsidR="004C7B19" w:rsidRPr="003762DD">
              <w:rPr>
                <w:rStyle w:val="Hyperlink"/>
                <w:rFonts w:cs="Arial"/>
              </w:rPr>
              <w:t>Past paper Jun 2021: Q2d</w:t>
            </w:r>
            <w:bookmarkEnd w:id="16"/>
            <w:r>
              <w:fldChar w:fldCharType="end"/>
            </w:r>
          </w:p>
        </w:tc>
      </w:tr>
    </w:tbl>
    <w:p w14:paraId="706ACF25" w14:textId="77777777" w:rsidR="00C17A46" w:rsidRDefault="00C17A46" w:rsidP="0059519E">
      <w:pPr>
        <w:pStyle w:val="BodyText"/>
        <w:jc w:val="both"/>
        <w:rPr>
          <w:color w:val="FF0000"/>
          <w:sz w:val="40"/>
          <w:szCs w:val="40"/>
        </w:rPr>
        <w:sectPr w:rsidR="00C17A46" w:rsidSect="00B45B13">
          <w:pgSz w:w="16838" w:h="11906" w:orient="landscape"/>
          <w:pgMar w:top="1134" w:right="1134" w:bottom="284" w:left="1134" w:header="567" w:footer="567" w:gutter="0"/>
          <w:cols w:space="708"/>
          <w:docGrid w:linePitch="360"/>
        </w:sectPr>
      </w:pPr>
    </w:p>
    <w:p w14:paraId="2301AC3A" w14:textId="3DDC6234" w:rsidR="00C17A46" w:rsidRPr="00B6296B" w:rsidRDefault="00C17A46" w:rsidP="00C17A46">
      <w:pPr>
        <w:pStyle w:val="Heading1"/>
        <w:rPr>
          <w:rFonts w:cs="Arial"/>
          <w:sz w:val="20"/>
          <w:szCs w:val="20"/>
        </w:rPr>
      </w:pPr>
      <w:bookmarkStart w:id="17" w:name="_Toc1721841"/>
      <w:bookmarkStart w:id="18" w:name="_Toc87860311"/>
      <w:r w:rsidRPr="00C17A46">
        <w:rPr>
          <w:rFonts w:cs="Arial"/>
        </w:rPr>
        <w:lastRenderedPageBreak/>
        <w:t>Paper 2</w:t>
      </w:r>
      <w:r w:rsidR="00C27A03">
        <w:rPr>
          <w:rFonts w:cs="Arial"/>
        </w:rPr>
        <w:t>:</w:t>
      </w:r>
      <w:r w:rsidR="00315CE3">
        <w:rPr>
          <w:rFonts w:cs="Arial"/>
        </w:rPr>
        <w:t xml:space="preserve"> Mapwork skills</w:t>
      </w:r>
      <w:bookmarkEnd w:id="17"/>
      <w:bookmarkEnd w:id="18"/>
    </w:p>
    <w:tbl>
      <w:tblPr>
        <w:tblW w:w="1471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6"/>
        <w:gridCol w:w="10745"/>
      </w:tblGrid>
      <w:tr w:rsidR="00C17A46" w:rsidRPr="00B6296B" w14:paraId="2D79CC29" w14:textId="77777777" w:rsidTr="00B2420F">
        <w:trPr>
          <w:trHeight w:hRule="exact" w:val="440"/>
          <w:tblHeader/>
        </w:trPr>
        <w:tc>
          <w:tcPr>
            <w:tcW w:w="1843" w:type="dxa"/>
            <w:shd w:val="clear" w:color="auto" w:fill="EA5B0C"/>
            <w:tcMar>
              <w:top w:w="113" w:type="dxa"/>
              <w:bottom w:w="113" w:type="dxa"/>
            </w:tcMar>
            <w:vAlign w:val="center"/>
          </w:tcPr>
          <w:p w14:paraId="1238F17C" w14:textId="77777777" w:rsidR="00C17A46" w:rsidRPr="00B6296B" w:rsidRDefault="00C17A46" w:rsidP="008C05CF">
            <w:pPr>
              <w:pStyle w:val="TableHead"/>
              <w:rPr>
                <w:rFonts w:cs="Arial"/>
              </w:rPr>
            </w:pPr>
            <w:r w:rsidRPr="00B6296B">
              <w:rPr>
                <w:rFonts w:cs="Arial"/>
              </w:rPr>
              <w:t>Syllabus ref.</w:t>
            </w:r>
          </w:p>
        </w:tc>
        <w:tc>
          <w:tcPr>
            <w:tcW w:w="2126" w:type="dxa"/>
            <w:shd w:val="clear" w:color="auto" w:fill="EA5B0C"/>
            <w:tcMar>
              <w:top w:w="113" w:type="dxa"/>
              <w:bottom w:w="113" w:type="dxa"/>
            </w:tcMar>
            <w:vAlign w:val="center"/>
          </w:tcPr>
          <w:p w14:paraId="2D94CF4E" w14:textId="77777777" w:rsidR="00C17A46" w:rsidRPr="00B6296B" w:rsidRDefault="00C17A46" w:rsidP="008C05CF">
            <w:pPr>
              <w:pStyle w:val="TableHead"/>
              <w:rPr>
                <w:rFonts w:cs="Arial"/>
              </w:rPr>
            </w:pPr>
            <w:r w:rsidRPr="00B6296B">
              <w:rPr>
                <w:rFonts w:cs="Arial"/>
              </w:rPr>
              <w:t>Learning objectives</w:t>
            </w:r>
          </w:p>
        </w:tc>
        <w:tc>
          <w:tcPr>
            <w:tcW w:w="10745" w:type="dxa"/>
            <w:shd w:val="clear" w:color="auto" w:fill="EA5B0C"/>
            <w:tcMar>
              <w:top w:w="113" w:type="dxa"/>
              <w:bottom w:w="113" w:type="dxa"/>
            </w:tcMar>
            <w:vAlign w:val="center"/>
          </w:tcPr>
          <w:p w14:paraId="40E1B216" w14:textId="77777777" w:rsidR="00C17A46" w:rsidRPr="00B6296B" w:rsidRDefault="00C17A46" w:rsidP="008C05CF">
            <w:pPr>
              <w:pStyle w:val="TableHead"/>
              <w:rPr>
                <w:rFonts w:cs="Arial"/>
              </w:rPr>
            </w:pPr>
            <w:r w:rsidRPr="00B6296B">
              <w:rPr>
                <w:rFonts w:cs="Arial"/>
              </w:rPr>
              <w:t xml:space="preserve">Suggested teaching activities </w:t>
            </w:r>
          </w:p>
        </w:tc>
      </w:tr>
      <w:tr w:rsidR="004C7B19" w:rsidRPr="00B6296B" w14:paraId="6F399D93" w14:textId="77777777" w:rsidTr="006A35DE">
        <w:tblPrEx>
          <w:tblCellMar>
            <w:top w:w="0" w:type="dxa"/>
            <w:bottom w:w="0" w:type="dxa"/>
          </w:tblCellMar>
        </w:tblPrEx>
        <w:tc>
          <w:tcPr>
            <w:tcW w:w="14714" w:type="dxa"/>
            <w:gridSpan w:val="3"/>
            <w:tcMar>
              <w:top w:w="113" w:type="dxa"/>
              <w:bottom w:w="113" w:type="dxa"/>
            </w:tcMar>
          </w:tcPr>
          <w:p w14:paraId="66A551A2" w14:textId="1B6B8110" w:rsidR="004C7B19" w:rsidRPr="00686CC7" w:rsidRDefault="004C7B19" w:rsidP="004C7B19">
            <w:pPr>
              <w:pStyle w:val="BodyText"/>
              <w:rPr>
                <w:b/>
                <w:bCs/>
              </w:rPr>
            </w:pPr>
            <w:r w:rsidRPr="00686CC7">
              <w:rPr>
                <w:b/>
                <w:bCs/>
              </w:rPr>
              <w:t xml:space="preserve">Textbook: </w:t>
            </w:r>
            <w:r w:rsidRPr="00A557FE">
              <w:rPr>
                <w:i/>
                <w:iCs/>
              </w:rPr>
              <w:t>Geography for Brunei Darussalam Year 9</w:t>
            </w:r>
            <w:r w:rsidRPr="00A557FE">
              <w:t>, Chapter 1 – Map Skills</w:t>
            </w:r>
          </w:p>
        </w:tc>
      </w:tr>
      <w:tr w:rsidR="00C17A46" w:rsidRPr="00B6296B" w14:paraId="2505CA01" w14:textId="77777777" w:rsidTr="00B2420F">
        <w:tblPrEx>
          <w:tblCellMar>
            <w:top w:w="0" w:type="dxa"/>
            <w:bottom w:w="0" w:type="dxa"/>
          </w:tblCellMar>
        </w:tblPrEx>
        <w:tc>
          <w:tcPr>
            <w:tcW w:w="1843" w:type="dxa"/>
            <w:tcMar>
              <w:top w:w="113" w:type="dxa"/>
              <w:bottom w:w="113" w:type="dxa"/>
            </w:tcMar>
          </w:tcPr>
          <w:p w14:paraId="1659B779" w14:textId="2D242A8C" w:rsidR="00C17A46" w:rsidRPr="00B6296B" w:rsidRDefault="00B2420F" w:rsidP="00A557FE">
            <w:pPr>
              <w:pStyle w:val="BodyText"/>
              <w:rPr>
                <w:lang w:eastAsia="en-GB"/>
              </w:rPr>
            </w:pPr>
            <w:r>
              <w:rPr>
                <w:color w:val="000000" w:themeColor="text1"/>
                <w:lang w:eastAsia="en-GB"/>
              </w:rPr>
              <w:t>Syllabus p</w:t>
            </w:r>
            <w:r w:rsidR="00C17A46" w:rsidRPr="003F1ED9">
              <w:rPr>
                <w:color w:val="000000" w:themeColor="text1"/>
                <w:lang w:eastAsia="en-GB"/>
              </w:rPr>
              <w:t>ages 26</w:t>
            </w:r>
            <w:r w:rsidR="00A557FE">
              <w:rPr>
                <w:color w:val="000000" w:themeColor="text1"/>
                <w:lang w:eastAsia="en-GB"/>
              </w:rPr>
              <w:t>–</w:t>
            </w:r>
            <w:r w:rsidR="00C17A46" w:rsidRPr="003F1ED9">
              <w:rPr>
                <w:color w:val="000000" w:themeColor="text1"/>
                <w:lang w:eastAsia="en-GB"/>
              </w:rPr>
              <w:t>27</w:t>
            </w:r>
          </w:p>
        </w:tc>
        <w:tc>
          <w:tcPr>
            <w:tcW w:w="2126" w:type="dxa"/>
            <w:tcMar>
              <w:top w:w="113" w:type="dxa"/>
              <w:bottom w:w="113" w:type="dxa"/>
            </w:tcMar>
          </w:tcPr>
          <w:p w14:paraId="0AE058D4" w14:textId="77777777" w:rsidR="00C17A46" w:rsidRPr="003F1ED9" w:rsidRDefault="00C17A46" w:rsidP="00A557FE">
            <w:pPr>
              <w:pStyle w:val="BodyText"/>
              <w:rPr>
                <w:color w:val="000000" w:themeColor="text1"/>
                <w:lang w:eastAsia="en-GB"/>
              </w:rPr>
            </w:pPr>
            <w:r>
              <w:rPr>
                <w:color w:val="000000" w:themeColor="text1"/>
                <w:lang w:eastAsia="en-GB"/>
              </w:rPr>
              <w:t>Introduction</w:t>
            </w:r>
          </w:p>
        </w:tc>
        <w:tc>
          <w:tcPr>
            <w:tcW w:w="10745" w:type="dxa"/>
            <w:tcMar>
              <w:top w:w="113" w:type="dxa"/>
              <w:bottom w:w="113" w:type="dxa"/>
            </w:tcMar>
          </w:tcPr>
          <w:p w14:paraId="3C459C7A" w14:textId="56AE4AB9" w:rsidR="00C17A46" w:rsidRDefault="00C17A46" w:rsidP="008C05CF">
            <w:pPr>
              <w:pStyle w:val="BodyText"/>
              <w:rPr>
                <w:color w:val="000000" w:themeColor="text1"/>
              </w:rPr>
            </w:pPr>
            <w:r w:rsidRPr="00BA47F0">
              <w:rPr>
                <w:color w:val="000000" w:themeColor="text1"/>
              </w:rPr>
              <w:t xml:space="preserve">Learners </w:t>
            </w:r>
            <w:r>
              <w:rPr>
                <w:color w:val="000000" w:themeColor="text1"/>
              </w:rPr>
              <w:t>need</w:t>
            </w:r>
            <w:r w:rsidRPr="00BA47F0">
              <w:rPr>
                <w:color w:val="000000" w:themeColor="text1"/>
              </w:rPr>
              <w:t xml:space="preserve"> access to a variety of topological maps</w:t>
            </w:r>
            <w:r>
              <w:rPr>
                <w:color w:val="000000" w:themeColor="text1"/>
              </w:rPr>
              <w:t xml:space="preserve"> to develop and practise their map work skills. Map extracts are available with 2230/02 past papers such as:</w:t>
            </w:r>
          </w:p>
          <w:p w14:paraId="5590DBA5" w14:textId="77777777" w:rsidR="00C17A46" w:rsidRDefault="00C17A46" w:rsidP="008C05CF">
            <w:pPr>
              <w:pStyle w:val="BodyText"/>
              <w:rPr>
                <w:color w:val="000000" w:themeColor="text1"/>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695"/>
              <w:gridCol w:w="1417"/>
              <w:gridCol w:w="3648"/>
            </w:tblGrid>
            <w:tr w:rsidR="00A557FE" w:rsidRPr="00A557FE" w14:paraId="19368B98" w14:textId="77777777" w:rsidTr="00B8587E">
              <w:trPr>
                <w:jc w:val="center"/>
              </w:trPr>
              <w:tc>
                <w:tcPr>
                  <w:tcW w:w="1695" w:type="dxa"/>
                  <w:shd w:val="clear" w:color="auto" w:fill="EA5B0C"/>
                </w:tcPr>
                <w:p w14:paraId="3147354A" w14:textId="04E245D5" w:rsidR="00C17A46" w:rsidRPr="00A557FE" w:rsidRDefault="00A557FE" w:rsidP="00D1017D">
                  <w:pPr>
                    <w:pStyle w:val="BodyText"/>
                    <w:spacing w:before="60" w:after="60"/>
                    <w:rPr>
                      <w:b/>
                      <w:bCs/>
                      <w:color w:val="FFFFFF" w:themeColor="background1"/>
                    </w:rPr>
                  </w:pPr>
                  <w:bookmarkStart w:id="19" w:name="_Hlk85551192"/>
                  <w:r>
                    <w:rPr>
                      <w:b/>
                      <w:bCs/>
                      <w:color w:val="FFFFFF" w:themeColor="background1"/>
                    </w:rPr>
                    <w:t>M</w:t>
                  </w:r>
                  <w:r w:rsidR="00C17A46" w:rsidRPr="00A557FE">
                    <w:rPr>
                      <w:b/>
                      <w:bCs/>
                      <w:color w:val="FFFFFF" w:themeColor="background1"/>
                    </w:rPr>
                    <w:t>ap location</w:t>
                  </w:r>
                </w:p>
              </w:tc>
              <w:tc>
                <w:tcPr>
                  <w:tcW w:w="1417" w:type="dxa"/>
                  <w:shd w:val="clear" w:color="auto" w:fill="EA5B0C"/>
                </w:tcPr>
                <w:p w14:paraId="13D42463" w14:textId="765F2283" w:rsidR="00C17A46" w:rsidRPr="00A557FE" w:rsidRDefault="00A557FE" w:rsidP="00D1017D">
                  <w:pPr>
                    <w:pStyle w:val="BodyText"/>
                    <w:spacing w:before="60" w:after="60"/>
                    <w:rPr>
                      <w:b/>
                      <w:bCs/>
                      <w:color w:val="FFFFFF" w:themeColor="background1"/>
                    </w:rPr>
                  </w:pPr>
                  <w:r>
                    <w:rPr>
                      <w:b/>
                      <w:bCs/>
                      <w:color w:val="FFFFFF" w:themeColor="background1"/>
                    </w:rPr>
                    <w:t>S</w:t>
                  </w:r>
                  <w:r w:rsidR="00C17A46" w:rsidRPr="00A557FE">
                    <w:rPr>
                      <w:b/>
                      <w:bCs/>
                      <w:color w:val="FFFFFF" w:themeColor="background1"/>
                    </w:rPr>
                    <w:t>cale</w:t>
                  </w:r>
                </w:p>
              </w:tc>
              <w:tc>
                <w:tcPr>
                  <w:tcW w:w="3648" w:type="dxa"/>
                  <w:shd w:val="clear" w:color="auto" w:fill="EA5B0C"/>
                </w:tcPr>
                <w:p w14:paraId="4C84AEE6" w14:textId="15BBE16D" w:rsidR="00C17A46" w:rsidRPr="00A557FE" w:rsidRDefault="00A557FE" w:rsidP="00D1017D">
                  <w:pPr>
                    <w:pStyle w:val="BodyText"/>
                    <w:spacing w:before="60" w:after="60"/>
                    <w:rPr>
                      <w:b/>
                      <w:bCs/>
                      <w:color w:val="FFFFFF" w:themeColor="background1"/>
                    </w:rPr>
                  </w:pPr>
                  <w:r>
                    <w:rPr>
                      <w:b/>
                      <w:bCs/>
                      <w:color w:val="FFFFFF" w:themeColor="background1"/>
                    </w:rPr>
                    <w:t>P</w:t>
                  </w:r>
                  <w:r w:rsidR="00C17A46" w:rsidRPr="00A557FE">
                    <w:rPr>
                      <w:b/>
                      <w:bCs/>
                      <w:color w:val="FFFFFF" w:themeColor="background1"/>
                    </w:rPr>
                    <w:t>ast paper 02</w:t>
                  </w:r>
                </w:p>
              </w:tc>
            </w:tr>
            <w:tr w:rsidR="00C17A46" w14:paraId="30A197D2" w14:textId="77777777" w:rsidTr="00B8587E">
              <w:trPr>
                <w:jc w:val="center"/>
              </w:trPr>
              <w:tc>
                <w:tcPr>
                  <w:tcW w:w="1695" w:type="dxa"/>
                  <w:vAlign w:val="center"/>
                </w:tcPr>
                <w:p w14:paraId="5C95F81F" w14:textId="77777777" w:rsidR="00C17A46" w:rsidRPr="00AC1138" w:rsidRDefault="00C17A46" w:rsidP="00D1017D">
                  <w:pPr>
                    <w:pStyle w:val="BodyText"/>
                    <w:spacing w:before="60" w:after="60"/>
                    <w:rPr>
                      <w:color w:val="000000" w:themeColor="text1"/>
                    </w:rPr>
                  </w:pPr>
                  <w:r w:rsidRPr="00AC1138">
                    <w:rPr>
                      <w:color w:val="000000" w:themeColor="text1"/>
                    </w:rPr>
                    <w:t>Norway</w:t>
                  </w:r>
                </w:p>
              </w:tc>
              <w:tc>
                <w:tcPr>
                  <w:tcW w:w="1417" w:type="dxa"/>
                  <w:vAlign w:val="center"/>
                </w:tcPr>
                <w:p w14:paraId="005C960E" w14:textId="77777777" w:rsidR="00C17A46" w:rsidRPr="00AC1138" w:rsidRDefault="00C17A46" w:rsidP="00D1017D">
                  <w:pPr>
                    <w:pStyle w:val="BodyText"/>
                    <w:spacing w:before="60" w:after="60"/>
                    <w:rPr>
                      <w:color w:val="000000" w:themeColor="text1"/>
                    </w:rPr>
                  </w:pPr>
                  <w:r w:rsidRPr="00AC1138">
                    <w:rPr>
                      <w:color w:val="000000" w:themeColor="text1"/>
                    </w:rPr>
                    <w:t>1:25 000</w:t>
                  </w:r>
                </w:p>
              </w:tc>
              <w:tc>
                <w:tcPr>
                  <w:tcW w:w="3648" w:type="dxa"/>
                  <w:vAlign w:val="center"/>
                </w:tcPr>
                <w:p w14:paraId="7AF553ED" w14:textId="1E018F46" w:rsidR="00C17A46" w:rsidRPr="00AC1138" w:rsidRDefault="00C17A46" w:rsidP="00D1017D">
                  <w:pPr>
                    <w:pStyle w:val="BodyText"/>
                    <w:spacing w:before="60" w:after="60"/>
                    <w:rPr>
                      <w:color w:val="000000" w:themeColor="text1"/>
                    </w:rPr>
                  </w:pPr>
                  <w:r w:rsidRPr="00AC1138">
                    <w:rPr>
                      <w:color w:val="000000" w:themeColor="text1"/>
                    </w:rPr>
                    <w:t>Jun 2021</w:t>
                  </w:r>
                </w:p>
              </w:tc>
            </w:tr>
            <w:tr w:rsidR="00C17A46" w14:paraId="0F9081D6" w14:textId="77777777" w:rsidTr="00B8587E">
              <w:trPr>
                <w:jc w:val="center"/>
              </w:trPr>
              <w:tc>
                <w:tcPr>
                  <w:tcW w:w="1695" w:type="dxa"/>
                  <w:vAlign w:val="center"/>
                </w:tcPr>
                <w:p w14:paraId="424A2ABB" w14:textId="77777777" w:rsidR="00C17A46" w:rsidRPr="00AC1138" w:rsidRDefault="00C17A46" w:rsidP="00D1017D">
                  <w:pPr>
                    <w:pStyle w:val="BodyText"/>
                    <w:spacing w:before="60" w:after="60"/>
                    <w:rPr>
                      <w:color w:val="000000" w:themeColor="text1"/>
                    </w:rPr>
                  </w:pPr>
                  <w:r w:rsidRPr="00AC1138">
                    <w:rPr>
                      <w:color w:val="000000" w:themeColor="text1"/>
                    </w:rPr>
                    <w:t>Dominica</w:t>
                  </w:r>
                </w:p>
              </w:tc>
              <w:tc>
                <w:tcPr>
                  <w:tcW w:w="1417" w:type="dxa"/>
                  <w:vAlign w:val="center"/>
                </w:tcPr>
                <w:p w14:paraId="325620CD" w14:textId="77777777" w:rsidR="00C17A46" w:rsidRPr="00AC1138" w:rsidRDefault="00C17A46" w:rsidP="00D1017D">
                  <w:pPr>
                    <w:pStyle w:val="BodyText"/>
                    <w:spacing w:before="60" w:after="60"/>
                    <w:rPr>
                      <w:color w:val="000000" w:themeColor="text1"/>
                    </w:rPr>
                  </w:pPr>
                  <w:r w:rsidRPr="00AC1138">
                    <w:rPr>
                      <w:color w:val="000000" w:themeColor="text1"/>
                    </w:rPr>
                    <w:t>1:25 000</w:t>
                  </w:r>
                </w:p>
              </w:tc>
              <w:tc>
                <w:tcPr>
                  <w:tcW w:w="3648" w:type="dxa"/>
                  <w:vAlign w:val="center"/>
                </w:tcPr>
                <w:p w14:paraId="698ADEC1" w14:textId="42D86CC7" w:rsidR="00C17A46" w:rsidRPr="00AC1138" w:rsidRDefault="00C17A46" w:rsidP="00D1017D">
                  <w:pPr>
                    <w:pStyle w:val="BodyText"/>
                    <w:spacing w:before="60" w:after="60"/>
                    <w:rPr>
                      <w:color w:val="000000" w:themeColor="text1"/>
                    </w:rPr>
                  </w:pPr>
                  <w:r w:rsidRPr="00AC1138">
                    <w:rPr>
                      <w:color w:val="000000" w:themeColor="text1"/>
                    </w:rPr>
                    <w:t>Specimen</w:t>
                  </w:r>
                  <w:r w:rsidR="00105C66">
                    <w:rPr>
                      <w:color w:val="000000" w:themeColor="text1"/>
                    </w:rPr>
                    <w:t xml:space="preserve"> Paper 2</w:t>
                  </w:r>
                  <w:r w:rsidR="00AC1138">
                    <w:rPr>
                      <w:color w:val="000000" w:themeColor="text1"/>
                    </w:rPr>
                    <w:t>021</w:t>
                  </w:r>
                  <w:r w:rsidR="00B8587E">
                    <w:rPr>
                      <w:color w:val="000000" w:themeColor="text1"/>
                    </w:rPr>
                    <w:t xml:space="preserve"> </w:t>
                  </w:r>
                  <w:r w:rsidR="00105C66">
                    <w:t>(</w:t>
                  </w:r>
                  <w:r w:rsidRPr="00AC1138">
                    <w:t>Map extract also used in Jun 2017</w:t>
                  </w:r>
                  <w:r w:rsidR="00105C66">
                    <w:t>)</w:t>
                  </w:r>
                </w:p>
              </w:tc>
            </w:tr>
            <w:tr w:rsidR="00C17A46" w14:paraId="58A144A6" w14:textId="77777777" w:rsidTr="00B8587E">
              <w:trPr>
                <w:jc w:val="center"/>
              </w:trPr>
              <w:tc>
                <w:tcPr>
                  <w:tcW w:w="1695" w:type="dxa"/>
                  <w:vAlign w:val="center"/>
                </w:tcPr>
                <w:p w14:paraId="35D19B8D" w14:textId="77777777" w:rsidR="00C17A46" w:rsidRPr="00AC1138" w:rsidRDefault="00C17A46" w:rsidP="00D1017D">
                  <w:pPr>
                    <w:pStyle w:val="BodyText"/>
                    <w:spacing w:before="60" w:after="60"/>
                    <w:rPr>
                      <w:color w:val="000000" w:themeColor="text1"/>
                    </w:rPr>
                  </w:pPr>
                  <w:r w:rsidRPr="00AC1138">
                    <w:rPr>
                      <w:color w:val="000000" w:themeColor="text1"/>
                    </w:rPr>
                    <w:t>Jamaica</w:t>
                  </w:r>
                </w:p>
              </w:tc>
              <w:tc>
                <w:tcPr>
                  <w:tcW w:w="1417" w:type="dxa"/>
                  <w:vAlign w:val="center"/>
                </w:tcPr>
                <w:p w14:paraId="45493B87" w14:textId="77777777" w:rsidR="00C17A46" w:rsidRPr="00AC1138" w:rsidRDefault="00C17A46" w:rsidP="00D1017D">
                  <w:pPr>
                    <w:pStyle w:val="BodyText"/>
                    <w:spacing w:before="60" w:after="60"/>
                    <w:rPr>
                      <w:color w:val="000000" w:themeColor="text1"/>
                    </w:rPr>
                  </w:pPr>
                  <w:r w:rsidRPr="00AC1138">
                    <w:rPr>
                      <w:color w:val="000000" w:themeColor="text1"/>
                    </w:rPr>
                    <w:t>1: 50 000</w:t>
                  </w:r>
                </w:p>
              </w:tc>
              <w:tc>
                <w:tcPr>
                  <w:tcW w:w="3648" w:type="dxa"/>
                  <w:vAlign w:val="center"/>
                </w:tcPr>
                <w:p w14:paraId="257D7293" w14:textId="77777777" w:rsidR="00C17A46" w:rsidRPr="00AC1138" w:rsidRDefault="00C17A46" w:rsidP="00D1017D">
                  <w:pPr>
                    <w:pStyle w:val="BodyText"/>
                    <w:spacing w:before="60" w:after="60"/>
                    <w:rPr>
                      <w:color w:val="000000" w:themeColor="text1"/>
                    </w:rPr>
                  </w:pPr>
                  <w:r w:rsidRPr="00AC1138">
                    <w:rPr>
                      <w:color w:val="000000" w:themeColor="text1"/>
                    </w:rPr>
                    <w:t>Nov 2019</w:t>
                  </w:r>
                </w:p>
              </w:tc>
            </w:tr>
            <w:bookmarkEnd w:id="19"/>
          </w:tbl>
          <w:p w14:paraId="3DD36694" w14:textId="77777777" w:rsidR="00C17A46" w:rsidRDefault="00C17A46" w:rsidP="008C05CF">
            <w:pPr>
              <w:pStyle w:val="BodyText"/>
              <w:rPr>
                <w:color w:val="000000" w:themeColor="text1"/>
              </w:rPr>
            </w:pPr>
          </w:p>
          <w:p w14:paraId="7213002C" w14:textId="65B29756" w:rsidR="00C17A46" w:rsidRDefault="003006D0" w:rsidP="008C05CF">
            <w:pPr>
              <w:pStyle w:val="BodyText"/>
              <w:rPr>
                <w:color w:val="000000" w:themeColor="text1"/>
              </w:rPr>
            </w:pPr>
            <w:r>
              <w:rPr>
                <w:lang w:eastAsia="en-GB"/>
              </w:rPr>
              <w:t>S</w:t>
            </w:r>
            <w:r w:rsidR="00C17A46" w:rsidRPr="00B6296B">
              <w:rPr>
                <w:lang w:eastAsia="en-GB"/>
              </w:rPr>
              <w:t>pecimen</w:t>
            </w:r>
            <w:r w:rsidR="00B2420F">
              <w:rPr>
                <w:lang w:eastAsia="en-GB"/>
              </w:rPr>
              <w:t>/past</w:t>
            </w:r>
            <w:r w:rsidR="00C17A46" w:rsidRPr="00B6296B">
              <w:rPr>
                <w:lang w:eastAsia="en-GB"/>
              </w:rPr>
              <w:t xml:space="preserve"> papers</w:t>
            </w:r>
            <w:r w:rsidR="00C17A46">
              <w:rPr>
                <w:lang w:eastAsia="en-GB"/>
              </w:rPr>
              <w:t>,</w:t>
            </w:r>
            <w:r w:rsidR="00C17A46" w:rsidRPr="00B6296B">
              <w:rPr>
                <w:lang w:eastAsia="en-GB"/>
              </w:rPr>
              <w:t xml:space="preserve"> mark schemes </w:t>
            </w:r>
            <w:r w:rsidR="00C17A46">
              <w:rPr>
                <w:lang w:eastAsia="en-GB"/>
              </w:rPr>
              <w:t xml:space="preserve">and </w:t>
            </w:r>
            <w:r>
              <w:rPr>
                <w:lang w:eastAsia="en-GB"/>
              </w:rPr>
              <w:t>P</w:t>
            </w:r>
            <w:r w:rsidR="00C17A46">
              <w:rPr>
                <w:lang w:eastAsia="en-GB"/>
              </w:rPr>
              <w:t xml:space="preserve">rincipal Examiner </w:t>
            </w:r>
            <w:r w:rsidR="00B8587E">
              <w:rPr>
                <w:lang w:eastAsia="en-GB"/>
              </w:rPr>
              <w:t>R</w:t>
            </w:r>
            <w:r w:rsidR="00C17A46">
              <w:rPr>
                <w:lang w:eastAsia="en-GB"/>
              </w:rPr>
              <w:t xml:space="preserve">eports for </w:t>
            </w:r>
            <w:r w:rsidR="00B8587E">
              <w:rPr>
                <w:lang w:eastAsia="en-GB"/>
              </w:rPr>
              <w:t xml:space="preserve">Paper </w:t>
            </w:r>
            <w:r w:rsidR="00C17A46">
              <w:rPr>
                <w:lang w:eastAsia="en-GB"/>
              </w:rPr>
              <w:t xml:space="preserve">02 </w:t>
            </w:r>
            <w:r w:rsidR="00C17A46" w:rsidRPr="00B6296B">
              <w:rPr>
                <w:lang w:eastAsia="en-GB"/>
              </w:rPr>
              <w:t>are available to download at</w:t>
            </w:r>
            <w:r>
              <w:rPr>
                <w:lang w:eastAsia="en-GB"/>
              </w:rPr>
              <w:t xml:space="preserve"> the Brunei School Support site</w:t>
            </w:r>
            <w:r w:rsidR="00C17A46">
              <w:rPr>
                <w:color w:val="FF0000"/>
              </w:rPr>
              <w:t xml:space="preserve"> </w:t>
            </w:r>
            <w:hyperlink r:id="rId62" w:history="1">
              <w:r w:rsidR="00C17A46" w:rsidRPr="00B8587E">
                <w:rPr>
                  <w:rStyle w:val="WebLink"/>
                </w:rPr>
                <w:t>https://cambridgeinternational.org/brunei</w:t>
              </w:r>
            </w:hyperlink>
          </w:p>
          <w:p w14:paraId="5DFA91F7" w14:textId="77777777" w:rsidR="00C17A46" w:rsidRPr="00B8587E" w:rsidRDefault="00C17A46" w:rsidP="008C05CF">
            <w:pPr>
              <w:pStyle w:val="BodyText"/>
              <w:rPr>
                <w:rStyle w:val="WebLink"/>
              </w:rPr>
            </w:pPr>
          </w:p>
          <w:p w14:paraId="70BEA5D7" w14:textId="070B489B" w:rsidR="00C17A46" w:rsidRDefault="00000000" w:rsidP="008C05CF">
            <w:pPr>
              <w:pStyle w:val="BodyText"/>
            </w:pPr>
            <w:hyperlink r:id="rId63" w:history="1">
              <w:r w:rsidR="003006D0" w:rsidRPr="00B8587E">
                <w:rPr>
                  <w:rStyle w:val="WebLink"/>
                </w:rPr>
                <w:t>www.ordnancesurvey.co.uk/mapzone</w:t>
              </w:r>
            </w:hyperlink>
            <w:r w:rsidR="00C17A46">
              <w:t xml:space="preserve"> has resources, links, quizzes, and games, which include 1:25000 and 1:50 000 map extracts. </w:t>
            </w:r>
          </w:p>
          <w:p w14:paraId="5CED25A3" w14:textId="77777777" w:rsidR="00C17A46" w:rsidRDefault="00C17A46" w:rsidP="008C05CF">
            <w:pPr>
              <w:pStyle w:val="BodyText"/>
            </w:pPr>
          </w:p>
          <w:p w14:paraId="10C9B3DC" w14:textId="7685432D" w:rsidR="00C17A46" w:rsidRPr="0031490C" w:rsidRDefault="00C17A46" w:rsidP="008C05CF">
            <w:pPr>
              <w:pStyle w:val="BodyText"/>
            </w:pPr>
            <w:r>
              <w:t>Throughout this scheme of work there will be many definitions that</w:t>
            </w:r>
            <w:r w:rsidR="00450272">
              <w:t xml:space="preserve"> your</w:t>
            </w:r>
            <w:r>
              <w:t xml:space="preserve"> learners should know. It is suggested that learners keep a </w:t>
            </w:r>
            <w:r w:rsidR="0065438E">
              <w:rPr>
                <w:b/>
                <w:bCs/>
              </w:rPr>
              <w:t>m</w:t>
            </w:r>
            <w:r w:rsidR="002D37C4" w:rsidRPr="00CC4037">
              <w:rPr>
                <w:b/>
                <w:bCs/>
              </w:rPr>
              <w:t xml:space="preserve">ap skills </w:t>
            </w:r>
            <w:r w:rsidRPr="00CC4037">
              <w:rPr>
                <w:b/>
                <w:bCs/>
              </w:rPr>
              <w:t>glossary</w:t>
            </w:r>
            <w:r>
              <w:t xml:space="preserve"> of these key terms to help with revision. </w:t>
            </w:r>
          </w:p>
        </w:tc>
      </w:tr>
      <w:tr w:rsidR="00C17A46" w:rsidRPr="00B6296B" w14:paraId="70299A3B" w14:textId="77777777" w:rsidTr="00B2420F">
        <w:tblPrEx>
          <w:tblCellMar>
            <w:top w:w="0" w:type="dxa"/>
            <w:bottom w:w="0" w:type="dxa"/>
          </w:tblCellMar>
        </w:tblPrEx>
        <w:tc>
          <w:tcPr>
            <w:tcW w:w="1843" w:type="dxa"/>
            <w:tcMar>
              <w:top w:w="113" w:type="dxa"/>
              <w:bottom w:w="113" w:type="dxa"/>
            </w:tcMar>
          </w:tcPr>
          <w:p w14:paraId="6A233BFD" w14:textId="3D06ADC0" w:rsidR="00C17A46" w:rsidRPr="00B6296B" w:rsidRDefault="00B2420F" w:rsidP="008C05CF">
            <w:pPr>
              <w:pStyle w:val="BodyText"/>
              <w:rPr>
                <w:lang w:eastAsia="en-GB"/>
              </w:rPr>
            </w:pPr>
            <w:r>
              <w:rPr>
                <w:lang w:eastAsia="en-GB"/>
              </w:rPr>
              <w:t>Syllabus p</w:t>
            </w:r>
            <w:r w:rsidR="00C17A46">
              <w:rPr>
                <w:lang w:eastAsia="en-GB"/>
              </w:rPr>
              <w:t>age</w:t>
            </w:r>
            <w:r w:rsidR="00B8587E">
              <w:rPr>
                <w:lang w:eastAsia="en-GB"/>
              </w:rPr>
              <w:t xml:space="preserve"> </w:t>
            </w:r>
            <w:r w:rsidR="00C17A46">
              <w:rPr>
                <w:lang w:eastAsia="en-GB"/>
              </w:rPr>
              <w:t>26</w:t>
            </w:r>
          </w:p>
        </w:tc>
        <w:tc>
          <w:tcPr>
            <w:tcW w:w="2126" w:type="dxa"/>
            <w:tcMar>
              <w:top w:w="113" w:type="dxa"/>
              <w:bottom w:w="113" w:type="dxa"/>
            </w:tcMar>
          </w:tcPr>
          <w:p w14:paraId="0FCD58F7" w14:textId="25672065" w:rsidR="00C17A46" w:rsidRPr="00B6296B" w:rsidRDefault="00C17A46" w:rsidP="00B8587E">
            <w:pPr>
              <w:pStyle w:val="BodyText"/>
              <w:spacing w:line="249" w:lineRule="auto"/>
              <w:ind w:right="893"/>
              <w:rPr>
                <w:lang w:eastAsia="en-GB"/>
              </w:rPr>
            </w:pPr>
            <w:r w:rsidRPr="00D1209F">
              <w:rPr>
                <w:color w:val="000000" w:themeColor="text1"/>
              </w:rPr>
              <w:t>Use grid references</w:t>
            </w:r>
          </w:p>
        </w:tc>
        <w:tc>
          <w:tcPr>
            <w:tcW w:w="10745" w:type="dxa"/>
            <w:tcMar>
              <w:top w:w="113" w:type="dxa"/>
              <w:bottom w:w="113" w:type="dxa"/>
            </w:tcMar>
          </w:tcPr>
          <w:p w14:paraId="5CFC1A88" w14:textId="35B4F159" w:rsidR="003006D0" w:rsidRDefault="00C17A46" w:rsidP="003006D0">
            <w:pPr>
              <w:pStyle w:val="NormalWeb"/>
              <w:spacing w:before="0" w:beforeAutospacing="0" w:after="0" w:afterAutospacing="0"/>
              <w:rPr>
                <w:rFonts w:ascii="Arial" w:hAnsi="Arial" w:cs="Arial"/>
                <w:sz w:val="20"/>
                <w:szCs w:val="20"/>
              </w:rPr>
            </w:pPr>
            <w:r>
              <w:rPr>
                <w:rFonts w:ascii="Arial" w:hAnsi="Arial" w:cs="Arial"/>
                <w:sz w:val="20"/>
                <w:szCs w:val="20"/>
              </w:rPr>
              <w:t xml:space="preserve">Learners use </w:t>
            </w:r>
            <w:r w:rsidR="003D4769">
              <w:rPr>
                <w:rFonts w:ascii="Arial" w:hAnsi="Arial" w:cs="Arial"/>
                <w:sz w:val="20"/>
                <w:szCs w:val="20"/>
              </w:rPr>
              <w:t>p</w:t>
            </w:r>
            <w:r w:rsidRPr="003006D0">
              <w:rPr>
                <w:rFonts w:ascii="Arial" w:hAnsi="Arial" w:cs="Arial"/>
                <w:sz w:val="20"/>
                <w:szCs w:val="20"/>
              </w:rPr>
              <w:t>ages 3</w:t>
            </w:r>
            <w:r w:rsidR="00B8587E">
              <w:rPr>
                <w:rFonts w:ascii="Arial" w:hAnsi="Arial" w:cs="Arial"/>
                <w:sz w:val="20"/>
                <w:szCs w:val="20"/>
              </w:rPr>
              <w:t>–</w:t>
            </w:r>
            <w:r w:rsidRPr="003006D0">
              <w:rPr>
                <w:rFonts w:ascii="Arial" w:hAnsi="Arial" w:cs="Arial"/>
                <w:sz w:val="20"/>
                <w:szCs w:val="20"/>
              </w:rPr>
              <w:t>6</w:t>
            </w:r>
            <w:r>
              <w:rPr>
                <w:rFonts w:ascii="Arial" w:hAnsi="Arial" w:cs="Arial"/>
                <w:sz w:val="20"/>
                <w:szCs w:val="20"/>
              </w:rPr>
              <w:t xml:space="preserve"> of the textbook and/or the OS Map Zone website</w:t>
            </w:r>
          </w:p>
          <w:p w14:paraId="53DAC4DC" w14:textId="60A1B16B" w:rsidR="00C17A46" w:rsidRDefault="00000000" w:rsidP="003006D0">
            <w:pPr>
              <w:pStyle w:val="NormalWeb"/>
              <w:spacing w:before="0" w:beforeAutospacing="0" w:after="0" w:afterAutospacing="0"/>
              <w:rPr>
                <w:rFonts w:ascii="Arial" w:hAnsi="Arial" w:cs="Arial"/>
                <w:sz w:val="20"/>
                <w:szCs w:val="20"/>
              </w:rPr>
            </w:pPr>
            <w:hyperlink r:id="rId64" w:history="1">
              <w:r w:rsidR="003006D0" w:rsidRPr="00B8587E">
                <w:rPr>
                  <w:rStyle w:val="WebLink"/>
                </w:rPr>
                <w:t>www.ordnancesurvey.co.uk/mapzone/map-skills/grid-references/page-one</w:t>
              </w:r>
            </w:hyperlink>
            <w:r w:rsidR="00C17A46">
              <w:rPr>
                <w:rFonts w:ascii="Arial" w:hAnsi="Arial" w:cs="Arial"/>
                <w:sz w:val="20"/>
                <w:szCs w:val="20"/>
              </w:rPr>
              <w:t xml:space="preserve"> to learn how to use </w:t>
            </w:r>
            <w:r w:rsidR="00C17A46" w:rsidRPr="00B6296B">
              <w:rPr>
                <w:rFonts w:ascii="Arial" w:hAnsi="Arial" w:cs="Arial"/>
                <w:sz w:val="20"/>
                <w:szCs w:val="20"/>
              </w:rPr>
              <w:t xml:space="preserve">a co-ordinate reference system </w:t>
            </w:r>
            <w:r w:rsidR="00C17A46">
              <w:rPr>
                <w:rFonts w:ascii="Arial" w:hAnsi="Arial" w:cs="Arial"/>
                <w:sz w:val="20"/>
                <w:szCs w:val="20"/>
              </w:rPr>
              <w:t>to</w:t>
            </w:r>
            <w:r w:rsidR="00C17A46" w:rsidRPr="00B6296B">
              <w:rPr>
                <w:rFonts w:ascii="Arial" w:hAnsi="Arial" w:cs="Arial"/>
                <w:sz w:val="20"/>
                <w:szCs w:val="20"/>
              </w:rPr>
              <w:t xml:space="preserve"> give and read four-figure and six-figure grid</w:t>
            </w:r>
            <w:r w:rsidR="00372967">
              <w:rPr>
                <w:rFonts w:ascii="Arial" w:hAnsi="Arial" w:cs="Arial"/>
                <w:sz w:val="20"/>
                <w:szCs w:val="20"/>
              </w:rPr>
              <w:t>-</w:t>
            </w:r>
            <w:r w:rsidR="00C17A46" w:rsidRPr="00B6296B">
              <w:rPr>
                <w:rFonts w:ascii="Arial" w:hAnsi="Arial" w:cs="Arial"/>
                <w:sz w:val="20"/>
                <w:szCs w:val="20"/>
              </w:rPr>
              <w:t>references to locate places</w:t>
            </w:r>
            <w:r w:rsidR="00C17A46">
              <w:rPr>
                <w:rFonts w:ascii="Arial" w:hAnsi="Arial" w:cs="Arial"/>
                <w:sz w:val="20"/>
                <w:szCs w:val="20"/>
              </w:rPr>
              <w:t>.</w:t>
            </w:r>
          </w:p>
          <w:p w14:paraId="0ABF108E" w14:textId="33D4B6D9" w:rsidR="00C17A46" w:rsidRPr="00B6296B" w:rsidRDefault="00C17A46" w:rsidP="008C05CF">
            <w:pPr>
              <w:pStyle w:val="NormalWeb"/>
              <w:rPr>
                <w:rFonts w:ascii="Arial" w:hAnsi="Arial" w:cs="Arial"/>
                <w:sz w:val="20"/>
                <w:szCs w:val="20"/>
              </w:rPr>
            </w:pPr>
            <w:r>
              <w:rPr>
                <w:rFonts w:ascii="Arial" w:hAnsi="Arial" w:cs="Arial"/>
                <w:sz w:val="20"/>
                <w:szCs w:val="20"/>
              </w:rPr>
              <w:t>In pairs</w:t>
            </w:r>
            <w:r w:rsidR="00372967">
              <w:rPr>
                <w:rFonts w:ascii="Arial" w:hAnsi="Arial" w:cs="Arial"/>
                <w:sz w:val="20"/>
                <w:szCs w:val="20"/>
              </w:rPr>
              <w:t>,</w:t>
            </w:r>
            <w:r>
              <w:rPr>
                <w:rFonts w:ascii="Arial" w:hAnsi="Arial" w:cs="Arial"/>
                <w:sz w:val="20"/>
                <w:szCs w:val="20"/>
              </w:rPr>
              <w:t xml:space="preserve"> learners use the map extracts in the textbook, Figs. 1.7 (page 5) and 1.8 (page 6</w:t>
            </w:r>
            <w:r w:rsidR="00372967">
              <w:rPr>
                <w:rFonts w:ascii="Arial" w:hAnsi="Arial" w:cs="Arial"/>
                <w:sz w:val="20"/>
                <w:szCs w:val="20"/>
              </w:rPr>
              <w:t>)</w:t>
            </w:r>
            <w:r>
              <w:rPr>
                <w:rFonts w:ascii="Arial" w:hAnsi="Arial" w:cs="Arial"/>
                <w:sz w:val="20"/>
                <w:szCs w:val="20"/>
              </w:rPr>
              <w:t xml:space="preserve"> to set a short quiz. Lea</w:t>
            </w:r>
            <w:r w:rsidR="00372967">
              <w:rPr>
                <w:rFonts w:ascii="Arial" w:hAnsi="Arial" w:cs="Arial"/>
                <w:sz w:val="20"/>
                <w:szCs w:val="20"/>
              </w:rPr>
              <w:t>r</w:t>
            </w:r>
            <w:r>
              <w:rPr>
                <w:rFonts w:ascii="Arial" w:hAnsi="Arial" w:cs="Arial"/>
                <w:sz w:val="20"/>
                <w:szCs w:val="20"/>
              </w:rPr>
              <w:t>ners then s</w:t>
            </w:r>
            <w:r w:rsidR="003006D0">
              <w:rPr>
                <w:rFonts w:ascii="Arial" w:hAnsi="Arial" w:cs="Arial"/>
                <w:sz w:val="20"/>
                <w:szCs w:val="20"/>
              </w:rPr>
              <w:t>wa</w:t>
            </w:r>
            <w:r>
              <w:rPr>
                <w:rFonts w:ascii="Arial" w:hAnsi="Arial" w:cs="Arial"/>
                <w:sz w:val="20"/>
                <w:szCs w:val="20"/>
              </w:rPr>
              <w:t>p their quiz with another pair and peer mark each other’s answers.</w:t>
            </w:r>
          </w:p>
          <w:p w14:paraId="5EEAC8E3" w14:textId="1775FBA1" w:rsidR="00C17A46" w:rsidRPr="00B6296B" w:rsidRDefault="00606325" w:rsidP="008C05CF">
            <w:pPr>
              <w:pStyle w:val="NormalWeb"/>
              <w:rPr>
                <w:rFonts w:ascii="Arial" w:hAnsi="Arial" w:cs="Arial"/>
                <w:sz w:val="20"/>
                <w:szCs w:val="20"/>
              </w:rPr>
            </w:pPr>
            <w:r w:rsidRPr="00606325">
              <w:rPr>
                <w:rFonts w:ascii="Arial" w:hAnsi="Arial" w:cs="Arial"/>
                <w:b/>
                <w:bCs/>
                <w:sz w:val="20"/>
                <w:szCs w:val="20"/>
              </w:rPr>
              <w:t>Map skills glossary:</w:t>
            </w:r>
            <w:r>
              <w:rPr>
                <w:rFonts w:ascii="Arial" w:hAnsi="Arial" w:cs="Arial"/>
                <w:sz w:val="20"/>
                <w:szCs w:val="20"/>
              </w:rPr>
              <w:t xml:space="preserve"> </w:t>
            </w:r>
            <w:r w:rsidR="00C17A46" w:rsidRPr="00CE19EF">
              <w:rPr>
                <w:rFonts w:ascii="Arial" w:hAnsi="Arial" w:cs="Arial"/>
                <w:i/>
                <w:iCs/>
                <w:sz w:val="20"/>
                <w:szCs w:val="20"/>
              </w:rPr>
              <w:t>eastings, northings</w:t>
            </w:r>
            <w:r w:rsidR="00C17A46">
              <w:rPr>
                <w:rFonts w:ascii="Arial" w:hAnsi="Arial" w:cs="Arial"/>
                <w:i/>
                <w:iCs/>
                <w:sz w:val="20"/>
                <w:szCs w:val="20"/>
              </w:rPr>
              <w:t>, four-figure grid reference, six-figure grid reference</w:t>
            </w:r>
          </w:p>
        </w:tc>
      </w:tr>
      <w:tr w:rsidR="00C17A46" w:rsidRPr="00B6296B" w14:paraId="265A7AB1" w14:textId="77777777" w:rsidTr="00B2420F">
        <w:tblPrEx>
          <w:tblCellMar>
            <w:top w:w="0" w:type="dxa"/>
            <w:bottom w:w="0" w:type="dxa"/>
          </w:tblCellMar>
        </w:tblPrEx>
        <w:tc>
          <w:tcPr>
            <w:tcW w:w="1843" w:type="dxa"/>
            <w:tcMar>
              <w:top w:w="113" w:type="dxa"/>
              <w:bottom w:w="113" w:type="dxa"/>
            </w:tcMar>
          </w:tcPr>
          <w:p w14:paraId="070ECD9C" w14:textId="77777777" w:rsidR="00C17A46" w:rsidRPr="00B6296B" w:rsidRDefault="00C17A46" w:rsidP="008C05CF">
            <w:pPr>
              <w:pStyle w:val="BodyText"/>
              <w:rPr>
                <w:lang w:eastAsia="en-GB"/>
              </w:rPr>
            </w:pPr>
          </w:p>
        </w:tc>
        <w:tc>
          <w:tcPr>
            <w:tcW w:w="2126" w:type="dxa"/>
            <w:tcMar>
              <w:top w:w="113" w:type="dxa"/>
              <w:bottom w:w="113" w:type="dxa"/>
            </w:tcMar>
          </w:tcPr>
          <w:p w14:paraId="0B241E89" w14:textId="0DE5F54F" w:rsidR="00C17A46" w:rsidRPr="00B6296B" w:rsidRDefault="00C17A46" w:rsidP="00B8587E">
            <w:pPr>
              <w:pStyle w:val="BodyText"/>
              <w:rPr>
                <w:lang w:eastAsia="en-GB"/>
              </w:rPr>
            </w:pPr>
            <w:r>
              <w:t>G</w:t>
            </w:r>
            <w:r w:rsidRPr="00B6296B">
              <w:t>ive directions</w:t>
            </w:r>
          </w:p>
        </w:tc>
        <w:tc>
          <w:tcPr>
            <w:tcW w:w="10745" w:type="dxa"/>
            <w:tcMar>
              <w:top w:w="113" w:type="dxa"/>
              <w:bottom w:w="113" w:type="dxa"/>
            </w:tcMar>
          </w:tcPr>
          <w:p w14:paraId="03B41855" w14:textId="255DDA11" w:rsidR="00C17A46" w:rsidRPr="003006D0" w:rsidRDefault="00C17A46" w:rsidP="008C05CF">
            <w:pPr>
              <w:pStyle w:val="BodyText"/>
            </w:pPr>
            <w:r>
              <w:t xml:space="preserve">Learners </w:t>
            </w:r>
            <w:r w:rsidRPr="003006D0">
              <w:t>use page 7 of the textbook to draw a sixteen-point compass which they use to identify directions (such as north, north-north</w:t>
            </w:r>
            <w:r w:rsidR="003006D0">
              <w:t>-</w:t>
            </w:r>
            <w:r w:rsidRPr="003006D0">
              <w:t>east,</w:t>
            </w:r>
            <w:r w:rsidRPr="003006D0">
              <w:rPr>
                <w:spacing w:val="-45"/>
              </w:rPr>
              <w:t xml:space="preserve"> </w:t>
            </w:r>
            <w:r w:rsidRPr="003006D0">
              <w:t>north</w:t>
            </w:r>
            <w:r w:rsidR="003006D0">
              <w:t>-</w:t>
            </w:r>
            <w:r w:rsidRPr="003006D0">
              <w:t>east, etc.</w:t>
            </w:r>
            <w:r w:rsidR="003006D0">
              <w:t>,</w:t>
            </w:r>
            <w:r w:rsidRPr="003006D0">
              <w:t>) from and to different points in the classroom.</w:t>
            </w:r>
          </w:p>
          <w:p w14:paraId="2F162EF3" w14:textId="77777777" w:rsidR="00C17A46" w:rsidRPr="003006D0" w:rsidRDefault="00C17A46" w:rsidP="008C05CF">
            <w:pPr>
              <w:pStyle w:val="BodyText"/>
            </w:pPr>
          </w:p>
          <w:p w14:paraId="0113F15B" w14:textId="6D72AF80" w:rsidR="00C17A46" w:rsidRDefault="00C17A46" w:rsidP="008C05CF">
            <w:pPr>
              <w:pStyle w:val="BodyText"/>
            </w:pPr>
            <w:r w:rsidRPr="003006D0">
              <w:lastRenderedPageBreak/>
              <w:t>Lea</w:t>
            </w:r>
            <w:r w:rsidR="00372967">
              <w:t>r</w:t>
            </w:r>
            <w:r w:rsidRPr="003006D0">
              <w:t>ners use page 8 in</w:t>
            </w:r>
            <w:r>
              <w:t xml:space="preserve"> the textbook, a map extract, and a protractor to give a bearing from grid north (0°) to and from different points on a map extract.</w:t>
            </w:r>
          </w:p>
          <w:p w14:paraId="3A5FAF39" w14:textId="77777777" w:rsidR="00C17A46" w:rsidRDefault="00C17A46" w:rsidP="008C05CF">
            <w:pPr>
              <w:pStyle w:val="BodyText"/>
            </w:pPr>
            <w:r>
              <w:t>Useful website and handout:</w:t>
            </w:r>
          </w:p>
          <w:p w14:paraId="03D1F201" w14:textId="5BE38FAF" w:rsidR="00C17A46" w:rsidRPr="00DA5A21" w:rsidRDefault="00000000" w:rsidP="008C05CF">
            <w:pPr>
              <w:pStyle w:val="BodyText"/>
              <w:rPr>
                <w:rStyle w:val="WebLink"/>
              </w:rPr>
            </w:pPr>
            <w:hyperlink r:id="rId65" w:history="1">
              <w:r w:rsidR="003006D0" w:rsidRPr="00DA5A21">
                <w:rPr>
                  <w:rStyle w:val="WebLink"/>
                </w:rPr>
                <w:t>www.ordnancesurvey.co.uk/mapzone/map-skills/compasses-and-directions/page-four</w:t>
              </w:r>
            </w:hyperlink>
          </w:p>
          <w:p w14:paraId="283DD11A" w14:textId="2830DACB" w:rsidR="00C17A46" w:rsidRDefault="00000000" w:rsidP="008C05CF">
            <w:pPr>
              <w:pStyle w:val="BodyText"/>
            </w:pPr>
            <w:hyperlink r:id="rId66" w:history="1">
              <w:r w:rsidR="003006D0" w:rsidRPr="00DA5A21">
                <w:rPr>
                  <w:rStyle w:val="WebLink"/>
                </w:rPr>
                <w:t>www.ordnancesurvey.co.uk/mapzone/assets/doc/map-skills/Compasses-and-Directions-en.pdf</w:t>
              </w:r>
            </w:hyperlink>
          </w:p>
          <w:p w14:paraId="668BA9E2" w14:textId="77777777" w:rsidR="00C17A46" w:rsidRDefault="00C17A46" w:rsidP="008C05CF">
            <w:pPr>
              <w:pStyle w:val="BodyText"/>
            </w:pPr>
          </w:p>
          <w:p w14:paraId="17014255" w14:textId="6211375D" w:rsidR="00C17A46" w:rsidRPr="00B6296B" w:rsidRDefault="00606325" w:rsidP="008C05CF">
            <w:pPr>
              <w:pStyle w:val="BodyText"/>
            </w:pPr>
            <w:r w:rsidRPr="00606325">
              <w:rPr>
                <w:b/>
                <w:bCs/>
              </w:rPr>
              <w:t>Map skills glossary:</w:t>
            </w:r>
            <w:r>
              <w:t xml:space="preserve"> </w:t>
            </w:r>
            <w:r w:rsidR="00C17A46" w:rsidRPr="00BE4B39">
              <w:rPr>
                <w:i/>
                <w:iCs/>
              </w:rPr>
              <w:t xml:space="preserve">compass </w:t>
            </w:r>
            <w:r w:rsidR="00C17A46" w:rsidRPr="00BE4B39">
              <w:t>and</w:t>
            </w:r>
            <w:r w:rsidR="00C17A46" w:rsidRPr="00BE4B39">
              <w:rPr>
                <w:i/>
                <w:iCs/>
              </w:rPr>
              <w:t xml:space="preserve"> bearing</w:t>
            </w:r>
            <w:r w:rsidR="00C17A46" w:rsidRPr="00F62FE2">
              <w:rPr>
                <w:b/>
                <w:bCs/>
              </w:rPr>
              <w:t xml:space="preserve"> (I)</w:t>
            </w:r>
          </w:p>
        </w:tc>
      </w:tr>
      <w:tr w:rsidR="00C17A46" w:rsidRPr="00B6296B" w14:paraId="3E7BD442" w14:textId="77777777" w:rsidTr="00B2420F">
        <w:tblPrEx>
          <w:tblCellMar>
            <w:top w:w="0" w:type="dxa"/>
            <w:bottom w:w="0" w:type="dxa"/>
          </w:tblCellMar>
        </w:tblPrEx>
        <w:tc>
          <w:tcPr>
            <w:tcW w:w="1843" w:type="dxa"/>
            <w:tcMar>
              <w:top w:w="113" w:type="dxa"/>
              <w:bottom w:w="113" w:type="dxa"/>
            </w:tcMar>
          </w:tcPr>
          <w:p w14:paraId="78219A89" w14:textId="77777777" w:rsidR="00C17A46" w:rsidRPr="00B6296B" w:rsidRDefault="00C17A46" w:rsidP="008C05CF">
            <w:pPr>
              <w:pStyle w:val="BodyText"/>
              <w:rPr>
                <w:lang w:eastAsia="en-GB"/>
              </w:rPr>
            </w:pPr>
          </w:p>
        </w:tc>
        <w:tc>
          <w:tcPr>
            <w:tcW w:w="2126" w:type="dxa"/>
            <w:tcMar>
              <w:top w:w="113" w:type="dxa"/>
              <w:bottom w:w="113" w:type="dxa"/>
            </w:tcMar>
          </w:tcPr>
          <w:p w14:paraId="76CA064D" w14:textId="1915EA4A" w:rsidR="00C17A46" w:rsidRPr="00B6296B" w:rsidRDefault="00C17A46" w:rsidP="00B8587E">
            <w:pPr>
              <w:pStyle w:val="BodyText"/>
              <w:rPr>
                <w:lang w:eastAsia="en-GB"/>
              </w:rPr>
            </w:pPr>
            <w:r>
              <w:t>M</w:t>
            </w:r>
            <w:r w:rsidRPr="00B6296B">
              <w:t>easure horizontal distances</w:t>
            </w:r>
          </w:p>
        </w:tc>
        <w:tc>
          <w:tcPr>
            <w:tcW w:w="10745" w:type="dxa"/>
            <w:tcMar>
              <w:top w:w="113" w:type="dxa"/>
              <w:bottom w:w="113" w:type="dxa"/>
            </w:tcMar>
          </w:tcPr>
          <w:p w14:paraId="5CED304B" w14:textId="7F6A8569" w:rsidR="003006D0" w:rsidRDefault="00C17A46" w:rsidP="008C05CF">
            <w:pPr>
              <w:pStyle w:val="BodyText"/>
              <w:spacing w:line="249" w:lineRule="auto"/>
              <w:ind w:right="1067"/>
            </w:pPr>
            <w:r>
              <w:t>Learners use</w:t>
            </w:r>
            <w:r w:rsidR="000710F8">
              <w:t xml:space="preserve"> textbook</w:t>
            </w:r>
            <w:r>
              <w:t xml:space="preserve"> pages 9</w:t>
            </w:r>
            <w:r w:rsidR="000710F8">
              <w:t>–</w:t>
            </w:r>
            <w:r>
              <w:t xml:space="preserve">10, </w:t>
            </w:r>
            <w:r w:rsidR="000710F8">
              <w:t xml:space="preserve">syllabus </w:t>
            </w:r>
            <w:r>
              <w:t>page 26 and/or the following website to learn how to measure straight line or curved distances:</w:t>
            </w:r>
          </w:p>
          <w:p w14:paraId="3F60A2E5" w14:textId="1262903B" w:rsidR="00C17A46" w:rsidRPr="00DA5A21" w:rsidRDefault="00000000" w:rsidP="008C05CF">
            <w:pPr>
              <w:pStyle w:val="BodyText"/>
              <w:spacing w:line="249" w:lineRule="auto"/>
              <w:ind w:right="1067"/>
              <w:rPr>
                <w:rStyle w:val="WebLink"/>
              </w:rPr>
            </w:pPr>
            <w:hyperlink r:id="rId67" w:history="1">
              <w:r w:rsidR="003006D0" w:rsidRPr="00DA5A21">
                <w:rPr>
                  <w:rStyle w:val="WebLink"/>
                </w:rPr>
                <w:t>www.ordnancesurvey.co.uk/mapzone/map-skills/measuring-distance/page-one</w:t>
              </w:r>
            </w:hyperlink>
            <w:r w:rsidR="00C17A46" w:rsidRPr="00DA5A21">
              <w:rPr>
                <w:rStyle w:val="WebLink"/>
              </w:rPr>
              <w:t xml:space="preserve">. </w:t>
            </w:r>
          </w:p>
          <w:p w14:paraId="79560CD2" w14:textId="77777777" w:rsidR="00C17A46" w:rsidRPr="00DA5A21" w:rsidRDefault="00C17A46" w:rsidP="008C05CF">
            <w:pPr>
              <w:pStyle w:val="BodyText"/>
              <w:spacing w:line="249" w:lineRule="auto"/>
              <w:ind w:right="1067"/>
              <w:rPr>
                <w:rStyle w:val="WebLink"/>
              </w:rPr>
            </w:pPr>
          </w:p>
          <w:p w14:paraId="7536C820" w14:textId="6752F368" w:rsidR="00C17A46" w:rsidRDefault="00C17A46" w:rsidP="008C05CF">
            <w:pPr>
              <w:pStyle w:val="BodyText"/>
              <w:spacing w:line="249" w:lineRule="auto"/>
              <w:ind w:right="1067"/>
            </w:pPr>
            <w:r>
              <w:t xml:space="preserve">Learners use </w:t>
            </w:r>
            <w:r w:rsidR="00B8587E">
              <w:t>two</w:t>
            </w:r>
            <w:r>
              <w:t xml:space="preserve"> different map extracts (1:25 000 and 1:50 000) to practise measuring horizontal distances, both straight line</w:t>
            </w:r>
            <w:r w:rsidR="00372967">
              <w:t>s</w:t>
            </w:r>
            <w:r>
              <w:t xml:space="preserve"> and curved.</w:t>
            </w:r>
          </w:p>
          <w:p w14:paraId="51A86CEF" w14:textId="77777777" w:rsidR="00C17A46" w:rsidRDefault="00C17A46" w:rsidP="008C05CF">
            <w:pPr>
              <w:pStyle w:val="BodyText"/>
              <w:spacing w:line="249" w:lineRule="auto"/>
              <w:ind w:right="1067"/>
            </w:pPr>
          </w:p>
          <w:p w14:paraId="4567E9A9" w14:textId="4985D542" w:rsidR="00C17A46" w:rsidRPr="00B6296B" w:rsidRDefault="00606325" w:rsidP="008C05CF">
            <w:pPr>
              <w:pStyle w:val="BodyText"/>
            </w:pPr>
            <w:r w:rsidRPr="00606325">
              <w:rPr>
                <w:b/>
                <w:bCs/>
              </w:rPr>
              <w:t>Map skills glossary:</w:t>
            </w:r>
            <w:r>
              <w:rPr>
                <w:b/>
                <w:bCs/>
              </w:rPr>
              <w:t xml:space="preserve"> </w:t>
            </w:r>
            <w:r w:rsidR="00C17A46">
              <w:rPr>
                <w:i/>
                <w:iCs/>
              </w:rPr>
              <w:t xml:space="preserve">curved-line distance </w:t>
            </w:r>
            <w:r w:rsidR="00C17A46" w:rsidRPr="00BE4B39">
              <w:t>and</w:t>
            </w:r>
            <w:r w:rsidR="00C17A46" w:rsidRPr="00BE4B39">
              <w:rPr>
                <w:i/>
                <w:iCs/>
              </w:rPr>
              <w:t xml:space="preserve"> </w:t>
            </w:r>
            <w:r w:rsidR="00C17A46">
              <w:rPr>
                <w:i/>
                <w:iCs/>
              </w:rPr>
              <w:t>straight-line distance</w:t>
            </w:r>
            <w:r w:rsidR="00C17A46" w:rsidRPr="00606325">
              <w:rPr>
                <w:b/>
                <w:bCs/>
              </w:rPr>
              <w:t xml:space="preserve"> (I)</w:t>
            </w:r>
          </w:p>
        </w:tc>
      </w:tr>
      <w:tr w:rsidR="00C17A46" w:rsidRPr="00B6296B" w14:paraId="2695B012" w14:textId="77777777" w:rsidTr="00B2420F">
        <w:tblPrEx>
          <w:tblCellMar>
            <w:top w:w="0" w:type="dxa"/>
            <w:bottom w:w="0" w:type="dxa"/>
          </w:tblCellMar>
        </w:tblPrEx>
        <w:tc>
          <w:tcPr>
            <w:tcW w:w="1843" w:type="dxa"/>
            <w:tcMar>
              <w:top w:w="113" w:type="dxa"/>
              <w:bottom w:w="113" w:type="dxa"/>
            </w:tcMar>
          </w:tcPr>
          <w:p w14:paraId="2F8AB5FA" w14:textId="77777777" w:rsidR="00C17A46" w:rsidRPr="00B6296B" w:rsidRDefault="00C17A46" w:rsidP="008C05CF">
            <w:pPr>
              <w:pStyle w:val="BodyText"/>
              <w:rPr>
                <w:lang w:eastAsia="en-GB"/>
              </w:rPr>
            </w:pPr>
          </w:p>
        </w:tc>
        <w:tc>
          <w:tcPr>
            <w:tcW w:w="2126" w:type="dxa"/>
            <w:tcMar>
              <w:top w:w="113" w:type="dxa"/>
              <w:bottom w:w="113" w:type="dxa"/>
            </w:tcMar>
          </w:tcPr>
          <w:p w14:paraId="77741507" w14:textId="77777777" w:rsidR="00C17A46" w:rsidRPr="00B6296B" w:rsidRDefault="00C17A46" w:rsidP="008C05CF">
            <w:pPr>
              <w:widowControl w:val="0"/>
              <w:tabs>
                <w:tab w:val="left" w:pos="1235"/>
              </w:tabs>
              <w:autoSpaceDE w:val="0"/>
              <w:autoSpaceDN w:val="0"/>
              <w:spacing w:before="112"/>
              <w:rPr>
                <w:rFonts w:ascii="Arial" w:hAnsi="Arial" w:cs="Arial"/>
                <w:sz w:val="20"/>
                <w:szCs w:val="20"/>
              </w:rPr>
            </w:pPr>
            <w:r>
              <w:rPr>
                <w:rFonts w:ascii="Arial" w:hAnsi="Arial" w:cs="Arial"/>
                <w:sz w:val="20"/>
                <w:szCs w:val="20"/>
              </w:rPr>
              <w:t>C</w:t>
            </w:r>
            <w:r w:rsidRPr="00B6296B">
              <w:rPr>
                <w:rFonts w:ascii="Arial" w:hAnsi="Arial" w:cs="Arial"/>
                <w:sz w:val="20"/>
                <w:szCs w:val="20"/>
              </w:rPr>
              <w:t xml:space="preserve">alculate differences in height </w:t>
            </w:r>
          </w:p>
        </w:tc>
        <w:tc>
          <w:tcPr>
            <w:tcW w:w="10745" w:type="dxa"/>
            <w:tcMar>
              <w:top w:w="113" w:type="dxa"/>
              <w:bottom w:w="113" w:type="dxa"/>
            </w:tcMar>
          </w:tcPr>
          <w:p w14:paraId="3B57AC3F" w14:textId="512D88FD" w:rsidR="00C17A46" w:rsidRPr="00010865" w:rsidRDefault="00C17A46" w:rsidP="008C05CF">
            <w:pPr>
              <w:pStyle w:val="NormalWeb"/>
              <w:rPr>
                <w:rFonts w:ascii="Arial" w:hAnsi="Arial" w:cs="Arial"/>
                <w:color w:val="000000"/>
                <w:sz w:val="20"/>
                <w:szCs w:val="20"/>
              </w:rPr>
            </w:pPr>
            <w:r>
              <w:rPr>
                <w:rFonts w:ascii="Arial" w:hAnsi="Arial" w:cs="Arial"/>
                <w:color w:val="000000"/>
                <w:sz w:val="20"/>
                <w:szCs w:val="20"/>
              </w:rPr>
              <w:t xml:space="preserve">In </w:t>
            </w:r>
            <w:r w:rsidRPr="00010865">
              <w:rPr>
                <w:rFonts w:ascii="Arial" w:hAnsi="Arial" w:cs="Arial"/>
                <w:color w:val="000000"/>
                <w:sz w:val="20"/>
                <w:szCs w:val="20"/>
              </w:rPr>
              <w:t>pairs</w:t>
            </w:r>
            <w:r w:rsidR="00372967">
              <w:rPr>
                <w:rFonts w:ascii="Arial" w:hAnsi="Arial" w:cs="Arial"/>
                <w:color w:val="000000"/>
                <w:sz w:val="20"/>
                <w:szCs w:val="20"/>
              </w:rPr>
              <w:t>,</w:t>
            </w:r>
            <w:r w:rsidRPr="00010865">
              <w:rPr>
                <w:rFonts w:ascii="Arial" w:hAnsi="Arial" w:cs="Arial"/>
                <w:color w:val="000000"/>
                <w:sz w:val="20"/>
                <w:szCs w:val="20"/>
              </w:rPr>
              <w:t xml:space="preserve"> learners study a map extract and list the different ways that height is shown. Volunteers explain to the class what each of the key terms mean:</w:t>
            </w:r>
            <w:r w:rsidRPr="00010865">
              <w:rPr>
                <w:rFonts w:ascii="Arial" w:hAnsi="Arial" w:cs="Arial"/>
                <w:i/>
                <w:iCs/>
                <w:sz w:val="20"/>
                <w:szCs w:val="20"/>
              </w:rPr>
              <w:t xml:space="preserve"> contours, contour interval, spot height </w:t>
            </w:r>
            <w:r w:rsidRPr="00010865">
              <w:rPr>
                <w:rFonts w:ascii="Arial" w:hAnsi="Arial" w:cs="Arial"/>
                <w:sz w:val="20"/>
                <w:szCs w:val="20"/>
              </w:rPr>
              <w:t>and</w:t>
            </w:r>
            <w:r w:rsidRPr="00010865">
              <w:rPr>
                <w:rFonts w:ascii="Arial" w:hAnsi="Arial" w:cs="Arial"/>
                <w:i/>
                <w:iCs/>
                <w:sz w:val="20"/>
                <w:szCs w:val="20"/>
              </w:rPr>
              <w:t xml:space="preserve"> trigonometrical station. </w:t>
            </w:r>
            <w:r w:rsidRPr="00010865">
              <w:rPr>
                <w:rFonts w:ascii="Arial" w:hAnsi="Arial" w:cs="Arial"/>
                <w:sz w:val="20"/>
                <w:szCs w:val="20"/>
              </w:rPr>
              <w:t xml:space="preserve">Learners add the definitions to their </w:t>
            </w:r>
            <w:r w:rsidR="00606325">
              <w:rPr>
                <w:rFonts w:ascii="Arial" w:hAnsi="Arial" w:cs="Arial"/>
                <w:sz w:val="20"/>
                <w:szCs w:val="20"/>
              </w:rPr>
              <w:t>m</w:t>
            </w:r>
            <w:r w:rsidRPr="00010865">
              <w:rPr>
                <w:rFonts w:ascii="Arial" w:hAnsi="Arial" w:cs="Arial"/>
                <w:sz w:val="20"/>
                <w:szCs w:val="20"/>
              </w:rPr>
              <w:t xml:space="preserve">ap </w:t>
            </w:r>
            <w:r w:rsidR="00606325">
              <w:rPr>
                <w:rFonts w:ascii="Arial" w:hAnsi="Arial" w:cs="Arial"/>
                <w:sz w:val="20"/>
                <w:szCs w:val="20"/>
              </w:rPr>
              <w:t>s</w:t>
            </w:r>
            <w:r w:rsidRPr="00010865">
              <w:rPr>
                <w:rFonts w:ascii="Arial" w:hAnsi="Arial" w:cs="Arial"/>
                <w:sz w:val="20"/>
                <w:szCs w:val="20"/>
              </w:rPr>
              <w:t xml:space="preserve">kills </w:t>
            </w:r>
            <w:r w:rsidR="00606325">
              <w:rPr>
                <w:rFonts w:ascii="Arial" w:hAnsi="Arial" w:cs="Arial"/>
                <w:sz w:val="20"/>
                <w:szCs w:val="20"/>
              </w:rPr>
              <w:t>g</w:t>
            </w:r>
            <w:r w:rsidRPr="00010865">
              <w:rPr>
                <w:rFonts w:ascii="Arial" w:hAnsi="Arial" w:cs="Arial"/>
                <w:sz w:val="20"/>
                <w:szCs w:val="20"/>
              </w:rPr>
              <w:t xml:space="preserve">lossary. </w:t>
            </w:r>
            <w:r w:rsidRPr="00F62FE2">
              <w:rPr>
                <w:rFonts w:ascii="Arial" w:hAnsi="Arial" w:cs="Arial"/>
                <w:b/>
                <w:bCs/>
                <w:sz w:val="20"/>
                <w:szCs w:val="20"/>
              </w:rPr>
              <w:t>(I)</w:t>
            </w:r>
          </w:p>
          <w:p w14:paraId="2D77CCB9" w14:textId="6A43D8E2" w:rsidR="00C17A46" w:rsidRPr="00010865" w:rsidRDefault="00C17A46" w:rsidP="008C05CF">
            <w:pPr>
              <w:pStyle w:val="NormalWeb"/>
              <w:rPr>
                <w:rFonts w:ascii="Arial" w:hAnsi="Arial" w:cs="Arial"/>
                <w:color w:val="000000"/>
                <w:sz w:val="20"/>
                <w:szCs w:val="20"/>
              </w:rPr>
            </w:pPr>
            <w:r w:rsidRPr="00010865">
              <w:rPr>
                <w:rFonts w:ascii="Arial" w:hAnsi="Arial" w:cs="Arial"/>
                <w:color w:val="000000"/>
                <w:sz w:val="20"/>
                <w:szCs w:val="20"/>
              </w:rPr>
              <w:t>Learners then use a map extract to write three exam questions on difference</w:t>
            </w:r>
            <w:r>
              <w:rPr>
                <w:rFonts w:ascii="Arial" w:hAnsi="Arial" w:cs="Arial"/>
                <w:color w:val="000000"/>
                <w:sz w:val="20"/>
                <w:szCs w:val="20"/>
              </w:rPr>
              <w:t>s</w:t>
            </w:r>
            <w:r w:rsidRPr="00010865">
              <w:rPr>
                <w:rFonts w:ascii="Arial" w:hAnsi="Arial" w:cs="Arial"/>
                <w:color w:val="000000"/>
                <w:sz w:val="20"/>
                <w:szCs w:val="20"/>
              </w:rPr>
              <w:t xml:space="preserve"> in height, using six-figure grid reference</w:t>
            </w:r>
            <w:r w:rsidR="003006D0">
              <w:rPr>
                <w:rFonts w:ascii="Arial" w:hAnsi="Arial" w:cs="Arial"/>
                <w:color w:val="000000"/>
                <w:sz w:val="20"/>
                <w:szCs w:val="20"/>
              </w:rPr>
              <w:t>s</w:t>
            </w:r>
            <w:r w:rsidRPr="00010865">
              <w:rPr>
                <w:rFonts w:ascii="Arial" w:hAnsi="Arial" w:cs="Arial"/>
                <w:color w:val="000000"/>
                <w:sz w:val="20"/>
                <w:szCs w:val="20"/>
              </w:rPr>
              <w:t xml:space="preserve"> to identify the locations.</w:t>
            </w:r>
          </w:p>
          <w:p w14:paraId="67F594E5" w14:textId="77777777" w:rsidR="00C17A46" w:rsidRPr="00010865" w:rsidRDefault="00C17A46" w:rsidP="008C05CF">
            <w:pPr>
              <w:pStyle w:val="BodyText"/>
            </w:pPr>
            <w:r w:rsidRPr="00010865">
              <w:t>Examples of this type of exam question can be found on the following 2230/02 past papers:</w:t>
            </w:r>
          </w:p>
          <w:p w14:paraId="535DFE2A" w14:textId="09270400" w:rsidR="00C17A46" w:rsidRPr="00010865" w:rsidRDefault="003762DD" w:rsidP="008C05CF">
            <w:pPr>
              <w:pStyle w:val="BodyText"/>
            </w:pPr>
            <w:r>
              <w:fldChar w:fldCharType="begin"/>
            </w:r>
            <w:r>
              <w:instrText xml:space="preserve"> HYPERLINK "https://learning.cambridgeinternational.org/classroom/pluginfile.php/208453/mod_resource/content/0/2230_s21_qp_2.pdf" \l "page=3" </w:instrText>
            </w:r>
            <w:r>
              <w:fldChar w:fldCharType="separate"/>
            </w:r>
            <w:r w:rsidR="00DC14A4" w:rsidRPr="003762DD">
              <w:rPr>
                <w:rStyle w:val="Hyperlink"/>
                <w:rFonts w:cs="Arial"/>
              </w:rPr>
              <w:t xml:space="preserve">Past paper </w:t>
            </w:r>
            <w:r w:rsidR="00C17A46" w:rsidRPr="003762DD">
              <w:rPr>
                <w:rStyle w:val="Hyperlink"/>
                <w:rFonts w:cs="Arial"/>
              </w:rPr>
              <w:t>Jun 2021</w:t>
            </w:r>
            <w:r w:rsidR="00DC14A4" w:rsidRPr="003762DD">
              <w:rPr>
                <w:rStyle w:val="Hyperlink"/>
                <w:rFonts w:cs="Arial"/>
              </w:rPr>
              <w:t>: Q</w:t>
            </w:r>
            <w:r w:rsidR="00C17A46" w:rsidRPr="003762DD">
              <w:rPr>
                <w:rStyle w:val="Hyperlink"/>
                <w:rFonts w:cs="Arial"/>
              </w:rPr>
              <w:t>1(c)(v)</w:t>
            </w:r>
            <w:r>
              <w:fldChar w:fldCharType="end"/>
            </w:r>
          </w:p>
          <w:p w14:paraId="57EC7D74" w14:textId="49135A32" w:rsidR="00C17A46" w:rsidRPr="00B6296B" w:rsidRDefault="003762DD" w:rsidP="008C05CF">
            <w:pPr>
              <w:pStyle w:val="BodyText"/>
            </w:pPr>
            <w:r>
              <w:fldChar w:fldCharType="begin"/>
            </w:r>
            <w:r>
              <w:instrText xml:space="preserve"> HYPERLINK "https://learning.cambridgeinternational.org/classroom/pluginfile.php/210198/mod_resource/content/0/2230_y21_sp_2.pdf" \l "page=2" </w:instrText>
            </w:r>
            <w:r>
              <w:fldChar w:fldCharType="separate"/>
            </w:r>
            <w:r w:rsidR="00C17A46" w:rsidRPr="003762DD">
              <w:rPr>
                <w:rStyle w:val="Hyperlink"/>
                <w:rFonts w:cs="Arial"/>
              </w:rPr>
              <w:t>Specimen Paper 2021</w:t>
            </w:r>
            <w:r w:rsidR="00DC14A4" w:rsidRPr="003762DD">
              <w:rPr>
                <w:rStyle w:val="Hyperlink"/>
                <w:rFonts w:cs="Arial"/>
              </w:rPr>
              <w:t>: Q</w:t>
            </w:r>
            <w:r w:rsidR="00C17A46" w:rsidRPr="003762DD">
              <w:rPr>
                <w:rStyle w:val="Hyperlink"/>
                <w:rFonts w:cs="Arial"/>
              </w:rPr>
              <w:t>1(b)(ii)</w:t>
            </w:r>
            <w:r>
              <w:fldChar w:fldCharType="end"/>
            </w:r>
          </w:p>
        </w:tc>
      </w:tr>
      <w:tr w:rsidR="00C17A46" w:rsidRPr="00B6296B" w14:paraId="4B53285C" w14:textId="77777777" w:rsidTr="00B2420F">
        <w:tblPrEx>
          <w:tblCellMar>
            <w:top w:w="0" w:type="dxa"/>
            <w:bottom w:w="0" w:type="dxa"/>
          </w:tblCellMar>
        </w:tblPrEx>
        <w:tc>
          <w:tcPr>
            <w:tcW w:w="1843" w:type="dxa"/>
            <w:tcMar>
              <w:top w:w="113" w:type="dxa"/>
              <w:bottom w:w="113" w:type="dxa"/>
            </w:tcMar>
          </w:tcPr>
          <w:p w14:paraId="57906FB7" w14:textId="77777777" w:rsidR="00C17A46" w:rsidRPr="00B6296B" w:rsidRDefault="00C17A46" w:rsidP="008C05CF">
            <w:pPr>
              <w:pStyle w:val="BodyText"/>
              <w:rPr>
                <w:lang w:eastAsia="en-GB"/>
              </w:rPr>
            </w:pPr>
          </w:p>
        </w:tc>
        <w:tc>
          <w:tcPr>
            <w:tcW w:w="2126" w:type="dxa"/>
            <w:tcMar>
              <w:top w:w="113" w:type="dxa"/>
              <w:bottom w:w="113" w:type="dxa"/>
            </w:tcMar>
          </w:tcPr>
          <w:p w14:paraId="5B1A9CC4" w14:textId="77777777" w:rsidR="00C17A46" w:rsidRPr="00C87D32" w:rsidRDefault="00C17A46" w:rsidP="008C05CF">
            <w:pPr>
              <w:widowControl w:val="0"/>
              <w:tabs>
                <w:tab w:val="left" w:pos="1235"/>
              </w:tabs>
              <w:autoSpaceDE w:val="0"/>
              <w:autoSpaceDN w:val="0"/>
              <w:spacing w:before="55"/>
              <w:rPr>
                <w:rFonts w:ascii="Arial" w:hAnsi="Arial" w:cs="Arial"/>
                <w:color w:val="000000" w:themeColor="text1"/>
                <w:sz w:val="20"/>
                <w:szCs w:val="20"/>
              </w:rPr>
            </w:pPr>
            <w:r>
              <w:rPr>
                <w:rFonts w:ascii="Arial" w:hAnsi="Arial" w:cs="Arial"/>
                <w:color w:val="000000" w:themeColor="text1"/>
                <w:sz w:val="20"/>
                <w:szCs w:val="20"/>
              </w:rPr>
              <w:t>U</w:t>
            </w:r>
            <w:r w:rsidRPr="00907FB0">
              <w:rPr>
                <w:rFonts w:ascii="Arial" w:hAnsi="Arial" w:cs="Arial"/>
                <w:color w:val="000000" w:themeColor="text1"/>
                <w:sz w:val="20"/>
                <w:szCs w:val="20"/>
              </w:rPr>
              <w:t>nderstand cross-sections</w:t>
            </w:r>
          </w:p>
        </w:tc>
        <w:tc>
          <w:tcPr>
            <w:tcW w:w="10745" w:type="dxa"/>
            <w:tcMar>
              <w:top w:w="113" w:type="dxa"/>
              <w:bottom w:w="113" w:type="dxa"/>
            </w:tcMar>
          </w:tcPr>
          <w:p w14:paraId="26FCEA84" w14:textId="50A6D00F" w:rsidR="00C17A46" w:rsidRPr="00C87D32" w:rsidRDefault="00C17A46" w:rsidP="008C05CF">
            <w:pPr>
              <w:pStyle w:val="NormalWeb"/>
              <w:rPr>
                <w:rFonts w:ascii="Arial" w:hAnsi="Arial" w:cs="Arial"/>
                <w:color w:val="000000" w:themeColor="text1"/>
                <w:sz w:val="20"/>
                <w:szCs w:val="20"/>
              </w:rPr>
            </w:pPr>
            <w:r w:rsidRPr="00C87D32">
              <w:rPr>
                <w:rFonts w:ascii="Arial" w:hAnsi="Arial" w:cs="Arial"/>
                <w:color w:val="000000" w:themeColor="text1"/>
                <w:sz w:val="20"/>
                <w:szCs w:val="20"/>
              </w:rPr>
              <w:t>Learne</w:t>
            </w:r>
            <w:r>
              <w:rPr>
                <w:rFonts w:ascii="Arial" w:hAnsi="Arial" w:cs="Arial"/>
                <w:color w:val="000000" w:themeColor="text1"/>
                <w:sz w:val="20"/>
                <w:szCs w:val="20"/>
              </w:rPr>
              <w:t xml:space="preserve">rs study the </w:t>
            </w:r>
            <w:r w:rsidRPr="003006D0">
              <w:rPr>
                <w:rFonts w:ascii="Arial" w:hAnsi="Arial" w:cs="Arial"/>
                <w:color w:val="000000" w:themeColor="text1"/>
                <w:sz w:val="20"/>
                <w:szCs w:val="20"/>
              </w:rPr>
              <w:t xml:space="preserve">textbook </w:t>
            </w:r>
            <w:r w:rsidR="006D2B71">
              <w:rPr>
                <w:rFonts w:ascii="Arial" w:hAnsi="Arial" w:cs="Arial"/>
                <w:color w:val="000000" w:themeColor="text1"/>
                <w:sz w:val="20"/>
                <w:szCs w:val="20"/>
              </w:rPr>
              <w:t>(p</w:t>
            </w:r>
            <w:r w:rsidRPr="003006D0">
              <w:rPr>
                <w:rFonts w:ascii="Arial" w:hAnsi="Arial" w:cs="Arial"/>
                <w:color w:val="000000" w:themeColor="text1"/>
                <w:sz w:val="20"/>
                <w:szCs w:val="20"/>
              </w:rPr>
              <w:t>age 12</w:t>
            </w:r>
            <w:r w:rsidR="006D2B71">
              <w:rPr>
                <w:rFonts w:ascii="Arial" w:hAnsi="Arial" w:cs="Arial"/>
                <w:color w:val="000000" w:themeColor="text1"/>
                <w:sz w:val="20"/>
                <w:szCs w:val="20"/>
              </w:rPr>
              <w:t>)</w:t>
            </w:r>
            <w:r>
              <w:rPr>
                <w:rFonts w:ascii="Arial" w:hAnsi="Arial" w:cs="Arial"/>
                <w:color w:val="000000" w:themeColor="text1"/>
                <w:sz w:val="20"/>
                <w:szCs w:val="20"/>
              </w:rPr>
              <w:t xml:space="preserve"> and/or watch a video clip to learn how to </w:t>
            </w:r>
            <w:r w:rsidRPr="00C87D32">
              <w:rPr>
                <w:rFonts w:ascii="Arial" w:hAnsi="Arial" w:cs="Arial"/>
                <w:color w:val="000000" w:themeColor="text1"/>
                <w:sz w:val="20"/>
                <w:szCs w:val="20"/>
              </w:rPr>
              <w:t>construct a cross-section</w:t>
            </w:r>
            <w:r>
              <w:rPr>
                <w:rFonts w:ascii="Arial" w:hAnsi="Arial" w:cs="Arial"/>
                <w:color w:val="000000" w:themeColor="text1"/>
                <w:sz w:val="20"/>
                <w:szCs w:val="20"/>
              </w:rPr>
              <w:t xml:space="preserve"> before attempting to draw their own using a map extract.</w:t>
            </w:r>
          </w:p>
          <w:p w14:paraId="4FBD7F3A" w14:textId="77777777" w:rsidR="00C17A46" w:rsidRPr="00801715" w:rsidRDefault="00000000" w:rsidP="008C05CF">
            <w:pPr>
              <w:pStyle w:val="BodyText"/>
              <w:rPr>
                <w:color w:val="000000" w:themeColor="text1"/>
                <w:lang w:val="pt-BR"/>
              </w:rPr>
            </w:pPr>
            <w:hyperlink r:id="rId68" w:history="1">
              <w:r w:rsidR="00C17A46" w:rsidRPr="00DA5A21">
                <w:rPr>
                  <w:rStyle w:val="WebLink"/>
                </w:rPr>
                <w:t>https://youtu.be/y3hPFCW9f7M</w:t>
              </w:r>
            </w:hyperlink>
            <w:r w:rsidR="00C17A46" w:rsidRPr="00801715">
              <w:rPr>
                <w:color w:val="000000" w:themeColor="text1"/>
                <w:lang w:val="pt-BR"/>
              </w:rPr>
              <w:t xml:space="preserve"> (</w:t>
            </w:r>
            <w:r w:rsidR="00C17A46">
              <w:rPr>
                <w:color w:val="000000" w:themeColor="text1"/>
                <w:lang w:val="pt-BR"/>
              </w:rPr>
              <w:t xml:space="preserve">video </w:t>
            </w:r>
            <w:r w:rsidR="00C17A46" w:rsidRPr="00801715">
              <w:rPr>
                <w:color w:val="000000" w:themeColor="text1"/>
                <w:lang w:val="pt-BR"/>
              </w:rPr>
              <w:t>1.40 mins)</w:t>
            </w:r>
          </w:p>
          <w:p w14:paraId="33C6B388" w14:textId="77777777" w:rsidR="00C17A46" w:rsidRDefault="00000000" w:rsidP="008C05CF">
            <w:pPr>
              <w:pStyle w:val="BodyText"/>
              <w:rPr>
                <w:color w:val="000000" w:themeColor="text1"/>
                <w:lang w:val="pt-BR"/>
              </w:rPr>
            </w:pPr>
            <w:hyperlink r:id="rId69" w:history="1">
              <w:r w:rsidR="00C17A46" w:rsidRPr="00DA5A21">
                <w:rPr>
                  <w:rStyle w:val="WebLink"/>
                </w:rPr>
                <w:t>https://youtu.be/Viup5Tpd9r0</w:t>
              </w:r>
            </w:hyperlink>
            <w:r w:rsidR="00C17A46" w:rsidRPr="00DA5A21">
              <w:rPr>
                <w:rStyle w:val="WebLink"/>
              </w:rPr>
              <w:t xml:space="preserve"> </w:t>
            </w:r>
            <w:r w:rsidR="00C17A46" w:rsidRPr="00907FB0">
              <w:rPr>
                <w:color w:val="000000" w:themeColor="text1"/>
                <w:lang w:val="pt-BR"/>
              </w:rPr>
              <w:t>(</w:t>
            </w:r>
            <w:r w:rsidR="00C17A46">
              <w:rPr>
                <w:color w:val="000000" w:themeColor="text1"/>
                <w:lang w:val="pt-BR"/>
              </w:rPr>
              <w:t xml:space="preserve">video </w:t>
            </w:r>
            <w:r w:rsidR="00C17A46" w:rsidRPr="00907FB0">
              <w:rPr>
                <w:color w:val="000000" w:themeColor="text1"/>
                <w:lang w:val="pt-BR"/>
              </w:rPr>
              <w:t>3.23</w:t>
            </w:r>
            <w:r w:rsidR="00C17A46">
              <w:rPr>
                <w:color w:val="000000" w:themeColor="text1"/>
                <w:lang w:val="pt-BR"/>
              </w:rPr>
              <w:t xml:space="preserve"> </w:t>
            </w:r>
            <w:r w:rsidR="00C17A46" w:rsidRPr="00907FB0">
              <w:rPr>
                <w:color w:val="000000" w:themeColor="text1"/>
                <w:lang w:val="pt-BR"/>
              </w:rPr>
              <w:t>min</w:t>
            </w:r>
            <w:r w:rsidR="00C17A46">
              <w:rPr>
                <w:color w:val="000000" w:themeColor="text1"/>
                <w:lang w:val="pt-BR"/>
              </w:rPr>
              <w:t>s)</w:t>
            </w:r>
          </w:p>
          <w:p w14:paraId="68E22B9D" w14:textId="77777777" w:rsidR="00C17A46" w:rsidRPr="003D717B" w:rsidRDefault="00C17A46" w:rsidP="008C05CF">
            <w:pPr>
              <w:pStyle w:val="BodyText"/>
              <w:rPr>
                <w:color w:val="000000" w:themeColor="text1"/>
                <w:lang w:val="pt-BR"/>
              </w:rPr>
            </w:pPr>
          </w:p>
          <w:p w14:paraId="47B0239D" w14:textId="33749FBE" w:rsidR="00C17A46" w:rsidRPr="00C87D32" w:rsidRDefault="00606325" w:rsidP="008C05CF">
            <w:pPr>
              <w:pStyle w:val="BodyText"/>
              <w:rPr>
                <w:color w:val="000000" w:themeColor="text1"/>
              </w:rPr>
            </w:pPr>
            <w:r w:rsidRPr="00606325">
              <w:rPr>
                <w:b/>
                <w:bCs/>
              </w:rPr>
              <w:t>Map skills glossary:</w:t>
            </w:r>
            <w:r>
              <w:rPr>
                <w:b/>
                <w:bCs/>
              </w:rPr>
              <w:t xml:space="preserve"> </w:t>
            </w:r>
            <w:r w:rsidR="00C17A46" w:rsidRPr="00C87D32">
              <w:rPr>
                <w:i/>
                <w:iCs/>
                <w:color w:val="000000" w:themeColor="text1"/>
              </w:rPr>
              <w:t>cross section</w:t>
            </w:r>
            <w:r w:rsidR="00E01C24">
              <w:rPr>
                <w:color w:val="000000" w:themeColor="text1"/>
              </w:rPr>
              <w:t xml:space="preserve"> </w:t>
            </w:r>
            <w:r w:rsidR="00C17A46" w:rsidRPr="00DC14A4">
              <w:rPr>
                <w:b/>
                <w:bCs/>
                <w:color w:val="000000" w:themeColor="text1"/>
              </w:rPr>
              <w:t>(I)</w:t>
            </w:r>
          </w:p>
        </w:tc>
      </w:tr>
      <w:tr w:rsidR="00C17A46" w:rsidRPr="00B6296B" w14:paraId="70F30ECB" w14:textId="77777777" w:rsidTr="00B2420F">
        <w:tblPrEx>
          <w:tblCellMar>
            <w:top w:w="0" w:type="dxa"/>
            <w:bottom w:w="0" w:type="dxa"/>
          </w:tblCellMar>
        </w:tblPrEx>
        <w:tc>
          <w:tcPr>
            <w:tcW w:w="1843" w:type="dxa"/>
            <w:tcMar>
              <w:top w:w="113" w:type="dxa"/>
              <w:bottom w:w="113" w:type="dxa"/>
            </w:tcMar>
          </w:tcPr>
          <w:p w14:paraId="50402198" w14:textId="77777777" w:rsidR="00C17A46" w:rsidRPr="00B6296B" w:rsidRDefault="00C17A46" w:rsidP="008C05CF">
            <w:pPr>
              <w:pStyle w:val="BodyText"/>
              <w:rPr>
                <w:lang w:eastAsia="en-GB"/>
              </w:rPr>
            </w:pPr>
          </w:p>
        </w:tc>
        <w:tc>
          <w:tcPr>
            <w:tcW w:w="2126" w:type="dxa"/>
            <w:tcMar>
              <w:top w:w="113" w:type="dxa"/>
              <w:bottom w:w="113" w:type="dxa"/>
            </w:tcMar>
          </w:tcPr>
          <w:p w14:paraId="4755ABB2" w14:textId="77777777" w:rsidR="00C17A46" w:rsidRPr="00C87D32" w:rsidRDefault="00C17A46" w:rsidP="008C05CF">
            <w:pPr>
              <w:widowControl w:val="0"/>
              <w:tabs>
                <w:tab w:val="left" w:pos="1235"/>
              </w:tabs>
              <w:autoSpaceDE w:val="0"/>
              <w:autoSpaceDN w:val="0"/>
              <w:spacing w:before="55"/>
              <w:rPr>
                <w:rFonts w:ascii="Arial" w:hAnsi="Arial" w:cs="Arial"/>
                <w:color w:val="000000" w:themeColor="text1"/>
                <w:sz w:val="20"/>
                <w:szCs w:val="20"/>
              </w:rPr>
            </w:pPr>
            <w:r>
              <w:rPr>
                <w:rFonts w:ascii="Arial" w:hAnsi="Arial" w:cs="Arial"/>
                <w:color w:val="000000" w:themeColor="text1"/>
                <w:sz w:val="20"/>
                <w:szCs w:val="20"/>
              </w:rPr>
              <w:t>U</w:t>
            </w:r>
            <w:r w:rsidRPr="00C87D32">
              <w:rPr>
                <w:rFonts w:ascii="Arial" w:hAnsi="Arial" w:cs="Arial"/>
                <w:color w:val="000000" w:themeColor="text1"/>
                <w:sz w:val="20"/>
                <w:szCs w:val="20"/>
              </w:rPr>
              <w:t xml:space="preserve">se scale to describe features </w:t>
            </w:r>
          </w:p>
        </w:tc>
        <w:tc>
          <w:tcPr>
            <w:tcW w:w="10745" w:type="dxa"/>
            <w:tcMar>
              <w:top w:w="113" w:type="dxa"/>
              <w:bottom w:w="113" w:type="dxa"/>
            </w:tcMar>
          </w:tcPr>
          <w:p w14:paraId="23432705" w14:textId="4F36F52A" w:rsidR="00DA5A21" w:rsidRDefault="00C17A46" w:rsidP="00DA5A21">
            <w:pPr>
              <w:pStyle w:val="NormalWeb"/>
              <w:spacing w:before="0" w:beforeAutospacing="0" w:after="0" w:afterAutospacing="0"/>
              <w:rPr>
                <w:rFonts w:ascii="Arial" w:hAnsi="Arial" w:cs="Arial"/>
                <w:color w:val="000000" w:themeColor="text1"/>
                <w:sz w:val="20"/>
                <w:szCs w:val="20"/>
              </w:rPr>
            </w:pPr>
            <w:r w:rsidRPr="00C87D32">
              <w:rPr>
                <w:rFonts w:ascii="Arial" w:hAnsi="Arial" w:cs="Arial"/>
                <w:color w:val="000000" w:themeColor="text1"/>
                <w:sz w:val="20"/>
                <w:szCs w:val="20"/>
              </w:rPr>
              <w:t xml:space="preserve">Learners in groups are given the same 1:25 000 or 1:50 000 map extract and a set of cards with a different named feature on each card. </w:t>
            </w:r>
            <w:r w:rsidR="00A46AD4">
              <w:rPr>
                <w:rFonts w:ascii="Arial" w:hAnsi="Arial" w:cs="Arial"/>
                <w:color w:val="000000" w:themeColor="text1"/>
                <w:sz w:val="20"/>
                <w:szCs w:val="20"/>
              </w:rPr>
              <w:t>L</w:t>
            </w:r>
            <w:r w:rsidRPr="00C87D32">
              <w:rPr>
                <w:rFonts w:ascii="Arial" w:hAnsi="Arial" w:cs="Arial"/>
                <w:color w:val="000000" w:themeColor="text1"/>
                <w:sz w:val="20"/>
                <w:szCs w:val="20"/>
              </w:rPr>
              <w:t xml:space="preserve">earners use the map scale to describe the feature’s size and shape in real terms. The groups </w:t>
            </w:r>
            <w:r>
              <w:rPr>
                <w:rFonts w:ascii="Arial" w:hAnsi="Arial" w:cs="Arial"/>
                <w:color w:val="000000" w:themeColor="text1"/>
                <w:sz w:val="20"/>
                <w:szCs w:val="20"/>
              </w:rPr>
              <w:t xml:space="preserve">then </w:t>
            </w:r>
            <w:r w:rsidRPr="00C87D32">
              <w:rPr>
                <w:rFonts w:ascii="Arial" w:hAnsi="Arial" w:cs="Arial"/>
                <w:color w:val="000000" w:themeColor="text1"/>
                <w:sz w:val="20"/>
                <w:szCs w:val="20"/>
              </w:rPr>
              <w:t>sw</w:t>
            </w:r>
            <w:r w:rsidR="003006D0">
              <w:rPr>
                <w:rFonts w:ascii="Arial" w:hAnsi="Arial" w:cs="Arial"/>
                <w:color w:val="000000" w:themeColor="text1"/>
                <w:sz w:val="20"/>
                <w:szCs w:val="20"/>
              </w:rPr>
              <w:t>a</w:t>
            </w:r>
            <w:r w:rsidRPr="00C87D32">
              <w:rPr>
                <w:rFonts w:ascii="Arial" w:hAnsi="Arial" w:cs="Arial"/>
                <w:color w:val="000000" w:themeColor="text1"/>
                <w:sz w:val="20"/>
                <w:szCs w:val="20"/>
              </w:rPr>
              <w:t>p map extracts and card</w:t>
            </w:r>
            <w:r>
              <w:rPr>
                <w:rFonts w:ascii="Arial" w:hAnsi="Arial" w:cs="Arial"/>
                <w:color w:val="000000" w:themeColor="text1"/>
                <w:sz w:val="20"/>
                <w:szCs w:val="20"/>
              </w:rPr>
              <w:t>s and repeat the exercise</w:t>
            </w:r>
            <w:r w:rsidRPr="00C87D32">
              <w:rPr>
                <w:rFonts w:ascii="Arial" w:hAnsi="Arial" w:cs="Arial"/>
                <w:color w:val="000000" w:themeColor="text1"/>
                <w:sz w:val="20"/>
                <w:szCs w:val="20"/>
              </w:rPr>
              <w:t>.</w:t>
            </w:r>
          </w:p>
          <w:p w14:paraId="770671C8" w14:textId="77777777" w:rsidR="00DA5A21" w:rsidRPr="00C87D32" w:rsidRDefault="00DA5A21" w:rsidP="00DA5A21">
            <w:pPr>
              <w:pStyle w:val="NormalWeb"/>
              <w:spacing w:before="0" w:beforeAutospacing="0" w:after="0" w:afterAutospacing="0"/>
              <w:rPr>
                <w:rFonts w:ascii="Arial" w:hAnsi="Arial" w:cs="Arial"/>
                <w:color w:val="000000" w:themeColor="text1"/>
                <w:sz w:val="20"/>
                <w:szCs w:val="20"/>
              </w:rPr>
            </w:pPr>
          </w:p>
          <w:p w14:paraId="2BFF01C1" w14:textId="1C20F93E" w:rsidR="00C17A46" w:rsidRPr="00C87D32" w:rsidRDefault="00606325" w:rsidP="008C05CF">
            <w:pPr>
              <w:pStyle w:val="BodyText"/>
              <w:rPr>
                <w:color w:val="000000" w:themeColor="text1"/>
              </w:rPr>
            </w:pPr>
            <w:r w:rsidRPr="00606325">
              <w:rPr>
                <w:b/>
                <w:bCs/>
              </w:rPr>
              <w:t>Map skills glossary:</w:t>
            </w:r>
            <w:r>
              <w:rPr>
                <w:b/>
                <w:bCs/>
              </w:rPr>
              <w:t xml:space="preserve"> </w:t>
            </w:r>
            <w:r w:rsidR="00C17A46" w:rsidRPr="009119B1">
              <w:rPr>
                <w:i/>
                <w:iCs/>
                <w:color w:val="000000" w:themeColor="text1"/>
              </w:rPr>
              <w:t>scale</w:t>
            </w:r>
            <w:r w:rsidR="00C17A46" w:rsidRPr="00C87D32">
              <w:rPr>
                <w:color w:val="000000" w:themeColor="text1"/>
              </w:rPr>
              <w:t xml:space="preserve"> </w:t>
            </w:r>
            <w:r w:rsidR="00C17A46" w:rsidRPr="00DC14A4">
              <w:rPr>
                <w:b/>
                <w:bCs/>
                <w:color w:val="000000" w:themeColor="text1"/>
              </w:rPr>
              <w:t>(I)</w:t>
            </w:r>
          </w:p>
        </w:tc>
      </w:tr>
      <w:tr w:rsidR="00C17A46" w:rsidRPr="00B6296B" w14:paraId="0A8E9FE6" w14:textId="77777777" w:rsidTr="00B2420F">
        <w:tblPrEx>
          <w:tblCellMar>
            <w:top w:w="0" w:type="dxa"/>
            <w:bottom w:w="0" w:type="dxa"/>
          </w:tblCellMar>
        </w:tblPrEx>
        <w:tc>
          <w:tcPr>
            <w:tcW w:w="1843" w:type="dxa"/>
            <w:tcMar>
              <w:top w:w="113" w:type="dxa"/>
              <w:bottom w:w="113" w:type="dxa"/>
            </w:tcMar>
          </w:tcPr>
          <w:p w14:paraId="378B7F1A" w14:textId="77777777" w:rsidR="00C17A46" w:rsidRPr="00B6296B" w:rsidRDefault="00C17A46" w:rsidP="008C05CF">
            <w:pPr>
              <w:pStyle w:val="BodyText"/>
              <w:rPr>
                <w:lang w:eastAsia="en-GB"/>
              </w:rPr>
            </w:pPr>
          </w:p>
        </w:tc>
        <w:tc>
          <w:tcPr>
            <w:tcW w:w="2126" w:type="dxa"/>
            <w:tcMar>
              <w:top w:w="113" w:type="dxa"/>
              <w:bottom w:w="113" w:type="dxa"/>
            </w:tcMar>
          </w:tcPr>
          <w:p w14:paraId="7D97DDEF" w14:textId="77777777"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Pr>
                <w:rFonts w:ascii="Arial" w:hAnsi="Arial" w:cs="Arial"/>
                <w:color w:val="000000" w:themeColor="text1"/>
                <w:sz w:val="20"/>
                <w:szCs w:val="20"/>
              </w:rPr>
              <w:t>U</w:t>
            </w:r>
            <w:r w:rsidRPr="00C87D32">
              <w:rPr>
                <w:rFonts w:ascii="Arial" w:hAnsi="Arial" w:cs="Arial"/>
                <w:color w:val="000000" w:themeColor="text1"/>
                <w:sz w:val="20"/>
                <w:szCs w:val="20"/>
              </w:rPr>
              <w:t xml:space="preserve">se a map key </w:t>
            </w:r>
          </w:p>
        </w:tc>
        <w:tc>
          <w:tcPr>
            <w:tcW w:w="10745" w:type="dxa"/>
            <w:tcMar>
              <w:top w:w="113" w:type="dxa"/>
              <w:bottom w:w="113" w:type="dxa"/>
            </w:tcMar>
          </w:tcPr>
          <w:p w14:paraId="462A23B1" w14:textId="5CE7CC98"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sidRPr="00C87D32">
              <w:rPr>
                <w:rFonts w:ascii="Arial" w:hAnsi="Arial" w:cs="Arial"/>
                <w:color w:val="000000" w:themeColor="text1"/>
                <w:sz w:val="20"/>
                <w:szCs w:val="20"/>
              </w:rPr>
              <w:t>Learners in groups are given a set of map extracts from different parts of the world and o</w:t>
            </w:r>
            <w:r w:rsidR="003006D0">
              <w:rPr>
                <w:rFonts w:ascii="Arial" w:hAnsi="Arial" w:cs="Arial"/>
                <w:color w:val="000000" w:themeColor="text1"/>
                <w:sz w:val="20"/>
                <w:szCs w:val="20"/>
              </w:rPr>
              <w:t>n</w:t>
            </w:r>
            <w:r w:rsidRPr="00C87D32">
              <w:rPr>
                <w:rFonts w:ascii="Arial" w:hAnsi="Arial" w:cs="Arial"/>
                <w:color w:val="000000" w:themeColor="text1"/>
                <w:sz w:val="20"/>
                <w:szCs w:val="20"/>
              </w:rPr>
              <w:t xml:space="preserve"> different scales (1:25 000 and 1:50 000). After comparing the keys on the maps, they choose map symbols that are common to all the maps and produce a set of flashcards (using index cards) to test each other or the whole class.</w:t>
            </w:r>
          </w:p>
          <w:p w14:paraId="0ACEFF9D" w14:textId="77777777" w:rsidR="003006D0" w:rsidRDefault="003006D0" w:rsidP="008C05CF">
            <w:pPr>
              <w:widowControl w:val="0"/>
              <w:tabs>
                <w:tab w:val="left" w:pos="1235"/>
              </w:tabs>
              <w:autoSpaceDE w:val="0"/>
              <w:autoSpaceDN w:val="0"/>
              <w:spacing w:before="56"/>
              <w:rPr>
                <w:rFonts w:ascii="Arial" w:hAnsi="Arial" w:cs="Arial"/>
                <w:color w:val="000000" w:themeColor="text1"/>
                <w:sz w:val="20"/>
                <w:szCs w:val="20"/>
              </w:rPr>
            </w:pPr>
          </w:p>
          <w:p w14:paraId="21CE8345" w14:textId="43A0CC6B"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sidRPr="00C87D32">
              <w:rPr>
                <w:rFonts w:ascii="Arial" w:hAnsi="Arial" w:cs="Arial"/>
                <w:color w:val="000000" w:themeColor="text1"/>
                <w:sz w:val="20"/>
                <w:szCs w:val="20"/>
              </w:rPr>
              <w:t>There is an example of a map key on page 5 of the textbook.</w:t>
            </w:r>
          </w:p>
        </w:tc>
      </w:tr>
      <w:tr w:rsidR="00C17A46" w:rsidRPr="00B6296B" w14:paraId="50A47680" w14:textId="77777777" w:rsidTr="00B2420F">
        <w:tblPrEx>
          <w:tblCellMar>
            <w:top w:w="0" w:type="dxa"/>
            <w:bottom w:w="0" w:type="dxa"/>
          </w:tblCellMar>
        </w:tblPrEx>
        <w:tc>
          <w:tcPr>
            <w:tcW w:w="1843" w:type="dxa"/>
            <w:tcMar>
              <w:top w:w="113" w:type="dxa"/>
              <w:bottom w:w="113" w:type="dxa"/>
            </w:tcMar>
          </w:tcPr>
          <w:p w14:paraId="1C98E604" w14:textId="77777777" w:rsidR="00C17A46" w:rsidRPr="00B6296B" w:rsidRDefault="00C17A46" w:rsidP="008C05CF">
            <w:pPr>
              <w:pStyle w:val="BodyText"/>
              <w:rPr>
                <w:lang w:eastAsia="en-GB"/>
              </w:rPr>
            </w:pPr>
          </w:p>
        </w:tc>
        <w:tc>
          <w:tcPr>
            <w:tcW w:w="2126" w:type="dxa"/>
            <w:tcMar>
              <w:top w:w="113" w:type="dxa"/>
              <w:bottom w:w="113" w:type="dxa"/>
            </w:tcMar>
          </w:tcPr>
          <w:p w14:paraId="0ED29C10" w14:textId="3C12AA33" w:rsidR="00C17A46" w:rsidRPr="00B6296B" w:rsidRDefault="00C17A46" w:rsidP="00FC5286">
            <w:pPr>
              <w:pStyle w:val="NormalWeb"/>
              <w:rPr>
                <w:rFonts w:ascii="Arial" w:hAnsi="Arial" w:cs="Arial"/>
                <w:sz w:val="20"/>
                <w:szCs w:val="20"/>
              </w:rPr>
            </w:pPr>
            <w:r>
              <w:rPr>
                <w:rFonts w:ascii="Arial" w:hAnsi="Arial" w:cs="Arial"/>
                <w:color w:val="000000"/>
                <w:sz w:val="20"/>
                <w:szCs w:val="20"/>
              </w:rPr>
              <w:t xml:space="preserve">Identify the difference between </w:t>
            </w:r>
            <w:r w:rsidRPr="00B6296B">
              <w:rPr>
                <w:rFonts w:ascii="Arial" w:hAnsi="Arial" w:cs="Arial"/>
                <w:sz w:val="20"/>
                <w:szCs w:val="20"/>
              </w:rPr>
              <w:t>physical and human landscape</w:t>
            </w:r>
            <w:r>
              <w:rPr>
                <w:rFonts w:ascii="Arial" w:hAnsi="Arial" w:cs="Arial"/>
                <w:sz w:val="20"/>
                <w:szCs w:val="20"/>
              </w:rPr>
              <w:t>s</w:t>
            </w:r>
          </w:p>
        </w:tc>
        <w:tc>
          <w:tcPr>
            <w:tcW w:w="10745" w:type="dxa"/>
            <w:tcMar>
              <w:top w:w="113" w:type="dxa"/>
              <w:bottom w:w="113" w:type="dxa"/>
            </w:tcMar>
          </w:tcPr>
          <w:p w14:paraId="40B9D6BF" w14:textId="5004524D" w:rsidR="00C17A46" w:rsidRDefault="00606325" w:rsidP="00DA5A21">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 xml:space="preserve">Map skills glossary: </w:t>
            </w:r>
            <w:r w:rsidR="00C17A46" w:rsidRPr="00606325">
              <w:rPr>
                <w:rFonts w:ascii="Arial" w:hAnsi="Arial" w:cs="Arial"/>
                <w:color w:val="000000"/>
                <w:sz w:val="20"/>
                <w:szCs w:val="20"/>
              </w:rPr>
              <w:t>L</w:t>
            </w:r>
            <w:r w:rsidR="00C17A46">
              <w:rPr>
                <w:rFonts w:ascii="Arial" w:hAnsi="Arial" w:cs="Arial"/>
                <w:color w:val="000000"/>
                <w:sz w:val="20"/>
                <w:szCs w:val="20"/>
              </w:rPr>
              <w:t xml:space="preserve">earners add definitions of the terms </w:t>
            </w:r>
            <w:r w:rsidR="00C17A46" w:rsidRPr="00323371">
              <w:rPr>
                <w:rFonts w:ascii="Arial" w:hAnsi="Arial" w:cs="Arial"/>
                <w:i/>
                <w:iCs/>
                <w:color w:val="000000"/>
                <w:sz w:val="20"/>
                <w:szCs w:val="20"/>
              </w:rPr>
              <w:t xml:space="preserve">physical landscape </w:t>
            </w:r>
            <w:r w:rsidR="00C17A46" w:rsidRPr="00323371">
              <w:rPr>
                <w:rFonts w:ascii="Arial" w:hAnsi="Arial" w:cs="Arial"/>
                <w:color w:val="000000"/>
                <w:sz w:val="20"/>
                <w:szCs w:val="20"/>
              </w:rPr>
              <w:t xml:space="preserve">and </w:t>
            </w:r>
            <w:r w:rsidR="00C17A46" w:rsidRPr="00323371">
              <w:rPr>
                <w:rFonts w:ascii="Arial" w:hAnsi="Arial" w:cs="Arial"/>
                <w:i/>
                <w:iCs/>
                <w:color w:val="000000"/>
                <w:sz w:val="20"/>
                <w:szCs w:val="20"/>
              </w:rPr>
              <w:t xml:space="preserve">human landscape </w:t>
            </w:r>
            <w:r w:rsidR="00C17A46" w:rsidRPr="00323371">
              <w:rPr>
                <w:rFonts w:ascii="Arial" w:hAnsi="Arial" w:cs="Arial"/>
                <w:sz w:val="20"/>
                <w:szCs w:val="20"/>
              </w:rPr>
              <w:t>to their</w:t>
            </w:r>
            <w:r>
              <w:rPr>
                <w:rFonts w:ascii="Arial" w:hAnsi="Arial" w:cs="Arial"/>
                <w:sz w:val="20"/>
                <w:szCs w:val="20"/>
              </w:rPr>
              <w:t xml:space="preserve"> g</w:t>
            </w:r>
            <w:r w:rsidR="00C17A46" w:rsidRPr="00323371">
              <w:rPr>
                <w:rFonts w:ascii="Arial" w:hAnsi="Arial" w:cs="Arial"/>
                <w:sz w:val="20"/>
                <w:szCs w:val="20"/>
              </w:rPr>
              <w:t>lossary</w:t>
            </w:r>
            <w:r>
              <w:rPr>
                <w:rFonts w:ascii="Arial" w:hAnsi="Arial" w:cs="Arial"/>
                <w:sz w:val="20"/>
                <w:szCs w:val="20"/>
              </w:rPr>
              <w:t>,</w:t>
            </w:r>
            <w:r w:rsidR="00C17A46">
              <w:rPr>
                <w:rFonts w:ascii="Arial" w:hAnsi="Arial" w:cs="Arial"/>
                <w:sz w:val="20"/>
                <w:szCs w:val="20"/>
              </w:rPr>
              <w:t xml:space="preserve"> then</w:t>
            </w:r>
            <w:r w:rsidR="00C17A46" w:rsidRPr="00323371">
              <w:rPr>
                <w:rFonts w:ascii="Arial" w:hAnsi="Arial" w:cs="Arial"/>
                <w:color w:val="000000"/>
                <w:sz w:val="20"/>
                <w:szCs w:val="20"/>
              </w:rPr>
              <w:t xml:space="preserve"> study a map extract to identify </w:t>
            </w:r>
            <w:r w:rsidR="00C17A46">
              <w:rPr>
                <w:rFonts w:ascii="Arial" w:hAnsi="Arial" w:cs="Arial"/>
                <w:color w:val="000000"/>
                <w:sz w:val="20"/>
                <w:szCs w:val="20"/>
              </w:rPr>
              <w:t xml:space="preserve">both </w:t>
            </w:r>
            <w:r w:rsidR="00C17A46" w:rsidRPr="00323371">
              <w:rPr>
                <w:rFonts w:ascii="Arial" w:hAnsi="Arial" w:cs="Arial"/>
                <w:color w:val="000000"/>
                <w:sz w:val="20"/>
                <w:szCs w:val="20"/>
              </w:rPr>
              <w:t xml:space="preserve">human and physical landscapes. </w:t>
            </w:r>
          </w:p>
          <w:p w14:paraId="5E5AC326" w14:textId="77777777" w:rsidR="00DA5A21" w:rsidRPr="00CC2CC9" w:rsidRDefault="00DA5A21" w:rsidP="00DA5A21">
            <w:pPr>
              <w:pStyle w:val="NormalWeb"/>
              <w:spacing w:before="0" w:beforeAutospacing="0" w:after="0" w:afterAutospacing="0"/>
              <w:rPr>
                <w:rFonts w:ascii="Arial" w:hAnsi="Arial" w:cs="Arial"/>
                <w:i/>
                <w:iCs/>
                <w:color w:val="000000"/>
                <w:sz w:val="20"/>
                <w:szCs w:val="20"/>
              </w:rPr>
            </w:pPr>
          </w:p>
          <w:p w14:paraId="34703B6C" w14:textId="7B383C77" w:rsidR="00C17A46" w:rsidRPr="00323371" w:rsidRDefault="00C17A46" w:rsidP="008C05CF">
            <w:pPr>
              <w:widowControl w:val="0"/>
              <w:tabs>
                <w:tab w:val="left" w:pos="1235"/>
              </w:tabs>
              <w:autoSpaceDE w:val="0"/>
              <w:autoSpaceDN w:val="0"/>
              <w:spacing w:before="55" w:line="249" w:lineRule="auto"/>
              <w:ind w:right="1106"/>
              <w:rPr>
                <w:rFonts w:ascii="Arial" w:hAnsi="Arial" w:cs="Arial"/>
                <w:sz w:val="20"/>
                <w:szCs w:val="20"/>
              </w:rPr>
            </w:pPr>
            <w:r w:rsidRPr="006979B8">
              <w:rPr>
                <w:rFonts w:ascii="Arial" w:hAnsi="Arial" w:cs="Arial"/>
                <w:b/>
                <w:bCs/>
                <w:sz w:val="20"/>
                <w:szCs w:val="20"/>
              </w:rPr>
              <w:t>N</w:t>
            </w:r>
            <w:r w:rsidR="00D83E01">
              <w:rPr>
                <w:rFonts w:ascii="Arial" w:hAnsi="Arial" w:cs="Arial"/>
                <w:b/>
                <w:bCs/>
                <w:sz w:val="20"/>
                <w:szCs w:val="20"/>
              </w:rPr>
              <w:t>ote:</w:t>
            </w:r>
            <w:r w:rsidRPr="006979B8">
              <w:rPr>
                <w:rFonts w:ascii="Arial" w:hAnsi="Arial" w:cs="Arial"/>
                <w:sz w:val="20"/>
                <w:szCs w:val="20"/>
              </w:rPr>
              <w:t xml:space="preserve"> </w:t>
            </w:r>
            <w:r w:rsidRPr="00323371">
              <w:rPr>
                <w:rFonts w:ascii="Arial" w:hAnsi="Arial" w:cs="Arial"/>
                <w:color w:val="000000"/>
                <w:sz w:val="20"/>
                <w:szCs w:val="20"/>
              </w:rPr>
              <w:t xml:space="preserve">The remainder of this </w:t>
            </w:r>
            <w:r>
              <w:rPr>
                <w:rFonts w:ascii="Arial" w:hAnsi="Arial" w:cs="Arial"/>
                <w:color w:val="000000"/>
                <w:sz w:val="20"/>
                <w:szCs w:val="20"/>
              </w:rPr>
              <w:t xml:space="preserve">map skills </w:t>
            </w:r>
            <w:r w:rsidRPr="00323371">
              <w:rPr>
                <w:rFonts w:ascii="Arial" w:hAnsi="Arial" w:cs="Arial"/>
                <w:color w:val="000000"/>
                <w:sz w:val="20"/>
                <w:szCs w:val="20"/>
              </w:rPr>
              <w:t>scheme of work deals first with physical landscapes (</w:t>
            </w:r>
            <w:r>
              <w:rPr>
                <w:rFonts w:ascii="Arial" w:hAnsi="Arial" w:cs="Arial"/>
                <w:color w:val="000000"/>
                <w:sz w:val="20"/>
                <w:szCs w:val="20"/>
              </w:rPr>
              <w:t xml:space="preserve">landscape features, </w:t>
            </w:r>
            <w:r w:rsidRPr="00323371">
              <w:rPr>
                <w:rFonts w:ascii="Arial" w:hAnsi="Arial" w:cs="Arial"/>
                <w:color w:val="000000"/>
                <w:sz w:val="20"/>
                <w:szCs w:val="20"/>
              </w:rPr>
              <w:t>drainage</w:t>
            </w:r>
            <w:r>
              <w:rPr>
                <w:rFonts w:ascii="Arial" w:hAnsi="Arial" w:cs="Arial"/>
                <w:color w:val="000000"/>
                <w:sz w:val="20"/>
                <w:szCs w:val="20"/>
              </w:rPr>
              <w:t xml:space="preserve"> features, coastal features)</w:t>
            </w:r>
            <w:r w:rsidRPr="00323371">
              <w:rPr>
                <w:rFonts w:ascii="Arial" w:hAnsi="Arial" w:cs="Arial"/>
                <w:color w:val="000000"/>
                <w:sz w:val="20"/>
                <w:szCs w:val="20"/>
              </w:rPr>
              <w:t xml:space="preserve"> and then human landscapes (</w:t>
            </w:r>
            <w:r w:rsidRPr="00323371">
              <w:rPr>
                <w:rFonts w:ascii="Arial" w:hAnsi="Arial" w:cs="Arial"/>
                <w:sz w:val="20"/>
                <w:szCs w:val="20"/>
              </w:rPr>
              <w:t>communication</w:t>
            </w:r>
            <w:r>
              <w:rPr>
                <w:rFonts w:ascii="Arial" w:hAnsi="Arial" w:cs="Arial"/>
                <w:sz w:val="20"/>
                <w:szCs w:val="20"/>
              </w:rPr>
              <w:t>s,</w:t>
            </w:r>
            <w:r w:rsidRPr="00323371">
              <w:rPr>
                <w:rFonts w:ascii="Arial" w:hAnsi="Arial" w:cs="Arial"/>
                <w:sz w:val="20"/>
                <w:szCs w:val="20"/>
              </w:rPr>
              <w:t xml:space="preserve"> </w:t>
            </w:r>
            <w:r>
              <w:rPr>
                <w:rFonts w:ascii="Arial" w:hAnsi="Arial" w:cs="Arial"/>
                <w:sz w:val="20"/>
                <w:szCs w:val="20"/>
              </w:rPr>
              <w:t xml:space="preserve">settlements, </w:t>
            </w:r>
            <w:r w:rsidRPr="00323371">
              <w:rPr>
                <w:rFonts w:ascii="Arial" w:hAnsi="Arial" w:cs="Arial"/>
                <w:sz w:val="20"/>
                <w:szCs w:val="20"/>
              </w:rPr>
              <w:t>and land use)</w:t>
            </w:r>
            <w:r>
              <w:rPr>
                <w:rFonts w:ascii="Arial" w:hAnsi="Arial" w:cs="Arial"/>
                <w:sz w:val="20"/>
                <w:szCs w:val="20"/>
              </w:rPr>
              <w:t>.</w:t>
            </w:r>
          </w:p>
        </w:tc>
      </w:tr>
      <w:tr w:rsidR="00C17A46" w:rsidRPr="00B6296B" w14:paraId="6EFA0814" w14:textId="77777777" w:rsidTr="00B2420F">
        <w:tblPrEx>
          <w:tblCellMar>
            <w:top w:w="0" w:type="dxa"/>
            <w:bottom w:w="0" w:type="dxa"/>
          </w:tblCellMar>
        </w:tblPrEx>
        <w:tc>
          <w:tcPr>
            <w:tcW w:w="1843" w:type="dxa"/>
            <w:tcMar>
              <w:top w:w="113" w:type="dxa"/>
              <w:bottom w:w="113" w:type="dxa"/>
            </w:tcMar>
          </w:tcPr>
          <w:p w14:paraId="5062E54A" w14:textId="77777777" w:rsidR="00C17A46" w:rsidRPr="00B6296B" w:rsidRDefault="00C17A46" w:rsidP="008C05CF">
            <w:pPr>
              <w:pStyle w:val="BodyText"/>
              <w:rPr>
                <w:lang w:eastAsia="en-GB"/>
              </w:rPr>
            </w:pPr>
          </w:p>
        </w:tc>
        <w:tc>
          <w:tcPr>
            <w:tcW w:w="2126" w:type="dxa"/>
            <w:tcMar>
              <w:top w:w="113" w:type="dxa"/>
              <w:bottom w:w="113" w:type="dxa"/>
            </w:tcMar>
          </w:tcPr>
          <w:p w14:paraId="7D032B16" w14:textId="77777777" w:rsidR="00C17A46" w:rsidRPr="00B6296B" w:rsidRDefault="00C17A46" w:rsidP="008C05CF">
            <w:pPr>
              <w:widowControl w:val="0"/>
              <w:tabs>
                <w:tab w:val="left" w:pos="1235"/>
              </w:tabs>
              <w:autoSpaceDE w:val="0"/>
              <w:autoSpaceDN w:val="0"/>
              <w:spacing w:before="44"/>
              <w:rPr>
                <w:rFonts w:ascii="Arial" w:hAnsi="Arial" w:cs="Arial"/>
                <w:sz w:val="20"/>
                <w:szCs w:val="20"/>
              </w:rPr>
            </w:pPr>
            <w:r>
              <w:rPr>
                <w:rFonts w:ascii="Arial" w:hAnsi="Arial" w:cs="Arial"/>
                <w:sz w:val="20"/>
                <w:szCs w:val="20"/>
              </w:rPr>
              <w:t>I</w:t>
            </w:r>
            <w:r w:rsidRPr="00B6296B">
              <w:rPr>
                <w:rFonts w:ascii="Arial" w:hAnsi="Arial" w:cs="Arial"/>
                <w:sz w:val="20"/>
                <w:szCs w:val="20"/>
              </w:rPr>
              <w:t xml:space="preserve">dentify </w:t>
            </w:r>
            <w:r>
              <w:rPr>
                <w:rFonts w:ascii="Arial" w:hAnsi="Arial" w:cs="Arial"/>
                <w:sz w:val="20"/>
                <w:szCs w:val="20"/>
              </w:rPr>
              <w:t xml:space="preserve">and describe physical landscape </w:t>
            </w:r>
            <w:r w:rsidRPr="00B6296B">
              <w:rPr>
                <w:rFonts w:ascii="Arial" w:hAnsi="Arial" w:cs="Arial"/>
                <w:sz w:val="20"/>
                <w:szCs w:val="20"/>
              </w:rPr>
              <w:t xml:space="preserve">features </w:t>
            </w:r>
          </w:p>
        </w:tc>
        <w:tc>
          <w:tcPr>
            <w:tcW w:w="10745" w:type="dxa"/>
            <w:tcMar>
              <w:top w:w="113" w:type="dxa"/>
              <w:bottom w:w="113" w:type="dxa"/>
            </w:tcMar>
          </w:tcPr>
          <w:p w14:paraId="68721680" w14:textId="77777777" w:rsidR="00DA5A21" w:rsidRDefault="00C17A46" w:rsidP="00DA5A21">
            <w:pPr>
              <w:pStyle w:val="NormalWeb"/>
              <w:spacing w:before="0" w:beforeAutospacing="0" w:after="0" w:afterAutospacing="0"/>
              <w:rPr>
                <w:rFonts w:ascii="Arial" w:hAnsi="Arial" w:cs="Arial"/>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 xml:space="preserve">use a map extract, for example the Dominica 1:25000 map extract from the 2230/02 Specimen </w:t>
            </w:r>
            <w:r w:rsidR="00123661">
              <w:rPr>
                <w:rFonts w:ascii="Arial" w:hAnsi="Arial" w:cs="Arial"/>
                <w:color w:val="000000"/>
                <w:sz w:val="20"/>
                <w:szCs w:val="20"/>
              </w:rPr>
              <w:t>P</w:t>
            </w:r>
            <w:r>
              <w:rPr>
                <w:rFonts w:ascii="Arial" w:hAnsi="Arial" w:cs="Arial"/>
                <w:color w:val="000000"/>
                <w:sz w:val="20"/>
                <w:szCs w:val="20"/>
              </w:rPr>
              <w:t>aper to</w:t>
            </w:r>
            <w:r w:rsidRPr="00B6296B">
              <w:rPr>
                <w:rFonts w:ascii="Arial" w:hAnsi="Arial" w:cs="Arial"/>
                <w:color w:val="000000"/>
                <w:sz w:val="20"/>
                <w:szCs w:val="20"/>
              </w:rPr>
              <w:t xml:space="preserve"> </w:t>
            </w:r>
            <w:r>
              <w:rPr>
                <w:rFonts w:ascii="Arial" w:hAnsi="Arial" w:cs="Arial"/>
                <w:color w:val="000000"/>
                <w:sz w:val="20"/>
                <w:szCs w:val="20"/>
              </w:rPr>
              <w:t xml:space="preserve">study relief (height, </w:t>
            </w:r>
            <w:proofErr w:type="gramStart"/>
            <w:r>
              <w:rPr>
                <w:rFonts w:ascii="Arial" w:hAnsi="Arial" w:cs="Arial"/>
                <w:color w:val="000000"/>
                <w:sz w:val="20"/>
                <w:szCs w:val="20"/>
              </w:rPr>
              <w:t>slope</w:t>
            </w:r>
            <w:proofErr w:type="gramEnd"/>
            <w:r>
              <w:rPr>
                <w:rFonts w:ascii="Arial" w:hAnsi="Arial" w:cs="Arial"/>
                <w:color w:val="000000"/>
                <w:sz w:val="20"/>
                <w:szCs w:val="20"/>
              </w:rPr>
              <w:t xml:space="preserve"> and </w:t>
            </w:r>
            <w:r w:rsidR="00123661">
              <w:rPr>
                <w:rFonts w:ascii="Arial" w:hAnsi="Arial" w:cs="Arial"/>
                <w:color w:val="000000"/>
                <w:sz w:val="20"/>
                <w:szCs w:val="20"/>
              </w:rPr>
              <w:t xml:space="preserve">the </w:t>
            </w:r>
            <w:r>
              <w:rPr>
                <w:rFonts w:ascii="Arial" w:hAnsi="Arial" w:cs="Arial"/>
                <w:color w:val="000000"/>
                <w:sz w:val="20"/>
                <w:szCs w:val="20"/>
              </w:rPr>
              <w:t xml:space="preserve">shape of the land). Learners use small paper sticky tabs (or strips of sticky note) to add labels to the map of </w:t>
            </w:r>
            <w:r>
              <w:rPr>
                <w:rFonts w:ascii="Arial" w:hAnsi="Arial" w:cs="Arial"/>
                <w:sz w:val="20"/>
                <w:szCs w:val="20"/>
              </w:rPr>
              <w:t xml:space="preserve">basic </w:t>
            </w:r>
            <w:r w:rsidRPr="00B6296B">
              <w:rPr>
                <w:rFonts w:ascii="Arial" w:hAnsi="Arial" w:cs="Arial"/>
                <w:sz w:val="20"/>
                <w:szCs w:val="20"/>
              </w:rPr>
              <w:t>landscape features</w:t>
            </w:r>
            <w:r>
              <w:rPr>
                <w:rFonts w:ascii="Arial" w:hAnsi="Arial" w:cs="Arial"/>
                <w:sz w:val="20"/>
                <w:szCs w:val="20"/>
              </w:rPr>
              <w:t xml:space="preserve"> </w:t>
            </w:r>
            <w:r w:rsidRPr="00B6296B">
              <w:rPr>
                <w:rFonts w:ascii="Arial" w:hAnsi="Arial" w:cs="Arial"/>
                <w:sz w:val="20"/>
                <w:szCs w:val="20"/>
              </w:rPr>
              <w:t>such as river valleys and uplands</w:t>
            </w:r>
            <w:r>
              <w:rPr>
                <w:rFonts w:ascii="Arial" w:hAnsi="Arial" w:cs="Arial"/>
                <w:sz w:val="20"/>
                <w:szCs w:val="20"/>
              </w:rPr>
              <w:t xml:space="preserve">. Then, more tabs are added to identify a steep slope, </w:t>
            </w:r>
            <w:r w:rsidR="00123661">
              <w:rPr>
                <w:rFonts w:ascii="Arial" w:hAnsi="Arial" w:cs="Arial"/>
                <w:sz w:val="20"/>
                <w:szCs w:val="20"/>
              </w:rPr>
              <w:t xml:space="preserve">a </w:t>
            </w:r>
            <w:r>
              <w:rPr>
                <w:rFonts w:ascii="Arial" w:hAnsi="Arial" w:cs="Arial"/>
                <w:sz w:val="20"/>
                <w:szCs w:val="20"/>
              </w:rPr>
              <w:t xml:space="preserve">gentle </w:t>
            </w:r>
            <w:proofErr w:type="gramStart"/>
            <w:r>
              <w:rPr>
                <w:rFonts w:ascii="Arial" w:hAnsi="Arial" w:cs="Arial"/>
                <w:sz w:val="20"/>
                <w:szCs w:val="20"/>
              </w:rPr>
              <w:t>slope</w:t>
            </w:r>
            <w:proofErr w:type="gramEnd"/>
            <w:r>
              <w:rPr>
                <w:rFonts w:ascii="Arial" w:hAnsi="Arial" w:cs="Arial"/>
                <w:sz w:val="20"/>
                <w:szCs w:val="20"/>
              </w:rPr>
              <w:t xml:space="preserve"> and a flat area. </w:t>
            </w:r>
          </w:p>
          <w:p w14:paraId="614D14C5" w14:textId="77777777" w:rsidR="00DA5A21" w:rsidRDefault="00DA5A21" w:rsidP="00DA5A21">
            <w:pPr>
              <w:pStyle w:val="NormalWeb"/>
              <w:spacing w:before="0" w:beforeAutospacing="0" w:after="0" w:afterAutospacing="0"/>
              <w:rPr>
                <w:rFonts w:ascii="Arial" w:hAnsi="Arial" w:cs="Arial"/>
                <w:sz w:val="20"/>
                <w:szCs w:val="20"/>
              </w:rPr>
            </w:pPr>
          </w:p>
          <w:p w14:paraId="6B985089" w14:textId="29BB24CB" w:rsidR="00C17A46" w:rsidRDefault="00C17A46" w:rsidP="00DA5A21">
            <w:pPr>
              <w:pStyle w:val="NormalWeb"/>
              <w:spacing w:before="0" w:beforeAutospacing="0" w:after="0" w:afterAutospacing="0"/>
              <w:rPr>
                <w:rFonts w:ascii="Arial" w:hAnsi="Arial" w:cs="Arial"/>
                <w:sz w:val="20"/>
                <w:szCs w:val="20"/>
              </w:rPr>
            </w:pPr>
            <w:r w:rsidRPr="001E345A">
              <w:rPr>
                <w:rFonts w:ascii="Arial" w:hAnsi="Arial" w:cs="Arial"/>
                <w:b/>
                <w:bCs/>
                <w:sz w:val="20"/>
                <w:szCs w:val="20"/>
              </w:rPr>
              <w:t>Extension</w:t>
            </w:r>
            <w:r w:rsidR="001D4911">
              <w:rPr>
                <w:rFonts w:ascii="Arial" w:hAnsi="Arial" w:cs="Arial"/>
                <w:b/>
                <w:bCs/>
                <w:sz w:val="20"/>
                <w:szCs w:val="20"/>
              </w:rPr>
              <w:t xml:space="preserve"> activity</w:t>
            </w:r>
            <w:r w:rsidRPr="001E345A">
              <w:rPr>
                <w:rFonts w:ascii="Arial" w:hAnsi="Arial" w:cs="Arial"/>
                <w:b/>
                <w:bCs/>
                <w:sz w:val="20"/>
                <w:szCs w:val="20"/>
              </w:rPr>
              <w:t>:</w:t>
            </w:r>
            <w:r w:rsidRPr="001E345A">
              <w:rPr>
                <w:rFonts w:ascii="Arial" w:hAnsi="Arial" w:cs="Arial"/>
                <w:sz w:val="20"/>
                <w:szCs w:val="20"/>
              </w:rPr>
              <w:t xml:space="preserve"> </w:t>
            </w:r>
            <w:r>
              <w:rPr>
                <w:rFonts w:ascii="Arial" w:hAnsi="Arial" w:cs="Arial"/>
                <w:sz w:val="20"/>
                <w:szCs w:val="20"/>
              </w:rPr>
              <w:t xml:space="preserve">Use page 11 in the textbook to label </w:t>
            </w:r>
            <w:r w:rsidR="006979B8">
              <w:rPr>
                <w:rFonts w:ascii="Arial" w:hAnsi="Arial" w:cs="Arial"/>
                <w:sz w:val="20"/>
                <w:szCs w:val="20"/>
              </w:rPr>
              <w:t>(</w:t>
            </w:r>
            <w:r>
              <w:rPr>
                <w:rFonts w:ascii="Arial" w:hAnsi="Arial" w:cs="Arial"/>
                <w:sz w:val="20"/>
                <w:szCs w:val="20"/>
              </w:rPr>
              <w:t>with tabs</w:t>
            </w:r>
            <w:r w:rsidR="006979B8">
              <w:rPr>
                <w:rFonts w:ascii="Arial" w:hAnsi="Arial" w:cs="Arial"/>
                <w:sz w:val="20"/>
                <w:szCs w:val="20"/>
              </w:rPr>
              <w:t>)</w:t>
            </w:r>
            <w:r w:rsidRPr="001E345A">
              <w:rPr>
                <w:rFonts w:ascii="Arial" w:hAnsi="Arial" w:cs="Arial"/>
                <w:sz w:val="20"/>
                <w:szCs w:val="20"/>
              </w:rPr>
              <w:t xml:space="preserve"> a convex and concave slope on the map extract.</w:t>
            </w:r>
          </w:p>
          <w:p w14:paraId="22191416" w14:textId="77777777" w:rsidR="00DA5A21" w:rsidRDefault="00DA5A21" w:rsidP="00DA5A21">
            <w:pPr>
              <w:pStyle w:val="NormalWeb"/>
              <w:spacing w:before="0" w:beforeAutospacing="0" w:after="0" w:afterAutospacing="0"/>
              <w:rPr>
                <w:rFonts w:ascii="Arial" w:hAnsi="Arial" w:cs="Arial"/>
                <w:sz w:val="20"/>
                <w:szCs w:val="20"/>
              </w:rPr>
            </w:pPr>
          </w:p>
          <w:p w14:paraId="4D567581" w14:textId="7AFEF565"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t>
            </w:r>
            <w:r w:rsidRPr="006979B8">
              <w:rPr>
                <w:rFonts w:ascii="Arial" w:hAnsi="Arial" w:cs="Arial"/>
                <w:sz w:val="20"/>
                <w:szCs w:val="20"/>
              </w:rPr>
              <w:t>use pages 12-13 in</w:t>
            </w:r>
            <w:r>
              <w:rPr>
                <w:rFonts w:ascii="Arial" w:hAnsi="Arial" w:cs="Arial"/>
                <w:sz w:val="20"/>
                <w:szCs w:val="20"/>
              </w:rPr>
              <w:t xml:space="preserve"> the textbook (Figs.1.20-1.23) to search for each of the following features on the map extract: conical hill, ridge, spur, valley. For each feature, record a four-figure grid reference to show its location and write a description of the feature using adjectives such as </w:t>
            </w:r>
            <w:r w:rsidRPr="00A6293F">
              <w:rPr>
                <w:rFonts w:ascii="Arial" w:hAnsi="Arial" w:cs="Arial"/>
                <w:sz w:val="20"/>
                <w:szCs w:val="20"/>
              </w:rPr>
              <w:t>broad, flat, steep-</w:t>
            </w:r>
            <w:r w:rsidRPr="00A6293F">
              <w:rPr>
                <w:rFonts w:ascii="Arial" w:hAnsi="Arial" w:cs="Arial"/>
                <w:spacing w:val="-45"/>
                <w:sz w:val="20"/>
                <w:szCs w:val="20"/>
              </w:rPr>
              <w:t xml:space="preserve"> </w:t>
            </w:r>
            <w:r w:rsidRPr="00A6293F">
              <w:rPr>
                <w:rFonts w:ascii="Arial" w:hAnsi="Arial" w:cs="Arial"/>
                <w:sz w:val="20"/>
                <w:szCs w:val="20"/>
              </w:rPr>
              <w:t>sided, deeply cut, gently sloping</w:t>
            </w:r>
            <w:r>
              <w:rPr>
                <w:rFonts w:ascii="Arial" w:hAnsi="Arial" w:cs="Arial"/>
                <w:sz w:val="20"/>
                <w:szCs w:val="20"/>
              </w:rPr>
              <w:t>.</w:t>
            </w:r>
          </w:p>
          <w:p w14:paraId="17EBFC08" w14:textId="77777777" w:rsidR="00E17072" w:rsidRDefault="00E17072" w:rsidP="00DA5A21">
            <w:pPr>
              <w:pStyle w:val="NormalWeb"/>
              <w:spacing w:before="0" w:beforeAutospacing="0" w:after="0" w:afterAutospacing="0"/>
              <w:rPr>
                <w:rFonts w:ascii="Arial" w:hAnsi="Arial" w:cs="Arial"/>
                <w:sz w:val="20"/>
                <w:szCs w:val="20"/>
              </w:rPr>
            </w:pPr>
          </w:p>
          <w:p w14:paraId="08E6B8B3" w14:textId="19C8346E" w:rsidR="00C17A46" w:rsidRDefault="00C17A46" w:rsidP="00DA5A21">
            <w:pPr>
              <w:pStyle w:val="NormalWeb"/>
              <w:spacing w:before="0" w:beforeAutospacing="0" w:after="0" w:afterAutospacing="0"/>
              <w:rPr>
                <w:rFonts w:ascii="Arial" w:hAnsi="Arial" w:cs="Arial"/>
                <w:sz w:val="20"/>
                <w:szCs w:val="20"/>
              </w:rPr>
            </w:pPr>
            <w:r w:rsidRPr="001E345A">
              <w:rPr>
                <w:rFonts w:ascii="Arial" w:hAnsi="Arial" w:cs="Arial"/>
                <w:b/>
                <w:bCs/>
                <w:sz w:val="20"/>
                <w:szCs w:val="20"/>
              </w:rPr>
              <w:t>Extension</w:t>
            </w:r>
            <w:r w:rsidR="00E17072">
              <w:rPr>
                <w:rFonts w:ascii="Arial" w:hAnsi="Arial" w:cs="Arial"/>
                <w:b/>
                <w:bCs/>
                <w:sz w:val="20"/>
                <w:szCs w:val="20"/>
              </w:rPr>
              <w:t xml:space="preserve"> activity</w:t>
            </w:r>
            <w:r w:rsidRPr="001E345A">
              <w:rPr>
                <w:rFonts w:ascii="Arial" w:hAnsi="Arial" w:cs="Arial"/>
                <w:b/>
                <w:bCs/>
                <w:sz w:val="20"/>
                <w:szCs w:val="20"/>
              </w:rPr>
              <w:t>:</w:t>
            </w:r>
            <w:r>
              <w:rPr>
                <w:rFonts w:ascii="Arial" w:hAnsi="Arial" w:cs="Arial"/>
                <w:sz w:val="20"/>
                <w:szCs w:val="20"/>
              </w:rPr>
              <w:t xml:space="preserve"> Research the following landscape features and draw a labelled sketch for each one: plateau, scarp, flood plain. </w:t>
            </w:r>
            <w:r w:rsidR="00606325">
              <w:rPr>
                <w:rFonts w:ascii="Arial" w:hAnsi="Arial" w:cs="Arial"/>
                <w:sz w:val="20"/>
                <w:szCs w:val="20"/>
              </w:rPr>
              <w:t>Learners a</w:t>
            </w:r>
            <w:r>
              <w:rPr>
                <w:rFonts w:ascii="Arial" w:hAnsi="Arial" w:cs="Arial"/>
                <w:sz w:val="20"/>
                <w:szCs w:val="20"/>
              </w:rPr>
              <w:t>dd a definition of these features to the</w:t>
            </w:r>
            <w:r w:rsidR="00606325">
              <w:rPr>
                <w:rFonts w:ascii="Arial" w:hAnsi="Arial" w:cs="Arial"/>
                <w:sz w:val="20"/>
                <w:szCs w:val="20"/>
              </w:rPr>
              <w:t>ir</w:t>
            </w:r>
            <w:r>
              <w:rPr>
                <w:rFonts w:ascii="Arial" w:hAnsi="Arial" w:cs="Arial"/>
                <w:sz w:val="20"/>
                <w:szCs w:val="20"/>
              </w:rPr>
              <w:t xml:space="preserve"> </w:t>
            </w:r>
            <w:r w:rsidR="00606325">
              <w:rPr>
                <w:rFonts w:ascii="Arial" w:hAnsi="Arial" w:cs="Arial"/>
                <w:sz w:val="20"/>
                <w:szCs w:val="20"/>
              </w:rPr>
              <w:t>map skills glossary</w:t>
            </w:r>
            <w:r>
              <w:rPr>
                <w:rFonts w:ascii="Arial" w:hAnsi="Arial" w:cs="Arial"/>
                <w:sz w:val="20"/>
                <w:szCs w:val="20"/>
              </w:rPr>
              <w:t>.</w:t>
            </w:r>
          </w:p>
          <w:p w14:paraId="1D503905" w14:textId="77777777" w:rsidR="00DA5A21" w:rsidRDefault="00DA5A21" w:rsidP="00DA5A21">
            <w:pPr>
              <w:pStyle w:val="NormalWeb"/>
              <w:spacing w:before="0" w:beforeAutospacing="0" w:after="0" w:afterAutospacing="0"/>
              <w:rPr>
                <w:rFonts w:ascii="Arial" w:hAnsi="Arial" w:cs="Arial"/>
                <w:color w:val="000000"/>
                <w:sz w:val="20"/>
                <w:szCs w:val="20"/>
              </w:rPr>
            </w:pPr>
          </w:p>
          <w:p w14:paraId="16484E8C" w14:textId="24AF6816" w:rsidR="00C17A46" w:rsidRPr="0037308A" w:rsidRDefault="00606325" w:rsidP="00DA5A21">
            <w:pPr>
              <w:pStyle w:val="NormalWeb"/>
              <w:spacing w:before="0" w:beforeAutospacing="0" w:after="0" w:afterAutospacing="0"/>
              <w:rPr>
                <w:rFonts w:ascii="Arial" w:hAnsi="Arial" w:cs="Arial"/>
                <w:sz w:val="20"/>
                <w:szCs w:val="20"/>
              </w:rPr>
            </w:pPr>
            <w:r w:rsidRPr="00606325">
              <w:rPr>
                <w:rFonts w:ascii="Arial" w:hAnsi="Arial" w:cs="Arial"/>
                <w:b/>
                <w:bCs/>
                <w:sz w:val="20"/>
                <w:szCs w:val="20"/>
              </w:rPr>
              <w:t>Map skills glossary:</w:t>
            </w:r>
            <w:r w:rsidRPr="0065438E">
              <w:rPr>
                <w:rFonts w:ascii="Arial" w:hAnsi="Arial" w:cs="Arial"/>
                <w:i/>
                <w:iCs/>
                <w:sz w:val="20"/>
                <w:szCs w:val="20"/>
              </w:rPr>
              <w:t xml:space="preserve"> </w:t>
            </w:r>
            <w:r w:rsidR="0065438E" w:rsidRPr="0065438E">
              <w:rPr>
                <w:rFonts w:ascii="Arial" w:hAnsi="Arial" w:cs="Arial"/>
                <w:i/>
                <w:iCs/>
                <w:sz w:val="20"/>
                <w:szCs w:val="20"/>
              </w:rPr>
              <w:t>r</w:t>
            </w:r>
            <w:r w:rsidR="00C17A46">
              <w:rPr>
                <w:rFonts w:ascii="Arial" w:hAnsi="Arial" w:cs="Arial"/>
                <w:i/>
                <w:iCs/>
                <w:color w:val="000000"/>
                <w:sz w:val="20"/>
                <w:szCs w:val="20"/>
              </w:rPr>
              <w:t>elief, gentle slope, steep slope, ridge,</w:t>
            </w:r>
            <w:r w:rsidR="00C17A46" w:rsidRPr="000809E0">
              <w:rPr>
                <w:rFonts w:ascii="Arial" w:hAnsi="Arial" w:cs="Arial"/>
                <w:i/>
                <w:iCs/>
                <w:sz w:val="20"/>
                <w:szCs w:val="20"/>
              </w:rPr>
              <w:t xml:space="preserve"> </w:t>
            </w:r>
            <w:r w:rsidR="00C17A46">
              <w:rPr>
                <w:rFonts w:ascii="Arial" w:hAnsi="Arial" w:cs="Arial"/>
                <w:i/>
                <w:iCs/>
                <w:sz w:val="20"/>
                <w:szCs w:val="20"/>
              </w:rPr>
              <w:t>spur, conical hill</w:t>
            </w:r>
            <w:r w:rsidR="00C17A46">
              <w:rPr>
                <w:rFonts w:ascii="Arial" w:hAnsi="Arial" w:cs="Arial"/>
                <w:i/>
                <w:iCs/>
                <w:color w:val="000000"/>
                <w:sz w:val="20"/>
                <w:szCs w:val="20"/>
              </w:rPr>
              <w:t xml:space="preserve">, </w:t>
            </w:r>
            <w:r w:rsidR="00C17A46" w:rsidRPr="00323371">
              <w:rPr>
                <w:rFonts w:ascii="Arial" w:hAnsi="Arial" w:cs="Arial"/>
                <w:color w:val="000000"/>
                <w:sz w:val="20"/>
                <w:szCs w:val="20"/>
              </w:rPr>
              <w:t xml:space="preserve">and </w:t>
            </w:r>
            <w:r w:rsidR="00C17A46">
              <w:rPr>
                <w:rFonts w:ascii="Arial" w:hAnsi="Arial" w:cs="Arial"/>
                <w:i/>
                <w:iCs/>
                <w:color w:val="000000"/>
                <w:sz w:val="20"/>
                <w:szCs w:val="20"/>
              </w:rPr>
              <w:t>valley</w:t>
            </w:r>
            <w:r w:rsidR="00E01C24">
              <w:rPr>
                <w:rFonts w:ascii="Arial" w:hAnsi="Arial" w:cs="Arial"/>
                <w:sz w:val="20"/>
                <w:szCs w:val="20"/>
              </w:rPr>
              <w:t xml:space="preserve"> </w:t>
            </w:r>
            <w:r w:rsidR="00E01C24" w:rsidRPr="00E01C24">
              <w:rPr>
                <w:rFonts w:ascii="Arial" w:hAnsi="Arial" w:cs="Arial"/>
                <w:b/>
                <w:bCs/>
                <w:sz w:val="20"/>
                <w:szCs w:val="20"/>
              </w:rPr>
              <w:t>(I)</w:t>
            </w:r>
          </w:p>
        </w:tc>
      </w:tr>
      <w:tr w:rsidR="00C17A46" w:rsidRPr="00B6296B" w14:paraId="418718F9" w14:textId="77777777" w:rsidTr="00B2420F">
        <w:tblPrEx>
          <w:tblCellMar>
            <w:top w:w="0" w:type="dxa"/>
            <w:bottom w:w="0" w:type="dxa"/>
          </w:tblCellMar>
        </w:tblPrEx>
        <w:tc>
          <w:tcPr>
            <w:tcW w:w="1843" w:type="dxa"/>
            <w:tcMar>
              <w:top w:w="113" w:type="dxa"/>
              <w:bottom w:w="113" w:type="dxa"/>
            </w:tcMar>
          </w:tcPr>
          <w:p w14:paraId="0914E274" w14:textId="04C795D9" w:rsidR="00C17A46" w:rsidRPr="00B6296B" w:rsidRDefault="00B2420F" w:rsidP="008C05CF">
            <w:pPr>
              <w:pStyle w:val="BodyText"/>
              <w:rPr>
                <w:lang w:eastAsia="en-GB"/>
              </w:rPr>
            </w:pPr>
            <w:r>
              <w:rPr>
                <w:lang w:eastAsia="en-GB"/>
              </w:rPr>
              <w:t>Syllabus p</w:t>
            </w:r>
            <w:r w:rsidR="00C17A46">
              <w:rPr>
                <w:lang w:eastAsia="en-GB"/>
              </w:rPr>
              <w:t>age 27</w:t>
            </w:r>
          </w:p>
        </w:tc>
        <w:tc>
          <w:tcPr>
            <w:tcW w:w="2126" w:type="dxa"/>
            <w:tcMar>
              <w:top w:w="113" w:type="dxa"/>
              <w:bottom w:w="113" w:type="dxa"/>
            </w:tcMar>
          </w:tcPr>
          <w:p w14:paraId="014020EF" w14:textId="77777777" w:rsidR="00C17A46" w:rsidRPr="00A20117" w:rsidRDefault="00C17A46" w:rsidP="008C05CF">
            <w:pPr>
              <w:widowControl w:val="0"/>
              <w:tabs>
                <w:tab w:val="left" w:pos="1235"/>
              </w:tabs>
              <w:autoSpaceDE w:val="0"/>
              <w:autoSpaceDN w:val="0"/>
              <w:spacing w:before="44" w:line="249" w:lineRule="auto"/>
              <w:ind w:right="1052"/>
              <w:rPr>
                <w:rFonts w:ascii="Arial" w:hAnsi="Arial" w:cs="Arial"/>
                <w:sz w:val="20"/>
                <w:szCs w:val="20"/>
              </w:rPr>
            </w:pPr>
            <w:r>
              <w:rPr>
                <w:rFonts w:ascii="Arial" w:hAnsi="Arial" w:cs="Arial"/>
                <w:sz w:val="20"/>
                <w:szCs w:val="20"/>
              </w:rPr>
              <w:t>D</w:t>
            </w:r>
            <w:r w:rsidRPr="00A20117">
              <w:rPr>
                <w:rFonts w:ascii="Arial" w:hAnsi="Arial" w:cs="Arial"/>
                <w:sz w:val="20"/>
                <w:szCs w:val="20"/>
              </w:rPr>
              <w:t>escribe drainage features</w:t>
            </w:r>
          </w:p>
        </w:tc>
        <w:tc>
          <w:tcPr>
            <w:tcW w:w="10745" w:type="dxa"/>
            <w:tcMar>
              <w:top w:w="113" w:type="dxa"/>
              <w:bottom w:w="113" w:type="dxa"/>
            </w:tcMar>
          </w:tcPr>
          <w:p w14:paraId="143C2B6C" w14:textId="6C858532" w:rsidR="00C17A46" w:rsidRDefault="00C17A46" w:rsidP="00DA5A21">
            <w:pPr>
              <w:pStyle w:val="NormalWeb"/>
              <w:spacing w:before="0" w:beforeAutospacing="0" w:after="0" w:afterAutospacing="0"/>
              <w:rPr>
                <w:rFonts w:ascii="Arial" w:hAnsi="Arial" w:cs="Arial"/>
                <w:color w:val="000000"/>
                <w:sz w:val="20"/>
                <w:szCs w:val="20"/>
              </w:rPr>
            </w:pPr>
            <w:r w:rsidRPr="00A20117">
              <w:rPr>
                <w:rFonts w:ascii="Arial" w:hAnsi="Arial" w:cs="Arial"/>
                <w:color w:val="000000"/>
                <w:sz w:val="20"/>
                <w:szCs w:val="20"/>
              </w:rPr>
              <w:t xml:space="preserve">Learners use the map extracts shown </w:t>
            </w:r>
            <w:r w:rsidRPr="006979B8">
              <w:rPr>
                <w:rFonts w:ascii="Arial" w:hAnsi="Arial" w:cs="Arial"/>
                <w:color w:val="000000"/>
                <w:sz w:val="20"/>
                <w:szCs w:val="20"/>
              </w:rPr>
              <w:t xml:space="preserve">in Fig 1.24, </w:t>
            </w:r>
            <w:r w:rsidR="000710F8">
              <w:rPr>
                <w:rFonts w:ascii="Arial" w:hAnsi="Arial" w:cs="Arial"/>
                <w:color w:val="000000"/>
                <w:sz w:val="20"/>
                <w:szCs w:val="20"/>
              </w:rPr>
              <w:t>in the textbook</w:t>
            </w:r>
            <w:r w:rsidRPr="00A20117">
              <w:rPr>
                <w:rFonts w:ascii="Arial" w:hAnsi="Arial" w:cs="Arial"/>
                <w:color w:val="000000"/>
                <w:sz w:val="20"/>
                <w:szCs w:val="20"/>
              </w:rPr>
              <w:t xml:space="preserve"> page 14</w:t>
            </w:r>
            <w:r>
              <w:rPr>
                <w:rFonts w:ascii="Arial" w:hAnsi="Arial" w:cs="Arial"/>
                <w:color w:val="000000"/>
                <w:sz w:val="20"/>
                <w:szCs w:val="20"/>
              </w:rPr>
              <w:t>,</w:t>
            </w:r>
            <w:r w:rsidRPr="00A20117">
              <w:rPr>
                <w:rFonts w:ascii="Arial" w:hAnsi="Arial" w:cs="Arial"/>
                <w:color w:val="000000"/>
                <w:sz w:val="20"/>
                <w:szCs w:val="20"/>
              </w:rPr>
              <w:t xml:space="preserve"> to draw diagrams of dendritic, trellis and radial drainage patterns.</w:t>
            </w:r>
          </w:p>
          <w:p w14:paraId="093DDE30" w14:textId="77777777" w:rsidR="00DA5A21" w:rsidRPr="00A20117" w:rsidRDefault="00DA5A21" w:rsidP="00DA5A21">
            <w:pPr>
              <w:pStyle w:val="NormalWeb"/>
              <w:spacing w:before="0" w:beforeAutospacing="0" w:after="0" w:afterAutospacing="0"/>
              <w:rPr>
                <w:rFonts w:ascii="Arial" w:hAnsi="Arial" w:cs="Arial"/>
                <w:color w:val="000000"/>
                <w:sz w:val="20"/>
                <w:szCs w:val="20"/>
              </w:rPr>
            </w:pPr>
          </w:p>
          <w:p w14:paraId="635A835C" w14:textId="6482921B" w:rsidR="00C17A46" w:rsidRDefault="00C17A46" w:rsidP="00DA5A2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In pairs, l</w:t>
            </w:r>
            <w:r w:rsidRPr="00A20117">
              <w:rPr>
                <w:rFonts w:ascii="Arial" w:hAnsi="Arial" w:cs="Arial"/>
                <w:color w:val="000000"/>
                <w:sz w:val="20"/>
                <w:szCs w:val="20"/>
              </w:rPr>
              <w:t>earners use a map extract</w:t>
            </w:r>
            <w:r>
              <w:rPr>
                <w:rFonts w:ascii="Arial" w:hAnsi="Arial" w:cs="Arial"/>
                <w:color w:val="000000"/>
                <w:sz w:val="20"/>
                <w:szCs w:val="20"/>
              </w:rPr>
              <w:t xml:space="preserve">, for example the Dominica 1:25000 map extract from the 2230/02 </w:t>
            </w:r>
            <w:r w:rsidR="004B1584">
              <w:rPr>
                <w:rFonts w:ascii="Arial" w:hAnsi="Arial" w:cs="Arial"/>
                <w:color w:val="000000"/>
                <w:sz w:val="20"/>
                <w:szCs w:val="20"/>
              </w:rPr>
              <w:t>s</w:t>
            </w:r>
            <w:r>
              <w:rPr>
                <w:rFonts w:ascii="Arial" w:hAnsi="Arial" w:cs="Arial"/>
                <w:color w:val="000000"/>
                <w:sz w:val="20"/>
                <w:szCs w:val="20"/>
              </w:rPr>
              <w:t>pecimen</w:t>
            </w:r>
            <w:r w:rsidR="004B1584">
              <w:rPr>
                <w:rFonts w:ascii="Arial" w:hAnsi="Arial" w:cs="Arial"/>
                <w:color w:val="000000"/>
                <w:sz w:val="20"/>
                <w:szCs w:val="20"/>
              </w:rPr>
              <w:t xml:space="preserve"> p</w:t>
            </w:r>
            <w:r>
              <w:rPr>
                <w:rFonts w:ascii="Arial" w:hAnsi="Arial" w:cs="Arial"/>
                <w:color w:val="000000"/>
                <w:sz w:val="20"/>
                <w:szCs w:val="20"/>
              </w:rPr>
              <w:t xml:space="preserve">aper, </w:t>
            </w:r>
            <w:r w:rsidRPr="00A20117">
              <w:rPr>
                <w:rFonts w:ascii="Arial" w:hAnsi="Arial" w:cs="Arial"/>
                <w:color w:val="000000"/>
                <w:sz w:val="20"/>
                <w:szCs w:val="20"/>
              </w:rPr>
              <w:t>to look for drainage features such as rivers, streams and lakes</w:t>
            </w:r>
            <w:r w:rsidR="00123661">
              <w:rPr>
                <w:rFonts w:ascii="Arial" w:hAnsi="Arial" w:cs="Arial"/>
                <w:color w:val="000000"/>
                <w:sz w:val="20"/>
                <w:szCs w:val="20"/>
              </w:rPr>
              <w:t>,</w:t>
            </w:r>
            <w:r w:rsidRPr="00A20117">
              <w:rPr>
                <w:rFonts w:ascii="Arial" w:hAnsi="Arial" w:cs="Arial"/>
                <w:color w:val="000000"/>
                <w:sz w:val="20"/>
                <w:szCs w:val="20"/>
              </w:rPr>
              <w:t xml:space="preserve"> and drainage patterns such as dendritic, trellis, radial. </w:t>
            </w:r>
          </w:p>
          <w:p w14:paraId="364129C4" w14:textId="77777777" w:rsidR="00DA5A21" w:rsidRDefault="00DA5A21" w:rsidP="00DA5A21">
            <w:pPr>
              <w:pStyle w:val="NormalWeb"/>
              <w:spacing w:before="0" w:beforeAutospacing="0" w:after="0" w:afterAutospacing="0"/>
              <w:rPr>
                <w:rFonts w:ascii="Arial" w:hAnsi="Arial" w:cs="Arial"/>
                <w:color w:val="000000"/>
                <w:sz w:val="20"/>
                <w:szCs w:val="20"/>
              </w:rPr>
            </w:pPr>
          </w:p>
          <w:p w14:paraId="226E3D73" w14:textId="06C271D5" w:rsidR="00C17A46" w:rsidRDefault="00C17A46" w:rsidP="00D1017D">
            <w:pPr>
              <w:pStyle w:val="NormalWeb"/>
              <w:spacing w:before="0" w:beforeAutospacing="0" w:after="0" w:afterAutospacing="0"/>
              <w:rPr>
                <w:rFonts w:ascii="Arial" w:hAnsi="Arial" w:cs="Arial"/>
                <w:b/>
                <w:bCs/>
                <w:color w:val="000000"/>
                <w:sz w:val="20"/>
                <w:szCs w:val="20"/>
              </w:rPr>
            </w:pPr>
            <w:r w:rsidRPr="00A20117">
              <w:rPr>
                <w:rFonts w:ascii="Arial" w:hAnsi="Arial" w:cs="Arial"/>
                <w:color w:val="000000"/>
                <w:sz w:val="20"/>
                <w:szCs w:val="20"/>
              </w:rPr>
              <w:t xml:space="preserve">Individually, learners write a description of the drainage </w:t>
            </w:r>
            <w:r w:rsidR="00123661">
              <w:rPr>
                <w:rFonts w:ascii="Arial" w:hAnsi="Arial" w:cs="Arial"/>
                <w:color w:val="000000"/>
                <w:sz w:val="20"/>
                <w:szCs w:val="20"/>
              </w:rPr>
              <w:t xml:space="preserve">of </w:t>
            </w:r>
            <w:r w:rsidRPr="00A20117">
              <w:rPr>
                <w:rFonts w:ascii="Arial" w:hAnsi="Arial" w:cs="Arial"/>
                <w:color w:val="000000"/>
                <w:sz w:val="20"/>
                <w:szCs w:val="20"/>
              </w:rPr>
              <w:t xml:space="preserve">one area </w:t>
            </w:r>
            <w:r w:rsidR="00123661">
              <w:rPr>
                <w:rFonts w:ascii="Arial" w:hAnsi="Arial" w:cs="Arial"/>
                <w:color w:val="000000"/>
                <w:sz w:val="20"/>
                <w:szCs w:val="20"/>
              </w:rPr>
              <w:t>in</w:t>
            </w:r>
            <w:r w:rsidRPr="00A20117">
              <w:rPr>
                <w:rFonts w:ascii="Arial" w:hAnsi="Arial" w:cs="Arial"/>
                <w:color w:val="000000"/>
                <w:sz w:val="20"/>
                <w:szCs w:val="20"/>
              </w:rPr>
              <w:t xml:space="preserve"> the map extract, commenting on drainage features, drainage density, drainage pattern, and gradient or size of stream in relation to relief.</w:t>
            </w:r>
            <w:r w:rsidR="002B023C">
              <w:rPr>
                <w:rFonts w:ascii="Arial" w:hAnsi="Arial" w:cs="Arial"/>
                <w:color w:val="000000"/>
                <w:sz w:val="20"/>
                <w:szCs w:val="20"/>
              </w:rPr>
              <w:t xml:space="preserve"> </w:t>
            </w:r>
            <w:r w:rsidR="002B023C" w:rsidRPr="00D1017D">
              <w:rPr>
                <w:rFonts w:ascii="Arial" w:hAnsi="Arial" w:cs="Arial"/>
                <w:b/>
                <w:bCs/>
                <w:color w:val="000000"/>
                <w:sz w:val="20"/>
                <w:szCs w:val="20"/>
              </w:rPr>
              <w:t>(I)</w:t>
            </w:r>
          </w:p>
          <w:p w14:paraId="507ECCBB" w14:textId="77777777" w:rsidR="00D1017D" w:rsidRPr="00A20117" w:rsidRDefault="00D1017D" w:rsidP="00D1017D">
            <w:pPr>
              <w:pStyle w:val="NormalWeb"/>
              <w:spacing w:before="0" w:beforeAutospacing="0" w:after="0" w:afterAutospacing="0"/>
              <w:rPr>
                <w:rFonts w:ascii="Arial" w:hAnsi="Arial" w:cs="Arial"/>
                <w:color w:val="000000"/>
                <w:sz w:val="20"/>
                <w:szCs w:val="20"/>
              </w:rPr>
            </w:pPr>
          </w:p>
          <w:p w14:paraId="7A38187A" w14:textId="4224E9EB" w:rsidR="00C17A46" w:rsidRDefault="00C17A46" w:rsidP="00D1017D">
            <w:pPr>
              <w:pStyle w:val="NormalWeb"/>
              <w:spacing w:before="0" w:beforeAutospacing="0" w:after="0" w:afterAutospacing="0"/>
              <w:rPr>
                <w:rFonts w:ascii="Arial" w:hAnsi="Arial" w:cs="Arial"/>
                <w:color w:val="000000"/>
                <w:sz w:val="20"/>
                <w:szCs w:val="20"/>
              </w:rPr>
            </w:pPr>
            <w:r w:rsidRPr="00D83E01">
              <w:rPr>
                <w:rFonts w:ascii="Arial" w:hAnsi="Arial" w:cs="Arial"/>
                <w:b/>
                <w:bCs/>
                <w:sz w:val="20"/>
                <w:szCs w:val="20"/>
              </w:rPr>
              <w:t>N</w:t>
            </w:r>
            <w:r w:rsidR="00D83E01" w:rsidRPr="00D83E01">
              <w:rPr>
                <w:rFonts w:ascii="Arial" w:hAnsi="Arial" w:cs="Arial"/>
                <w:b/>
                <w:bCs/>
                <w:sz w:val="20"/>
                <w:szCs w:val="20"/>
              </w:rPr>
              <w:t>ote</w:t>
            </w:r>
            <w:r w:rsidRPr="00D83E01">
              <w:rPr>
                <w:rFonts w:ascii="Arial" w:hAnsi="Arial" w:cs="Arial"/>
                <w:b/>
                <w:bCs/>
                <w:sz w:val="20"/>
                <w:szCs w:val="20"/>
              </w:rPr>
              <w:t>:</w:t>
            </w:r>
            <w:r w:rsidRPr="00043804">
              <w:rPr>
                <w:rFonts w:ascii="Arial" w:hAnsi="Arial" w:cs="Arial"/>
                <w:sz w:val="20"/>
                <w:szCs w:val="20"/>
              </w:rPr>
              <w:t xml:space="preserve"> </w:t>
            </w:r>
            <w:r w:rsidRPr="00A20117">
              <w:rPr>
                <w:rFonts w:ascii="Arial" w:hAnsi="Arial" w:cs="Arial"/>
                <w:color w:val="000000"/>
                <w:sz w:val="20"/>
                <w:szCs w:val="20"/>
              </w:rPr>
              <w:t xml:space="preserve">In Theme 2 subsection 2.2.1 learners study rivers and their valleys. </w:t>
            </w:r>
          </w:p>
          <w:p w14:paraId="0F0B23D0" w14:textId="77777777" w:rsidR="00D1017D" w:rsidRDefault="00D1017D" w:rsidP="00D1017D">
            <w:pPr>
              <w:pStyle w:val="NormalWeb"/>
              <w:spacing w:before="0" w:beforeAutospacing="0" w:after="0" w:afterAutospacing="0"/>
              <w:rPr>
                <w:rFonts w:ascii="Arial" w:hAnsi="Arial" w:cs="Arial"/>
                <w:sz w:val="20"/>
                <w:szCs w:val="20"/>
              </w:rPr>
            </w:pPr>
          </w:p>
          <w:p w14:paraId="550FE6E5" w14:textId="77777777" w:rsidR="00C17A46" w:rsidRDefault="00C17A46" w:rsidP="00BD03F8">
            <w:pPr>
              <w:pStyle w:val="NormalWeb"/>
              <w:spacing w:before="0" w:beforeAutospacing="0" w:after="120" w:afterAutospacing="0"/>
              <w:rPr>
                <w:rFonts w:ascii="Arial" w:hAnsi="Arial" w:cs="Arial"/>
                <w:sz w:val="20"/>
                <w:szCs w:val="20"/>
              </w:rPr>
            </w:pPr>
            <w:r>
              <w:rPr>
                <w:rFonts w:ascii="Arial" w:hAnsi="Arial" w:cs="Arial"/>
                <w:sz w:val="20"/>
                <w:szCs w:val="20"/>
              </w:rPr>
              <w:t xml:space="preserve">Learners use map extracts (see examples below) to </w:t>
            </w:r>
            <w:r w:rsidRPr="00A20117">
              <w:rPr>
                <w:rFonts w:ascii="Arial" w:hAnsi="Arial" w:cs="Arial"/>
                <w:color w:val="000000"/>
                <w:sz w:val="20"/>
                <w:szCs w:val="20"/>
              </w:rPr>
              <w:t>describe t</w:t>
            </w:r>
            <w:r w:rsidRPr="00A20117">
              <w:rPr>
                <w:rFonts w:ascii="Arial" w:hAnsi="Arial" w:cs="Arial"/>
                <w:sz w:val="20"/>
                <w:szCs w:val="20"/>
              </w:rPr>
              <w:t>he shape and form of river channels</w:t>
            </w:r>
            <w:r>
              <w:rPr>
                <w:rFonts w:ascii="Arial" w:hAnsi="Arial" w:cs="Arial"/>
                <w:sz w:val="20"/>
                <w:szCs w:val="20"/>
              </w:rP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386"/>
              <w:gridCol w:w="1559"/>
              <w:gridCol w:w="1134"/>
              <w:gridCol w:w="2726"/>
            </w:tblGrid>
            <w:tr w:rsidR="00D1017D" w:rsidRPr="00D1017D" w14:paraId="0CA64E6E" w14:textId="77777777" w:rsidTr="004B1584">
              <w:trPr>
                <w:jc w:val="center"/>
              </w:trPr>
              <w:tc>
                <w:tcPr>
                  <w:tcW w:w="1386" w:type="dxa"/>
                  <w:shd w:val="clear" w:color="auto" w:fill="EA5B0C"/>
                </w:tcPr>
                <w:p w14:paraId="5E19D2A8" w14:textId="0EE2AFD9" w:rsidR="00C17A46" w:rsidRPr="00D1017D" w:rsidRDefault="00D1017D" w:rsidP="00D83E01">
                  <w:pPr>
                    <w:pStyle w:val="BodyText"/>
                    <w:spacing w:before="60" w:after="60"/>
                    <w:rPr>
                      <w:b/>
                      <w:bCs/>
                      <w:color w:val="FFFFFF" w:themeColor="background1"/>
                    </w:rPr>
                  </w:pPr>
                  <w:bookmarkStart w:id="20" w:name="_Hlk85551290"/>
                  <w:r>
                    <w:rPr>
                      <w:b/>
                      <w:bCs/>
                      <w:color w:val="FFFFFF" w:themeColor="background1"/>
                    </w:rPr>
                    <w:t>R</w:t>
                  </w:r>
                  <w:r w:rsidR="00C17A46" w:rsidRPr="00D1017D">
                    <w:rPr>
                      <w:b/>
                      <w:bCs/>
                      <w:color w:val="FFFFFF" w:themeColor="background1"/>
                    </w:rPr>
                    <w:t>iver</w:t>
                  </w:r>
                </w:p>
              </w:tc>
              <w:tc>
                <w:tcPr>
                  <w:tcW w:w="1559" w:type="dxa"/>
                  <w:shd w:val="clear" w:color="auto" w:fill="EA5B0C"/>
                </w:tcPr>
                <w:p w14:paraId="1FB34D5A" w14:textId="4CEA8889" w:rsidR="00C17A46" w:rsidRPr="00D1017D" w:rsidRDefault="00D1017D" w:rsidP="00D83E01">
                  <w:pPr>
                    <w:pStyle w:val="BodyText"/>
                    <w:spacing w:before="60" w:after="60"/>
                    <w:rPr>
                      <w:b/>
                      <w:bCs/>
                      <w:color w:val="FFFFFF" w:themeColor="background1"/>
                    </w:rPr>
                  </w:pPr>
                  <w:r>
                    <w:rPr>
                      <w:b/>
                      <w:bCs/>
                      <w:color w:val="FFFFFF" w:themeColor="background1"/>
                    </w:rPr>
                    <w:t>M</w:t>
                  </w:r>
                  <w:r w:rsidR="00C17A46" w:rsidRPr="00D1017D">
                    <w:rPr>
                      <w:b/>
                      <w:bCs/>
                      <w:color w:val="FFFFFF" w:themeColor="background1"/>
                    </w:rPr>
                    <w:t>ap location</w:t>
                  </w:r>
                </w:p>
              </w:tc>
              <w:tc>
                <w:tcPr>
                  <w:tcW w:w="1134" w:type="dxa"/>
                  <w:shd w:val="clear" w:color="auto" w:fill="EA5B0C"/>
                </w:tcPr>
                <w:p w14:paraId="3CAB32C3" w14:textId="6CF51A51" w:rsidR="00C17A46" w:rsidRPr="00D1017D" w:rsidRDefault="00D1017D" w:rsidP="00D83E01">
                  <w:pPr>
                    <w:pStyle w:val="BodyText"/>
                    <w:spacing w:before="60" w:after="60"/>
                    <w:rPr>
                      <w:b/>
                      <w:bCs/>
                      <w:color w:val="FFFFFF" w:themeColor="background1"/>
                    </w:rPr>
                  </w:pPr>
                  <w:r>
                    <w:rPr>
                      <w:b/>
                      <w:bCs/>
                      <w:color w:val="FFFFFF" w:themeColor="background1"/>
                    </w:rPr>
                    <w:t>S</w:t>
                  </w:r>
                  <w:r w:rsidR="00C17A46" w:rsidRPr="00D1017D">
                    <w:rPr>
                      <w:b/>
                      <w:bCs/>
                      <w:color w:val="FFFFFF" w:themeColor="background1"/>
                    </w:rPr>
                    <w:t>cale</w:t>
                  </w:r>
                </w:p>
              </w:tc>
              <w:tc>
                <w:tcPr>
                  <w:tcW w:w="2726" w:type="dxa"/>
                  <w:shd w:val="clear" w:color="auto" w:fill="EA5B0C"/>
                </w:tcPr>
                <w:p w14:paraId="0EC73E1B" w14:textId="38A90D33" w:rsidR="00C17A46" w:rsidRPr="00D1017D" w:rsidRDefault="00B2420F" w:rsidP="00D83E01">
                  <w:pPr>
                    <w:pStyle w:val="BodyText"/>
                    <w:spacing w:before="60" w:after="60"/>
                    <w:rPr>
                      <w:b/>
                      <w:bCs/>
                      <w:color w:val="FFFFFF" w:themeColor="background1"/>
                    </w:rPr>
                  </w:pPr>
                  <w:r>
                    <w:rPr>
                      <w:b/>
                      <w:bCs/>
                      <w:color w:val="FFFFFF" w:themeColor="background1"/>
                    </w:rPr>
                    <w:t>Specimen/p</w:t>
                  </w:r>
                  <w:r w:rsidR="00C17A46" w:rsidRPr="00D1017D">
                    <w:rPr>
                      <w:b/>
                      <w:bCs/>
                      <w:color w:val="FFFFFF" w:themeColor="background1"/>
                    </w:rPr>
                    <w:t>ast</w:t>
                  </w:r>
                  <w:r>
                    <w:rPr>
                      <w:b/>
                      <w:bCs/>
                      <w:color w:val="FFFFFF" w:themeColor="background1"/>
                    </w:rPr>
                    <w:t xml:space="preserve"> </w:t>
                  </w:r>
                  <w:r w:rsidR="00C17A46" w:rsidRPr="00D1017D">
                    <w:rPr>
                      <w:b/>
                      <w:bCs/>
                      <w:color w:val="FFFFFF" w:themeColor="background1"/>
                    </w:rPr>
                    <w:t>paper 02</w:t>
                  </w:r>
                </w:p>
              </w:tc>
            </w:tr>
            <w:tr w:rsidR="00C17A46" w14:paraId="4F85982C" w14:textId="77777777" w:rsidTr="004B1584">
              <w:trPr>
                <w:jc w:val="center"/>
              </w:trPr>
              <w:tc>
                <w:tcPr>
                  <w:tcW w:w="1386" w:type="dxa"/>
                </w:tcPr>
                <w:p w14:paraId="631B8369" w14:textId="77777777" w:rsidR="00C17A46" w:rsidRPr="00AC1138" w:rsidRDefault="00C17A46" w:rsidP="00D83E01">
                  <w:pPr>
                    <w:pStyle w:val="BodyText"/>
                    <w:spacing w:before="60" w:after="60"/>
                    <w:rPr>
                      <w:color w:val="000000" w:themeColor="text1"/>
                    </w:rPr>
                  </w:pPr>
                  <w:proofErr w:type="spellStart"/>
                  <w:r w:rsidRPr="00AC1138">
                    <w:rPr>
                      <w:color w:val="000000" w:themeColor="text1"/>
                    </w:rPr>
                    <w:t>Layou</w:t>
                  </w:r>
                  <w:proofErr w:type="spellEnd"/>
                </w:p>
              </w:tc>
              <w:tc>
                <w:tcPr>
                  <w:tcW w:w="1559" w:type="dxa"/>
                </w:tcPr>
                <w:p w14:paraId="318D4EDA" w14:textId="77777777" w:rsidR="00C17A46" w:rsidRPr="00AC1138" w:rsidRDefault="00C17A46" w:rsidP="00D83E01">
                  <w:pPr>
                    <w:pStyle w:val="BodyText"/>
                    <w:spacing w:before="60" w:after="60"/>
                    <w:rPr>
                      <w:color w:val="000000" w:themeColor="text1"/>
                    </w:rPr>
                  </w:pPr>
                  <w:r w:rsidRPr="00AC1138">
                    <w:rPr>
                      <w:color w:val="000000" w:themeColor="text1"/>
                    </w:rPr>
                    <w:t>Dominica</w:t>
                  </w:r>
                </w:p>
              </w:tc>
              <w:tc>
                <w:tcPr>
                  <w:tcW w:w="1134" w:type="dxa"/>
                </w:tcPr>
                <w:p w14:paraId="1516D6C4" w14:textId="77777777" w:rsidR="00C17A46" w:rsidRPr="00AC1138" w:rsidRDefault="00C17A46" w:rsidP="00D83E01">
                  <w:pPr>
                    <w:pStyle w:val="BodyText"/>
                    <w:spacing w:before="60" w:after="60"/>
                    <w:rPr>
                      <w:color w:val="000000" w:themeColor="text1"/>
                    </w:rPr>
                  </w:pPr>
                  <w:r w:rsidRPr="00AC1138">
                    <w:rPr>
                      <w:color w:val="000000" w:themeColor="text1"/>
                    </w:rPr>
                    <w:t>1:25 000</w:t>
                  </w:r>
                </w:p>
              </w:tc>
              <w:tc>
                <w:tcPr>
                  <w:tcW w:w="2726" w:type="dxa"/>
                </w:tcPr>
                <w:p w14:paraId="2839E151" w14:textId="2DA3F847" w:rsidR="00C17A46" w:rsidRPr="00AC1138" w:rsidRDefault="00421304" w:rsidP="00D83E01">
                  <w:pPr>
                    <w:pStyle w:val="BodyText"/>
                    <w:spacing w:before="60" w:after="60"/>
                    <w:rPr>
                      <w:color w:val="000000" w:themeColor="text1"/>
                    </w:rPr>
                  </w:pPr>
                  <w:r>
                    <w:rPr>
                      <w:color w:val="000000" w:themeColor="text1"/>
                    </w:rPr>
                    <w:fldChar w:fldCharType="begin"/>
                  </w:r>
                  <w:r>
                    <w:rPr>
                      <w:color w:val="000000" w:themeColor="text1"/>
                    </w:rPr>
                    <w:instrText xml:space="preserve"> HYPERLINK "https://learning.cambridgeinternational.org/classroom/pluginfile.php/210200/mod_resource/content/0/2230_y21_map_2.pdf" </w:instrText>
                  </w:r>
                  <w:r>
                    <w:rPr>
                      <w:color w:val="000000" w:themeColor="text1"/>
                    </w:rPr>
                  </w:r>
                  <w:r>
                    <w:rPr>
                      <w:color w:val="000000" w:themeColor="text1"/>
                    </w:rPr>
                    <w:fldChar w:fldCharType="separate"/>
                  </w:r>
                  <w:r w:rsidR="00C17A46" w:rsidRPr="00421304">
                    <w:rPr>
                      <w:rStyle w:val="Hyperlink"/>
                      <w:rFonts w:cs="Arial"/>
                    </w:rPr>
                    <w:t>Specimen</w:t>
                  </w:r>
                  <w:r w:rsidR="00AC1138" w:rsidRPr="00421304">
                    <w:rPr>
                      <w:rStyle w:val="Hyperlink"/>
                      <w:rFonts w:cs="Arial"/>
                    </w:rPr>
                    <w:t xml:space="preserve"> </w:t>
                  </w:r>
                  <w:r w:rsidR="00D1017D" w:rsidRPr="00421304">
                    <w:rPr>
                      <w:rStyle w:val="Hyperlink"/>
                      <w:rFonts w:cs="Arial"/>
                    </w:rPr>
                    <w:t xml:space="preserve">Paper </w:t>
                  </w:r>
                  <w:r w:rsidR="00AC1138" w:rsidRPr="00421304">
                    <w:rPr>
                      <w:rStyle w:val="Hyperlink"/>
                      <w:rFonts w:cs="Arial"/>
                    </w:rPr>
                    <w:t>2021</w:t>
                  </w:r>
                  <w:r>
                    <w:rPr>
                      <w:color w:val="000000" w:themeColor="text1"/>
                    </w:rPr>
                    <w:fldChar w:fldCharType="end"/>
                  </w:r>
                </w:p>
              </w:tc>
            </w:tr>
            <w:tr w:rsidR="00C17A46" w14:paraId="616A6B87" w14:textId="77777777" w:rsidTr="004B1584">
              <w:trPr>
                <w:jc w:val="center"/>
              </w:trPr>
              <w:tc>
                <w:tcPr>
                  <w:tcW w:w="1386" w:type="dxa"/>
                </w:tcPr>
                <w:p w14:paraId="532BAF38" w14:textId="77777777" w:rsidR="00C17A46" w:rsidRPr="00AC1138" w:rsidRDefault="00C17A46" w:rsidP="00D83E01">
                  <w:pPr>
                    <w:pStyle w:val="BodyText"/>
                    <w:spacing w:before="60" w:after="60"/>
                    <w:rPr>
                      <w:color w:val="000000" w:themeColor="text1"/>
                    </w:rPr>
                  </w:pPr>
                  <w:r w:rsidRPr="00AC1138">
                    <w:rPr>
                      <w:color w:val="000000" w:themeColor="text1"/>
                    </w:rPr>
                    <w:t>Rio Grande</w:t>
                  </w:r>
                </w:p>
              </w:tc>
              <w:tc>
                <w:tcPr>
                  <w:tcW w:w="1559" w:type="dxa"/>
                </w:tcPr>
                <w:p w14:paraId="4DEDCC03" w14:textId="77777777" w:rsidR="00C17A46" w:rsidRPr="00AC1138" w:rsidRDefault="00C17A46" w:rsidP="00D83E01">
                  <w:pPr>
                    <w:pStyle w:val="BodyText"/>
                    <w:spacing w:before="60" w:after="60"/>
                    <w:rPr>
                      <w:color w:val="000000" w:themeColor="text1"/>
                    </w:rPr>
                  </w:pPr>
                  <w:r w:rsidRPr="00AC1138">
                    <w:rPr>
                      <w:color w:val="000000" w:themeColor="text1"/>
                    </w:rPr>
                    <w:t>Jamaica</w:t>
                  </w:r>
                </w:p>
              </w:tc>
              <w:tc>
                <w:tcPr>
                  <w:tcW w:w="1134" w:type="dxa"/>
                </w:tcPr>
                <w:p w14:paraId="36B872AC" w14:textId="77777777" w:rsidR="00C17A46" w:rsidRPr="00AC1138" w:rsidRDefault="00C17A46" w:rsidP="00D83E01">
                  <w:pPr>
                    <w:pStyle w:val="BodyText"/>
                    <w:spacing w:before="60" w:after="60"/>
                    <w:rPr>
                      <w:color w:val="000000" w:themeColor="text1"/>
                    </w:rPr>
                  </w:pPr>
                  <w:r w:rsidRPr="00AC1138">
                    <w:rPr>
                      <w:color w:val="000000" w:themeColor="text1"/>
                    </w:rPr>
                    <w:t>1:50 000</w:t>
                  </w:r>
                </w:p>
              </w:tc>
              <w:tc>
                <w:tcPr>
                  <w:tcW w:w="2726" w:type="dxa"/>
                </w:tcPr>
                <w:p w14:paraId="5D13F352" w14:textId="5C0E900B" w:rsidR="00C17A46" w:rsidRPr="00AC1138" w:rsidRDefault="00421304" w:rsidP="00D83E01">
                  <w:pPr>
                    <w:pStyle w:val="BodyText"/>
                    <w:spacing w:before="60" w:after="60"/>
                    <w:rPr>
                      <w:color w:val="000000" w:themeColor="text1"/>
                    </w:rPr>
                  </w:pPr>
                  <w:r>
                    <w:rPr>
                      <w:color w:val="000000" w:themeColor="text1"/>
                    </w:rPr>
                    <w:fldChar w:fldCharType="begin"/>
                  </w:r>
                  <w:r>
                    <w:rPr>
                      <w:color w:val="000000" w:themeColor="text1"/>
                    </w:rPr>
                    <w:instrText xml:space="preserve"> HYPERLINK "https://learning.cambridgeinternational.org/classroom/pluginfile.php/203006/mod_resource/content/0/11_2230_02_MAP_RP_AFP.pdf" </w:instrText>
                  </w:r>
                  <w:r>
                    <w:rPr>
                      <w:color w:val="000000" w:themeColor="text1"/>
                    </w:rPr>
                  </w:r>
                  <w:r>
                    <w:rPr>
                      <w:color w:val="000000" w:themeColor="text1"/>
                    </w:rPr>
                    <w:fldChar w:fldCharType="separate"/>
                  </w:r>
                  <w:r w:rsidR="00C17A46" w:rsidRPr="00421304">
                    <w:rPr>
                      <w:rStyle w:val="Hyperlink"/>
                      <w:rFonts w:cs="Arial"/>
                    </w:rPr>
                    <w:t>Nov 2019</w:t>
                  </w:r>
                  <w:r>
                    <w:rPr>
                      <w:color w:val="000000" w:themeColor="text1"/>
                    </w:rPr>
                    <w:fldChar w:fldCharType="end"/>
                  </w:r>
                </w:p>
              </w:tc>
            </w:tr>
            <w:bookmarkEnd w:id="20"/>
          </w:tbl>
          <w:p w14:paraId="4AABF29C" w14:textId="77777777" w:rsidR="00C17A46" w:rsidRPr="0037308A" w:rsidRDefault="00C17A46" w:rsidP="00D83E01">
            <w:pPr>
              <w:pStyle w:val="NormalWeb"/>
              <w:rPr>
                <w:rFonts w:ascii="Arial" w:hAnsi="Arial" w:cs="Arial"/>
                <w:color w:val="000000"/>
                <w:sz w:val="20"/>
                <w:szCs w:val="20"/>
              </w:rPr>
            </w:pPr>
          </w:p>
        </w:tc>
      </w:tr>
      <w:tr w:rsidR="00C17A46" w:rsidRPr="00B6296B" w14:paraId="4F07B18C" w14:textId="77777777" w:rsidTr="00B2420F">
        <w:tblPrEx>
          <w:tblCellMar>
            <w:top w:w="0" w:type="dxa"/>
            <w:bottom w:w="0" w:type="dxa"/>
          </w:tblCellMar>
        </w:tblPrEx>
        <w:tc>
          <w:tcPr>
            <w:tcW w:w="1843" w:type="dxa"/>
            <w:tcMar>
              <w:top w:w="113" w:type="dxa"/>
              <w:bottom w:w="113" w:type="dxa"/>
            </w:tcMar>
          </w:tcPr>
          <w:p w14:paraId="76D5DB2D" w14:textId="77777777" w:rsidR="00C17A46" w:rsidRPr="00B6296B" w:rsidRDefault="00C17A46" w:rsidP="008C05CF">
            <w:pPr>
              <w:pStyle w:val="BodyText"/>
              <w:rPr>
                <w:lang w:eastAsia="en-GB"/>
              </w:rPr>
            </w:pPr>
          </w:p>
        </w:tc>
        <w:tc>
          <w:tcPr>
            <w:tcW w:w="2126" w:type="dxa"/>
            <w:tcMar>
              <w:top w:w="113" w:type="dxa"/>
              <w:bottom w:w="113" w:type="dxa"/>
            </w:tcMar>
          </w:tcPr>
          <w:p w14:paraId="05463B92" w14:textId="77777777" w:rsidR="00C17A46" w:rsidRPr="00B6296B" w:rsidRDefault="00C17A46" w:rsidP="008C05CF">
            <w:pPr>
              <w:tabs>
                <w:tab w:val="left" w:pos="1235"/>
              </w:tabs>
              <w:spacing w:before="44" w:line="249" w:lineRule="auto"/>
              <w:ind w:right="1373"/>
              <w:rPr>
                <w:rFonts w:ascii="Arial" w:hAnsi="Arial" w:cs="Arial"/>
                <w:sz w:val="20"/>
                <w:szCs w:val="20"/>
              </w:rPr>
            </w:pPr>
            <w:r>
              <w:rPr>
                <w:rFonts w:ascii="Arial" w:hAnsi="Arial" w:cs="Arial"/>
                <w:sz w:val="20"/>
                <w:szCs w:val="20"/>
              </w:rPr>
              <w:t>D</w:t>
            </w:r>
            <w:r w:rsidRPr="00A6293F">
              <w:rPr>
                <w:rFonts w:ascii="Arial" w:hAnsi="Arial" w:cs="Arial"/>
                <w:sz w:val="20"/>
                <w:szCs w:val="20"/>
              </w:rPr>
              <w:t xml:space="preserve">escribe </w:t>
            </w:r>
            <w:r>
              <w:rPr>
                <w:rFonts w:ascii="Arial" w:hAnsi="Arial" w:cs="Arial"/>
                <w:sz w:val="20"/>
                <w:szCs w:val="20"/>
              </w:rPr>
              <w:t xml:space="preserve">physical </w:t>
            </w:r>
            <w:r w:rsidRPr="00A6293F">
              <w:rPr>
                <w:rFonts w:ascii="Arial" w:hAnsi="Arial" w:cs="Arial"/>
                <w:sz w:val="20"/>
                <w:szCs w:val="20"/>
              </w:rPr>
              <w:t>coast</w:t>
            </w:r>
            <w:r>
              <w:rPr>
                <w:rFonts w:ascii="Arial" w:hAnsi="Arial" w:cs="Arial"/>
                <w:sz w:val="20"/>
                <w:szCs w:val="20"/>
              </w:rPr>
              <w:t xml:space="preserve">al features </w:t>
            </w:r>
          </w:p>
        </w:tc>
        <w:tc>
          <w:tcPr>
            <w:tcW w:w="10745" w:type="dxa"/>
            <w:tcMar>
              <w:top w:w="113" w:type="dxa"/>
              <w:bottom w:w="113" w:type="dxa"/>
            </w:tcMar>
          </w:tcPr>
          <w:p w14:paraId="72680B01" w14:textId="424E207E" w:rsidR="00C17A46" w:rsidRDefault="00C17A46" w:rsidP="00BD03F8">
            <w:pPr>
              <w:pStyle w:val="NormalWeb"/>
              <w:spacing w:before="0" w:beforeAutospacing="0" w:after="120" w:afterAutospacing="0"/>
              <w:rPr>
                <w:rFonts w:ascii="Arial" w:hAnsi="Arial" w:cs="Arial"/>
                <w:color w:val="000000"/>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use either a map extract (see below), or page 15 in the textbook, to draw a sketch map of an area of coastline (1:25 000 or 1:50 000) to show a variety of coastal features. Learners then, sw</w:t>
            </w:r>
            <w:r w:rsidR="00123661">
              <w:rPr>
                <w:rFonts w:ascii="Arial" w:hAnsi="Arial" w:cs="Arial"/>
                <w:color w:val="000000"/>
                <w:sz w:val="20"/>
                <w:szCs w:val="20"/>
              </w:rPr>
              <w:t>a</w:t>
            </w:r>
            <w:r>
              <w:rPr>
                <w:rFonts w:ascii="Arial" w:hAnsi="Arial" w:cs="Arial"/>
                <w:color w:val="000000"/>
                <w:sz w:val="20"/>
                <w:szCs w:val="20"/>
              </w:rPr>
              <w:t xml:space="preserve">p sketch maps and write a description </w:t>
            </w:r>
            <w:r w:rsidR="002B023C">
              <w:rPr>
                <w:rFonts w:ascii="Arial" w:hAnsi="Arial" w:cs="Arial"/>
                <w:color w:val="000000"/>
                <w:sz w:val="20"/>
                <w:szCs w:val="20"/>
              </w:rPr>
              <w:t xml:space="preserve">of </w:t>
            </w:r>
            <w:r>
              <w:rPr>
                <w:rFonts w:ascii="Arial" w:hAnsi="Arial" w:cs="Arial"/>
                <w:color w:val="000000"/>
                <w:sz w:val="20"/>
                <w:szCs w:val="20"/>
              </w:rPr>
              <w:t>the coastline features shown on another learner’s sketch map.</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011"/>
              <w:gridCol w:w="1236"/>
              <w:gridCol w:w="2712"/>
            </w:tblGrid>
            <w:tr w:rsidR="00D83E01" w:rsidRPr="00D83E01" w14:paraId="668A3E24" w14:textId="77777777" w:rsidTr="004B1584">
              <w:trPr>
                <w:jc w:val="center"/>
              </w:trPr>
              <w:tc>
                <w:tcPr>
                  <w:tcW w:w="2011" w:type="dxa"/>
                  <w:shd w:val="clear" w:color="auto" w:fill="EA5B0C"/>
                </w:tcPr>
                <w:p w14:paraId="1C7B23B2" w14:textId="7BD3D8F8" w:rsidR="00C17A46" w:rsidRPr="00D83E01" w:rsidRDefault="00D83E01" w:rsidP="00D83E01">
                  <w:pPr>
                    <w:pStyle w:val="BodyText"/>
                    <w:spacing w:before="60" w:after="60"/>
                    <w:rPr>
                      <w:b/>
                      <w:bCs/>
                      <w:color w:val="FFFFFF" w:themeColor="background1"/>
                    </w:rPr>
                  </w:pPr>
                  <w:bookmarkStart w:id="21" w:name="_Hlk85551301"/>
                  <w:r w:rsidRPr="00D83E01">
                    <w:rPr>
                      <w:b/>
                      <w:bCs/>
                      <w:color w:val="FFFFFF" w:themeColor="background1"/>
                    </w:rPr>
                    <w:t>M</w:t>
                  </w:r>
                  <w:r w:rsidR="00C17A46" w:rsidRPr="00D83E01">
                    <w:rPr>
                      <w:b/>
                      <w:bCs/>
                      <w:color w:val="FFFFFF" w:themeColor="background1"/>
                    </w:rPr>
                    <w:t>ap</w:t>
                  </w:r>
                  <w:r w:rsidRPr="00D83E01">
                    <w:rPr>
                      <w:b/>
                      <w:bCs/>
                      <w:color w:val="FFFFFF" w:themeColor="background1"/>
                    </w:rPr>
                    <w:t xml:space="preserve"> </w:t>
                  </w:r>
                  <w:r w:rsidR="00C17A46" w:rsidRPr="00D83E01">
                    <w:rPr>
                      <w:b/>
                      <w:bCs/>
                      <w:color w:val="FFFFFF" w:themeColor="background1"/>
                    </w:rPr>
                    <w:t>location</w:t>
                  </w:r>
                </w:p>
              </w:tc>
              <w:tc>
                <w:tcPr>
                  <w:tcW w:w="1236" w:type="dxa"/>
                  <w:shd w:val="clear" w:color="auto" w:fill="EA5B0C"/>
                </w:tcPr>
                <w:p w14:paraId="3B1520BB" w14:textId="2E58CE34" w:rsidR="00C17A46" w:rsidRPr="00B2420F" w:rsidRDefault="00D83E01" w:rsidP="00D83E01">
                  <w:pPr>
                    <w:pStyle w:val="BodyText"/>
                    <w:spacing w:before="60" w:after="60"/>
                    <w:rPr>
                      <w:b/>
                      <w:bCs/>
                      <w:color w:val="FFFFFF" w:themeColor="background1"/>
                    </w:rPr>
                  </w:pPr>
                  <w:r w:rsidRPr="00B2420F">
                    <w:rPr>
                      <w:b/>
                      <w:bCs/>
                      <w:color w:val="FFFFFF" w:themeColor="background1"/>
                    </w:rPr>
                    <w:t>S</w:t>
                  </w:r>
                  <w:r w:rsidR="00C17A46" w:rsidRPr="00B2420F">
                    <w:rPr>
                      <w:b/>
                      <w:bCs/>
                      <w:color w:val="FFFFFF" w:themeColor="background1"/>
                    </w:rPr>
                    <w:t>cale</w:t>
                  </w:r>
                </w:p>
              </w:tc>
              <w:tc>
                <w:tcPr>
                  <w:tcW w:w="2712" w:type="dxa"/>
                  <w:shd w:val="clear" w:color="auto" w:fill="EA5B0C"/>
                </w:tcPr>
                <w:p w14:paraId="34958133" w14:textId="57BB057A" w:rsidR="00C17A46" w:rsidRPr="00B2420F" w:rsidRDefault="00B2420F" w:rsidP="00D83E01">
                  <w:pPr>
                    <w:pStyle w:val="BodyText"/>
                    <w:spacing w:before="60" w:after="60"/>
                    <w:rPr>
                      <w:b/>
                      <w:bCs/>
                      <w:color w:val="FFFFFF" w:themeColor="background1"/>
                    </w:rPr>
                  </w:pPr>
                  <w:r w:rsidRPr="00B2420F">
                    <w:rPr>
                      <w:b/>
                      <w:bCs/>
                      <w:iCs/>
                      <w:color w:val="FFFFFF" w:themeColor="background1"/>
                    </w:rPr>
                    <w:t>Specimen/past</w:t>
                  </w:r>
                  <w:r w:rsidR="00C17A46" w:rsidRPr="00B2420F">
                    <w:rPr>
                      <w:b/>
                      <w:bCs/>
                      <w:color w:val="FFFFFF" w:themeColor="background1"/>
                    </w:rPr>
                    <w:t xml:space="preserve"> paper 02</w:t>
                  </w:r>
                </w:p>
              </w:tc>
            </w:tr>
            <w:tr w:rsidR="00C17A46" w14:paraId="53C39EAE" w14:textId="77777777" w:rsidTr="004B1584">
              <w:trPr>
                <w:jc w:val="center"/>
              </w:trPr>
              <w:tc>
                <w:tcPr>
                  <w:tcW w:w="2011" w:type="dxa"/>
                </w:tcPr>
                <w:p w14:paraId="607EE941" w14:textId="77777777" w:rsidR="00C17A46" w:rsidRDefault="00C17A46" w:rsidP="00D83E01">
                  <w:pPr>
                    <w:pStyle w:val="BodyText"/>
                    <w:spacing w:before="60" w:after="60"/>
                    <w:rPr>
                      <w:color w:val="000000" w:themeColor="text1"/>
                    </w:rPr>
                  </w:pPr>
                  <w:r>
                    <w:rPr>
                      <w:color w:val="000000" w:themeColor="text1"/>
                    </w:rPr>
                    <w:t>Dominica</w:t>
                  </w:r>
                </w:p>
              </w:tc>
              <w:tc>
                <w:tcPr>
                  <w:tcW w:w="1236" w:type="dxa"/>
                </w:tcPr>
                <w:p w14:paraId="7FC75E51" w14:textId="77777777" w:rsidR="00C17A46" w:rsidRDefault="00C17A46" w:rsidP="00D83E01">
                  <w:pPr>
                    <w:pStyle w:val="BodyText"/>
                    <w:spacing w:before="60" w:after="60"/>
                    <w:rPr>
                      <w:color w:val="000000" w:themeColor="text1"/>
                    </w:rPr>
                  </w:pPr>
                  <w:r>
                    <w:rPr>
                      <w:color w:val="000000" w:themeColor="text1"/>
                    </w:rPr>
                    <w:t>1:25 000</w:t>
                  </w:r>
                </w:p>
              </w:tc>
              <w:tc>
                <w:tcPr>
                  <w:tcW w:w="2712" w:type="dxa"/>
                </w:tcPr>
                <w:p w14:paraId="1E7A455C" w14:textId="0AEEF005" w:rsidR="00C17A46" w:rsidRPr="00AC1138" w:rsidRDefault="00421304" w:rsidP="00D83E01">
                  <w:pPr>
                    <w:pStyle w:val="BodyText"/>
                    <w:spacing w:before="60" w:after="60"/>
                    <w:rPr>
                      <w:color w:val="000000" w:themeColor="text1"/>
                    </w:rPr>
                  </w:pPr>
                  <w:r>
                    <w:rPr>
                      <w:color w:val="000000" w:themeColor="text1"/>
                    </w:rPr>
                    <w:fldChar w:fldCharType="begin"/>
                  </w:r>
                  <w:r>
                    <w:rPr>
                      <w:color w:val="000000" w:themeColor="text1"/>
                    </w:rPr>
                    <w:instrText xml:space="preserve"> HYPERLINK "https://learning.cambridgeinternational.org/classroom/pluginfile.php/210200/mod_resource/content/0/2230_y21_map_2.pdf" </w:instrText>
                  </w:r>
                  <w:r>
                    <w:rPr>
                      <w:color w:val="000000" w:themeColor="text1"/>
                    </w:rPr>
                  </w:r>
                  <w:r>
                    <w:rPr>
                      <w:color w:val="000000" w:themeColor="text1"/>
                    </w:rPr>
                    <w:fldChar w:fldCharType="separate"/>
                  </w:r>
                  <w:r w:rsidR="00C17A46" w:rsidRPr="00421304">
                    <w:rPr>
                      <w:rStyle w:val="Hyperlink"/>
                      <w:rFonts w:cs="Arial"/>
                    </w:rPr>
                    <w:t>Specimen</w:t>
                  </w:r>
                  <w:r w:rsidR="00AC1138" w:rsidRPr="00421304">
                    <w:rPr>
                      <w:rStyle w:val="Hyperlink"/>
                      <w:rFonts w:cs="Arial"/>
                    </w:rPr>
                    <w:t xml:space="preserve"> </w:t>
                  </w:r>
                  <w:r w:rsidR="00D83E01" w:rsidRPr="00421304">
                    <w:rPr>
                      <w:rStyle w:val="Hyperlink"/>
                      <w:rFonts w:cs="Arial"/>
                    </w:rPr>
                    <w:t xml:space="preserve">Paper </w:t>
                  </w:r>
                  <w:r w:rsidR="00AC1138" w:rsidRPr="00421304">
                    <w:rPr>
                      <w:rStyle w:val="Hyperlink"/>
                      <w:rFonts w:cs="Arial"/>
                    </w:rPr>
                    <w:t>2021</w:t>
                  </w:r>
                  <w:r>
                    <w:rPr>
                      <w:color w:val="000000" w:themeColor="text1"/>
                    </w:rPr>
                    <w:fldChar w:fldCharType="end"/>
                  </w:r>
                </w:p>
              </w:tc>
            </w:tr>
            <w:tr w:rsidR="00C17A46" w14:paraId="3D8F2420" w14:textId="77777777" w:rsidTr="004B1584">
              <w:trPr>
                <w:jc w:val="center"/>
              </w:trPr>
              <w:tc>
                <w:tcPr>
                  <w:tcW w:w="2011" w:type="dxa"/>
                </w:tcPr>
                <w:p w14:paraId="12AB6543" w14:textId="77777777" w:rsidR="00C17A46" w:rsidRDefault="00C17A46" w:rsidP="00D83E01">
                  <w:pPr>
                    <w:pStyle w:val="BodyText"/>
                    <w:spacing w:before="60" w:after="60"/>
                    <w:rPr>
                      <w:color w:val="000000" w:themeColor="text1"/>
                    </w:rPr>
                  </w:pPr>
                  <w:r>
                    <w:rPr>
                      <w:color w:val="000000" w:themeColor="text1"/>
                    </w:rPr>
                    <w:t>Jamaica</w:t>
                  </w:r>
                </w:p>
              </w:tc>
              <w:tc>
                <w:tcPr>
                  <w:tcW w:w="1236" w:type="dxa"/>
                </w:tcPr>
                <w:p w14:paraId="54586BF8" w14:textId="77777777" w:rsidR="00C17A46" w:rsidRDefault="00C17A46" w:rsidP="00D83E01">
                  <w:pPr>
                    <w:pStyle w:val="BodyText"/>
                    <w:spacing w:before="60" w:after="60"/>
                    <w:rPr>
                      <w:color w:val="000000" w:themeColor="text1"/>
                    </w:rPr>
                  </w:pPr>
                  <w:r>
                    <w:rPr>
                      <w:color w:val="000000" w:themeColor="text1"/>
                    </w:rPr>
                    <w:t>1:50 000</w:t>
                  </w:r>
                </w:p>
              </w:tc>
              <w:tc>
                <w:tcPr>
                  <w:tcW w:w="2712" w:type="dxa"/>
                </w:tcPr>
                <w:p w14:paraId="5F32DE83" w14:textId="3953AA49" w:rsidR="00C17A46" w:rsidRPr="00AC1138" w:rsidRDefault="00421304" w:rsidP="00D83E01">
                  <w:pPr>
                    <w:pStyle w:val="BodyText"/>
                    <w:spacing w:before="60" w:after="60"/>
                    <w:rPr>
                      <w:color w:val="000000" w:themeColor="text1"/>
                    </w:rPr>
                  </w:pPr>
                  <w:r>
                    <w:rPr>
                      <w:color w:val="000000" w:themeColor="text1"/>
                    </w:rPr>
                    <w:fldChar w:fldCharType="begin"/>
                  </w:r>
                  <w:r>
                    <w:rPr>
                      <w:color w:val="000000" w:themeColor="text1"/>
                    </w:rPr>
                    <w:instrText xml:space="preserve"> HYPERLINK "https://learning.cambridgeinternational.org/classroom/pluginfile.php/203006/mod_resource/content/0/11_2230_02_MAP_RP_AFP.pdf" </w:instrText>
                  </w:r>
                  <w:r>
                    <w:rPr>
                      <w:color w:val="000000" w:themeColor="text1"/>
                    </w:rPr>
                  </w:r>
                  <w:r>
                    <w:rPr>
                      <w:color w:val="000000" w:themeColor="text1"/>
                    </w:rPr>
                    <w:fldChar w:fldCharType="separate"/>
                  </w:r>
                  <w:r w:rsidR="00C17A46" w:rsidRPr="00421304">
                    <w:rPr>
                      <w:rStyle w:val="Hyperlink"/>
                      <w:rFonts w:cs="Arial"/>
                    </w:rPr>
                    <w:t>Nov 2019</w:t>
                  </w:r>
                  <w:r>
                    <w:rPr>
                      <w:color w:val="000000" w:themeColor="text1"/>
                    </w:rPr>
                    <w:fldChar w:fldCharType="end"/>
                  </w:r>
                </w:p>
              </w:tc>
            </w:tr>
            <w:tr w:rsidR="00C17A46" w14:paraId="1C0024CA" w14:textId="77777777" w:rsidTr="004B1584">
              <w:trPr>
                <w:jc w:val="center"/>
              </w:trPr>
              <w:tc>
                <w:tcPr>
                  <w:tcW w:w="2011" w:type="dxa"/>
                </w:tcPr>
                <w:p w14:paraId="3769C5FA" w14:textId="77777777" w:rsidR="00C17A46" w:rsidRDefault="00C17A46" w:rsidP="00D83E01">
                  <w:pPr>
                    <w:pStyle w:val="BodyText"/>
                    <w:spacing w:before="60" w:after="60"/>
                    <w:rPr>
                      <w:color w:val="000000" w:themeColor="text1"/>
                    </w:rPr>
                  </w:pPr>
                  <w:r>
                    <w:rPr>
                      <w:color w:val="000000" w:themeColor="text1"/>
                    </w:rPr>
                    <w:t>Isle of Arran, UK</w:t>
                  </w:r>
                </w:p>
              </w:tc>
              <w:tc>
                <w:tcPr>
                  <w:tcW w:w="1236" w:type="dxa"/>
                </w:tcPr>
                <w:p w14:paraId="6FDCE64D" w14:textId="77777777" w:rsidR="00C17A46" w:rsidRDefault="00C17A46" w:rsidP="00D83E01">
                  <w:pPr>
                    <w:pStyle w:val="BodyText"/>
                    <w:spacing w:before="60" w:after="60"/>
                    <w:rPr>
                      <w:color w:val="000000" w:themeColor="text1"/>
                    </w:rPr>
                  </w:pPr>
                  <w:r>
                    <w:rPr>
                      <w:color w:val="000000" w:themeColor="text1"/>
                    </w:rPr>
                    <w:t>1:25 000</w:t>
                  </w:r>
                </w:p>
              </w:tc>
              <w:tc>
                <w:tcPr>
                  <w:tcW w:w="2712" w:type="dxa"/>
                </w:tcPr>
                <w:p w14:paraId="087C1A0D" w14:textId="2A5E9807" w:rsidR="00C17A46" w:rsidRPr="00AC1138" w:rsidRDefault="00421304" w:rsidP="00D83E01">
                  <w:pPr>
                    <w:pStyle w:val="BodyText"/>
                    <w:spacing w:before="60" w:after="60"/>
                    <w:rPr>
                      <w:color w:val="000000" w:themeColor="text1"/>
                    </w:rPr>
                  </w:pPr>
                  <w:r>
                    <w:rPr>
                      <w:color w:val="000000" w:themeColor="text1"/>
                    </w:rPr>
                    <w:fldChar w:fldCharType="begin"/>
                  </w:r>
                  <w:r>
                    <w:rPr>
                      <w:color w:val="000000" w:themeColor="text1"/>
                    </w:rPr>
                    <w:instrText xml:space="preserve"> HYPERLINK "https://learning.cambridgeinternational.org/classroom/pluginfile.php/203005/mod_resource/content/0/06_2230_02_MAP_AFP.pdf" </w:instrText>
                  </w:r>
                  <w:r>
                    <w:rPr>
                      <w:color w:val="000000" w:themeColor="text1"/>
                    </w:rPr>
                  </w:r>
                  <w:r>
                    <w:rPr>
                      <w:color w:val="000000" w:themeColor="text1"/>
                    </w:rPr>
                    <w:fldChar w:fldCharType="separate"/>
                  </w:r>
                  <w:r w:rsidR="00C17A46" w:rsidRPr="00421304">
                    <w:rPr>
                      <w:rStyle w:val="Hyperlink"/>
                      <w:rFonts w:cs="Arial"/>
                    </w:rPr>
                    <w:t>Jun 2019</w:t>
                  </w:r>
                  <w:r>
                    <w:rPr>
                      <w:color w:val="000000" w:themeColor="text1"/>
                    </w:rPr>
                    <w:fldChar w:fldCharType="end"/>
                  </w:r>
                </w:p>
              </w:tc>
            </w:tr>
          </w:tbl>
          <w:bookmarkEnd w:id="21"/>
          <w:p w14:paraId="4C901879" w14:textId="04951E57" w:rsidR="00C17A46" w:rsidRPr="00B6296B" w:rsidRDefault="00C17A46" w:rsidP="00DA5A21">
            <w:pPr>
              <w:pStyle w:val="NormalWeb"/>
              <w:spacing w:before="120" w:beforeAutospacing="0" w:after="0" w:afterAutospacing="0"/>
              <w:rPr>
                <w:rFonts w:ascii="Arial" w:hAnsi="Arial" w:cs="Arial"/>
                <w:color w:val="000000"/>
                <w:sz w:val="20"/>
                <w:szCs w:val="20"/>
              </w:rPr>
            </w:pPr>
            <w:r w:rsidRPr="00D83E01">
              <w:rPr>
                <w:rFonts w:ascii="Arial" w:hAnsi="Arial" w:cs="Arial"/>
                <w:b/>
                <w:bCs/>
                <w:sz w:val="20"/>
                <w:szCs w:val="20"/>
              </w:rPr>
              <w:t>N</w:t>
            </w:r>
            <w:r w:rsidR="00D83E01" w:rsidRPr="00D83E01">
              <w:rPr>
                <w:rFonts w:ascii="Arial" w:hAnsi="Arial" w:cs="Arial"/>
                <w:b/>
                <w:bCs/>
                <w:sz w:val="20"/>
                <w:szCs w:val="20"/>
              </w:rPr>
              <w:t>ote:</w:t>
            </w:r>
            <w:r w:rsidRPr="00043804">
              <w:rPr>
                <w:rFonts w:ascii="Arial" w:hAnsi="Arial" w:cs="Arial"/>
                <w:sz w:val="20"/>
                <w:szCs w:val="20"/>
              </w:rPr>
              <w:t xml:space="preserve"> </w:t>
            </w:r>
            <w:r>
              <w:rPr>
                <w:rFonts w:ascii="Arial" w:hAnsi="Arial" w:cs="Arial"/>
                <w:color w:val="000000"/>
                <w:sz w:val="20"/>
                <w:szCs w:val="20"/>
              </w:rPr>
              <w:t>Learners study the characteristics of coastlines in Theme 2 sub-section 2.2.3.</w:t>
            </w:r>
          </w:p>
        </w:tc>
      </w:tr>
      <w:tr w:rsidR="00C17A46" w:rsidRPr="00B6296B" w14:paraId="358322D0" w14:textId="77777777" w:rsidTr="00B2420F">
        <w:tblPrEx>
          <w:tblCellMar>
            <w:top w:w="0" w:type="dxa"/>
            <w:bottom w:w="0" w:type="dxa"/>
          </w:tblCellMar>
        </w:tblPrEx>
        <w:tc>
          <w:tcPr>
            <w:tcW w:w="1843" w:type="dxa"/>
            <w:tcMar>
              <w:top w:w="113" w:type="dxa"/>
              <w:bottom w:w="113" w:type="dxa"/>
            </w:tcMar>
          </w:tcPr>
          <w:p w14:paraId="75332EA8" w14:textId="77777777" w:rsidR="00C17A46" w:rsidRPr="00B6296B" w:rsidRDefault="00C17A46" w:rsidP="008C05CF">
            <w:pPr>
              <w:pStyle w:val="BodyText"/>
              <w:rPr>
                <w:lang w:eastAsia="en-GB"/>
              </w:rPr>
            </w:pPr>
          </w:p>
        </w:tc>
        <w:tc>
          <w:tcPr>
            <w:tcW w:w="2126" w:type="dxa"/>
            <w:tcMar>
              <w:top w:w="113" w:type="dxa"/>
              <w:bottom w:w="113" w:type="dxa"/>
            </w:tcMar>
          </w:tcPr>
          <w:p w14:paraId="4791EB53" w14:textId="77777777" w:rsidR="00C17A46" w:rsidRPr="00C87D32" w:rsidRDefault="00C17A46" w:rsidP="008C05CF">
            <w:pPr>
              <w:tabs>
                <w:tab w:val="left" w:pos="1235"/>
              </w:tabs>
              <w:spacing w:before="45"/>
              <w:rPr>
                <w:rFonts w:ascii="Arial" w:hAnsi="Arial" w:cs="Arial"/>
                <w:color w:val="FF0000"/>
                <w:sz w:val="20"/>
                <w:szCs w:val="20"/>
              </w:rPr>
            </w:pPr>
            <w:r>
              <w:rPr>
                <w:rFonts w:ascii="Arial" w:hAnsi="Arial" w:cs="Arial"/>
                <w:color w:val="000000" w:themeColor="text1"/>
                <w:sz w:val="20"/>
                <w:szCs w:val="20"/>
              </w:rPr>
              <w:t>D</w:t>
            </w:r>
            <w:r w:rsidRPr="00533071">
              <w:rPr>
                <w:rFonts w:ascii="Arial" w:hAnsi="Arial" w:cs="Arial"/>
                <w:color w:val="000000" w:themeColor="text1"/>
                <w:sz w:val="20"/>
                <w:szCs w:val="20"/>
              </w:rPr>
              <w:t>escribe communication networks</w:t>
            </w:r>
          </w:p>
        </w:tc>
        <w:tc>
          <w:tcPr>
            <w:tcW w:w="10745" w:type="dxa"/>
            <w:tcMar>
              <w:top w:w="113" w:type="dxa"/>
              <w:bottom w:w="113" w:type="dxa"/>
            </w:tcMar>
          </w:tcPr>
          <w:p w14:paraId="43FDB894" w14:textId="2A7C7359" w:rsidR="00C17A46" w:rsidRDefault="00C17A46" w:rsidP="00DA5A21">
            <w:pPr>
              <w:pStyle w:val="NormalWeb"/>
              <w:spacing w:before="0" w:beforeAutospacing="0" w:after="0" w:afterAutospacing="0"/>
              <w:rPr>
                <w:rFonts w:ascii="Arial" w:hAnsi="Arial" w:cs="Arial"/>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 xml:space="preserve">make brief notes on the </w:t>
            </w:r>
            <w:r w:rsidRPr="00A6293F">
              <w:rPr>
                <w:rFonts w:ascii="Arial" w:hAnsi="Arial" w:cs="Arial"/>
                <w:sz w:val="20"/>
                <w:szCs w:val="20"/>
              </w:rPr>
              <w:t>communication networks</w:t>
            </w:r>
            <w:r>
              <w:rPr>
                <w:rFonts w:ascii="Arial" w:hAnsi="Arial" w:cs="Arial"/>
                <w:sz w:val="20"/>
                <w:szCs w:val="20"/>
              </w:rPr>
              <w:t xml:space="preserve"> shown on the map </w:t>
            </w:r>
            <w:r w:rsidRPr="002B023C">
              <w:rPr>
                <w:rFonts w:ascii="Arial" w:hAnsi="Arial" w:cs="Arial"/>
                <w:sz w:val="20"/>
                <w:szCs w:val="20"/>
              </w:rPr>
              <w:t>extracts Fig.1.30</w:t>
            </w:r>
            <w:r w:rsidR="00D1017D">
              <w:rPr>
                <w:rFonts w:ascii="Arial" w:hAnsi="Arial" w:cs="Arial"/>
                <w:sz w:val="20"/>
                <w:szCs w:val="20"/>
              </w:rPr>
              <w:t>–</w:t>
            </w:r>
            <w:r w:rsidRPr="002B023C">
              <w:rPr>
                <w:rFonts w:ascii="Arial" w:hAnsi="Arial" w:cs="Arial"/>
                <w:sz w:val="20"/>
                <w:szCs w:val="20"/>
              </w:rPr>
              <w:t xml:space="preserve">1.32 </w:t>
            </w:r>
            <w:r w:rsidR="000710F8">
              <w:rPr>
                <w:rFonts w:ascii="Arial" w:hAnsi="Arial" w:cs="Arial"/>
                <w:sz w:val="20"/>
                <w:szCs w:val="20"/>
              </w:rPr>
              <w:t>in the textbook p</w:t>
            </w:r>
            <w:r w:rsidRPr="002B023C">
              <w:rPr>
                <w:rFonts w:ascii="Arial" w:hAnsi="Arial" w:cs="Arial"/>
                <w:sz w:val="20"/>
                <w:szCs w:val="20"/>
              </w:rPr>
              <w:t>ages 16</w:t>
            </w:r>
            <w:r w:rsidR="00D1017D">
              <w:rPr>
                <w:rFonts w:ascii="Arial" w:hAnsi="Arial" w:cs="Arial"/>
                <w:sz w:val="20"/>
                <w:szCs w:val="20"/>
              </w:rPr>
              <w:t>–</w:t>
            </w:r>
            <w:r w:rsidRPr="002B023C">
              <w:rPr>
                <w:rFonts w:ascii="Arial" w:hAnsi="Arial" w:cs="Arial"/>
                <w:sz w:val="20"/>
                <w:szCs w:val="20"/>
              </w:rPr>
              <w:t>17</w:t>
            </w:r>
            <w:r>
              <w:rPr>
                <w:rFonts w:ascii="Arial" w:hAnsi="Arial" w:cs="Arial"/>
                <w:sz w:val="20"/>
                <w:szCs w:val="20"/>
              </w:rPr>
              <w:t>,</w:t>
            </w:r>
            <w:r w:rsidRPr="00A6293F">
              <w:rPr>
                <w:rFonts w:ascii="Arial" w:hAnsi="Arial" w:cs="Arial"/>
                <w:sz w:val="20"/>
                <w:szCs w:val="20"/>
              </w:rPr>
              <w:t xml:space="preserve"> in terms of their type and density</w:t>
            </w:r>
            <w:r>
              <w:rPr>
                <w:rFonts w:ascii="Arial" w:hAnsi="Arial" w:cs="Arial"/>
                <w:sz w:val="20"/>
                <w:szCs w:val="20"/>
              </w:rPr>
              <w:t xml:space="preserve"> and</w:t>
            </w:r>
            <w:r w:rsidRPr="00A6293F">
              <w:rPr>
                <w:rFonts w:ascii="Arial" w:hAnsi="Arial" w:cs="Arial"/>
                <w:sz w:val="20"/>
                <w:szCs w:val="20"/>
              </w:rPr>
              <w:t xml:space="preserve"> in relation to physical and </w:t>
            </w:r>
            <w:r w:rsidR="00C32E1E" w:rsidRPr="00A6293F">
              <w:rPr>
                <w:rFonts w:ascii="Arial" w:hAnsi="Arial" w:cs="Arial"/>
                <w:sz w:val="20"/>
                <w:szCs w:val="20"/>
              </w:rPr>
              <w:t>human</w:t>
            </w:r>
            <w:r w:rsidR="00C32E1E">
              <w:rPr>
                <w:rFonts w:ascii="Arial" w:hAnsi="Arial" w:cs="Arial"/>
                <w:sz w:val="20"/>
                <w:szCs w:val="20"/>
              </w:rPr>
              <w:t xml:space="preserve"> features</w:t>
            </w:r>
            <w:r>
              <w:rPr>
                <w:rFonts w:ascii="Arial" w:hAnsi="Arial" w:cs="Arial"/>
                <w:sz w:val="20"/>
                <w:szCs w:val="20"/>
              </w:rPr>
              <w:t>.</w:t>
            </w:r>
          </w:p>
          <w:p w14:paraId="11E84553" w14:textId="77777777" w:rsidR="00DA5A21" w:rsidRPr="00B6296B" w:rsidRDefault="00DA5A21" w:rsidP="00DA5A21">
            <w:pPr>
              <w:pStyle w:val="NormalWeb"/>
              <w:spacing w:before="0" w:beforeAutospacing="0" w:after="0" w:afterAutospacing="0"/>
              <w:rPr>
                <w:rFonts w:ascii="Arial" w:hAnsi="Arial" w:cs="Arial"/>
                <w:sz w:val="20"/>
                <w:szCs w:val="20"/>
              </w:rPr>
            </w:pPr>
          </w:p>
          <w:p w14:paraId="779ECF0B" w14:textId="77777777"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Learners draw sketches to illustrate different street patterns: radial, grid and irregular, from page 17 of the textbook.</w:t>
            </w:r>
          </w:p>
          <w:p w14:paraId="3249875D" w14:textId="77777777" w:rsidR="00DA5A21" w:rsidRDefault="00DA5A21" w:rsidP="00DA5A21">
            <w:pPr>
              <w:pStyle w:val="NormalWeb"/>
              <w:spacing w:before="0" w:beforeAutospacing="0" w:after="0" w:afterAutospacing="0"/>
              <w:rPr>
                <w:rFonts w:ascii="Arial" w:hAnsi="Arial" w:cs="Arial"/>
                <w:sz w:val="20"/>
                <w:szCs w:val="20"/>
              </w:rPr>
            </w:pPr>
          </w:p>
          <w:p w14:paraId="2279CB90" w14:textId="7838D39A" w:rsidR="00C17A46" w:rsidRPr="00B6296B" w:rsidRDefault="00606325" w:rsidP="00DA5A21">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 xml:space="preserve">Map skills glossary: </w:t>
            </w:r>
            <w:r w:rsidR="00C17A46">
              <w:rPr>
                <w:rFonts w:ascii="Arial" w:hAnsi="Arial" w:cs="Arial"/>
                <w:i/>
                <w:iCs/>
                <w:color w:val="000000" w:themeColor="text1"/>
                <w:sz w:val="20"/>
                <w:szCs w:val="20"/>
              </w:rPr>
              <w:t xml:space="preserve">radial pattern, grid pattern </w:t>
            </w:r>
            <w:r w:rsidR="00C17A46" w:rsidRPr="00445D97">
              <w:rPr>
                <w:rFonts w:ascii="Arial" w:hAnsi="Arial" w:cs="Arial"/>
                <w:color w:val="000000" w:themeColor="text1"/>
                <w:sz w:val="20"/>
                <w:szCs w:val="20"/>
              </w:rPr>
              <w:t>and</w:t>
            </w:r>
            <w:r w:rsidR="00C17A46">
              <w:rPr>
                <w:rFonts w:ascii="Arial" w:hAnsi="Arial" w:cs="Arial"/>
                <w:i/>
                <w:iCs/>
                <w:color w:val="000000" w:themeColor="text1"/>
                <w:sz w:val="20"/>
                <w:szCs w:val="20"/>
              </w:rPr>
              <w:t xml:space="preserve"> irregular pattern</w:t>
            </w:r>
            <w:r w:rsidR="00C17A46" w:rsidRPr="0083243C">
              <w:rPr>
                <w:rFonts w:ascii="Arial" w:hAnsi="Arial" w:cs="Arial"/>
                <w:color w:val="000000" w:themeColor="text1"/>
                <w:sz w:val="20"/>
                <w:szCs w:val="20"/>
              </w:rPr>
              <w:t xml:space="preserve"> </w:t>
            </w:r>
            <w:r w:rsidR="00C17A46" w:rsidRPr="00DA5A21">
              <w:rPr>
                <w:rFonts w:ascii="Arial" w:hAnsi="Arial" w:cs="Arial"/>
                <w:b/>
                <w:bCs/>
                <w:color w:val="000000" w:themeColor="text1"/>
                <w:sz w:val="20"/>
                <w:szCs w:val="20"/>
              </w:rPr>
              <w:t>(I)</w:t>
            </w:r>
          </w:p>
        </w:tc>
      </w:tr>
      <w:tr w:rsidR="00C17A46" w:rsidRPr="00B6296B" w14:paraId="0932E178" w14:textId="77777777" w:rsidTr="00B2420F">
        <w:tblPrEx>
          <w:tblCellMar>
            <w:top w:w="0" w:type="dxa"/>
            <w:bottom w:w="0" w:type="dxa"/>
          </w:tblCellMar>
        </w:tblPrEx>
        <w:tc>
          <w:tcPr>
            <w:tcW w:w="1843" w:type="dxa"/>
            <w:tcMar>
              <w:top w:w="113" w:type="dxa"/>
              <w:bottom w:w="113" w:type="dxa"/>
            </w:tcMar>
          </w:tcPr>
          <w:p w14:paraId="02DB54B1" w14:textId="77777777" w:rsidR="00C17A46" w:rsidRPr="00B6296B" w:rsidRDefault="00C17A46" w:rsidP="008C05CF">
            <w:pPr>
              <w:pStyle w:val="BodyText"/>
              <w:rPr>
                <w:lang w:eastAsia="en-GB"/>
              </w:rPr>
            </w:pPr>
          </w:p>
        </w:tc>
        <w:tc>
          <w:tcPr>
            <w:tcW w:w="2126" w:type="dxa"/>
            <w:tcMar>
              <w:top w:w="113" w:type="dxa"/>
              <w:bottom w:w="113" w:type="dxa"/>
            </w:tcMar>
          </w:tcPr>
          <w:p w14:paraId="334CB696" w14:textId="36A20B30" w:rsidR="00C17A46" w:rsidRPr="00C87D32" w:rsidRDefault="00C17A46" w:rsidP="008C05CF">
            <w:pPr>
              <w:tabs>
                <w:tab w:val="left" w:pos="1235"/>
              </w:tabs>
              <w:rPr>
                <w:rFonts w:ascii="Arial" w:hAnsi="Arial" w:cs="Arial"/>
                <w:color w:val="FF0000"/>
                <w:sz w:val="20"/>
                <w:szCs w:val="20"/>
              </w:rPr>
            </w:pPr>
            <w:r>
              <w:rPr>
                <w:rFonts w:ascii="Arial" w:hAnsi="Arial" w:cs="Arial"/>
                <w:color w:val="000000" w:themeColor="text1"/>
                <w:sz w:val="20"/>
                <w:szCs w:val="20"/>
              </w:rPr>
              <w:t>D</w:t>
            </w:r>
            <w:r w:rsidRPr="00533071">
              <w:rPr>
                <w:rFonts w:ascii="Arial" w:hAnsi="Arial" w:cs="Arial"/>
                <w:color w:val="000000" w:themeColor="text1"/>
                <w:sz w:val="20"/>
                <w:szCs w:val="20"/>
              </w:rPr>
              <w:t xml:space="preserve">escribe settlement patterns and draw sketch maps illustrating </w:t>
            </w:r>
            <w:r>
              <w:rPr>
                <w:rFonts w:ascii="Arial" w:hAnsi="Arial" w:cs="Arial"/>
                <w:color w:val="000000" w:themeColor="text1"/>
                <w:sz w:val="20"/>
                <w:szCs w:val="20"/>
              </w:rPr>
              <w:t xml:space="preserve">these </w:t>
            </w:r>
            <w:r w:rsidRPr="00533071">
              <w:rPr>
                <w:rFonts w:ascii="Arial" w:hAnsi="Arial" w:cs="Arial"/>
                <w:color w:val="000000" w:themeColor="text1"/>
                <w:sz w:val="20"/>
                <w:szCs w:val="20"/>
              </w:rPr>
              <w:t>patterns</w:t>
            </w:r>
          </w:p>
        </w:tc>
        <w:tc>
          <w:tcPr>
            <w:tcW w:w="10745" w:type="dxa"/>
            <w:tcMar>
              <w:top w:w="113" w:type="dxa"/>
              <w:bottom w:w="113" w:type="dxa"/>
            </w:tcMar>
          </w:tcPr>
          <w:p w14:paraId="21055962" w14:textId="77777777"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t>
            </w:r>
            <w:r w:rsidRPr="002B023C">
              <w:rPr>
                <w:rFonts w:ascii="Arial" w:hAnsi="Arial" w:cs="Arial"/>
                <w:sz w:val="20"/>
                <w:szCs w:val="20"/>
              </w:rPr>
              <w:t>use page 18 of their</w:t>
            </w:r>
            <w:r>
              <w:rPr>
                <w:rFonts w:ascii="Arial" w:hAnsi="Arial" w:cs="Arial"/>
                <w:sz w:val="20"/>
                <w:szCs w:val="20"/>
              </w:rPr>
              <w:t xml:space="preserve"> textbook to draw sketch diagrams of linear, </w:t>
            </w:r>
            <w:proofErr w:type="gramStart"/>
            <w:r>
              <w:rPr>
                <w:rFonts w:ascii="Arial" w:hAnsi="Arial" w:cs="Arial"/>
                <w:sz w:val="20"/>
                <w:szCs w:val="20"/>
              </w:rPr>
              <w:t>nucleated</w:t>
            </w:r>
            <w:proofErr w:type="gramEnd"/>
            <w:r>
              <w:rPr>
                <w:rFonts w:ascii="Arial" w:hAnsi="Arial" w:cs="Arial"/>
                <w:sz w:val="20"/>
                <w:szCs w:val="20"/>
              </w:rPr>
              <w:t xml:space="preserve"> and dispersed settlements.</w:t>
            </w:r>
          </w:p>
          <w:p w14:paraId="66F15FC6" w14:textId="77777777" w:rsidR="00DA5A21" w:rsidRDefault="00DA5A21" w:rsidP="00DA5A21">
            <w:pPr>
              <w:pStyle w:val="NormalWeb"/>
              <w:spacing w:before="0" w:beforeAutospacing="0" w:after="0" w:afterAutospacing="0"/>
              <w:rPr>
                <w:rFonts w:ascii="Arial" w:hAnsi="Arial" w:cs="Arial"/>
                <w:sz w:val="20"/>
                <w:szCs w:val="20"/>
              </w:rPr>
            </w:pPr>
          </w:p>
          <w:p w14:paraId="6542DA9E" w14:textId="3A53D176" w:rsidR="00C17A46" w:rsidRDefault="00C17A46" w:rsidP="00196858">
            <w:pPr>
              <w:pStyle w:val="NormalWeb"/>
              <w:spacing w:before="0" w:beforeAutospacing="0" w:after="0" w:afterAutospacing="0"/>
              <w:rPr>
                <w:rFonts w:ascii="Arial" w:hAnsi="Arial" w:cs="Arial"/>
                <w:sz w:val="20"/>
                <w:szCs w:val="20"/>
              </w:rPr>
            </w:pPr>
            <w:r>
              <w:rPr>
                <w:rFonts w:ascii="Arial" w:hAnsi="Arial" w:cs="Arial"/>
                <w:sz w:val="20"/>
                <w:szCs w:val="20"/>
              </w:rPr>
              <w:t xml:space="preserve">Learners use </w:t>
            </w:r>
            <w:r>
              <w:rPr>
                <w:rFonts w:ascii="Arial" w:hAnsi="Arial" w:cs="Arial"/>
                <w:color w:val="000000"/>
                <w:sz w:val="20"/>
                <w:szCs w:val="20"/>
              </w:rPr>
              <w:t xml:space="preserve">the Dominica 1:25000 map extract, from the 2230/02 </w:t>
            </w:r>
            <w:r w:rsidR="0083226A">
              <w:rPr>
                <w:rFonts w:ascii="Arial" w:hAnsi="Arial" w:cs="Arial"/>
                <w:color w:val="000000"/>
                <w:sz w:val="20"/>
                <w:szCs w:val="20"/>
              </w:rPr>
              <w:t>s</w:t>
            </w:r>
            <w:r>
              <w:rPr>
                <w:rFonts w:ascii="Arial" w:hAnsi="Arial" w:cs="Arial"/>
                <w:color w:val="000000"/>
                <w:sz w:val="20"/>
                <w:szCs w:val="20"/>
              </w:rPr>
              <w:t xml:space="preserve">pecimen </w:t>
            </w:r>
            <w:r w:rsidR="0083226A">
              <w:rPr>
                <w:rFonts w:ascii="Arial" w:hAnsi="Arial" w:cs="Arial"/>
                <w:color w:val="000000"/>
                <w:sz w:val="20"/>
                <w:szCs w:val="20"/>
              </w:rPr>
              <w:t>p</w:t>
            </w:r>
            <w:r>
              <w:rPr>
                <w:rFonts w:ascii="Arial" w:hAnsi="Arial" w:cs="Arial"/>
                <w:color w:val="000000"/>
                <w:sz w:val="20"/>
                <w:szCs w:val="20"/>
              </w:rPr>
              <w:t>aper</w:t>
            </w:r>
            <w:r>
              <w:rPr>
                <w:rFonts w:ascii="Arial" w:hAnsi="Arial" w:cs="Arial"/>
                <w:sz w:val="20"/>
                <w:szCs w:val="20"/>
              </w:rPr>
              <w:t xml:space="preserve">, to complete a table to describe several settlements, for example: </w:t>
            </w:r>
            <w:proofErr w:type="spellStart"/>
            <w:r>
              <w:rPr>
                <w:rFonts w:ascii="Arial" w:hAnsi="Arial" w:cs="Arial"/>
                <w:sz w:val="20"/>
                <w:szCs w:val="20"/>
              </w:rPr>
              <w:t>Mahaut</w:t>
            </w:r>
            <w:proofErr w:type="spellEnd"/>
            <w:r>
              <w:rPr>
                <w:rFonts w:ascii="Arial" w:hAnsi="Arial" w:cs="Arial"/>
                <w:sz w:val="20"/>
                <w:szCs w:val="20"/>
              </w:rPr>
              <w:t xml:space="preserve">, Bon Repos, Warner, St. Joseph, </w:t>
            </w:r>
            <w:proofErr w:type="spellStart"/>
            <w:r>
              <w:rPr>
                <w:rFonts w:ascii="Arial" w:hAnsi="Arial" w:cs="Arial"/>
                <w:sz w:val="20"/>
                <w:szCs w:val="20"/>
              </w:rPr>
              <w:t>Layou</w:t>
            </w:r>
            <w:proofErr w:type="spellEnd"/>
            <w:r>
              <w:rPr>
                <w:rFonts w:ascii="Arial" w:hAnsi="Arial" w:cs="Arial"/>
                <w:sz w:val="20"/>
                <w:szCs w:val="20"/>
              </w:rPr>
              <w:t xml:space="preserve"> and </w:t>
            </w:r>
            <w:proofErr w:type="spellStart"/>
            <w:r>
              <w:rPr>
                <w:rFonts w:ascii="Arial" w:hAnsi="Arial" w:cs="Arial"/>
                <w:sz w:val="20"/>
                <w:szCs w:val="20"/>
              </w:rPr>
              <w:t>Tarou</w:t>
            </w:r>
            <w:proofErr w:type="spellEnd"/>
            <w:r>
              <w:rPr>
                <w:rFonts w:ascii="Arial" w:hAnsi="Arial" w:cs="Arial"/>
                <w:sz w:val="20"/>
                <w:szCs w:val="20"/>
              </w:rPr>
              <w:t>, in terms of size, shape (linear, nucleated, dispersed) and density.</w:t>
            </w:r>
          </w:p>
          <w:p w14:paraId="12B302FC" w14:textId="77777777" w:rsidR="00D1017D" w:rsidRDefault="00D1017D" w:rsidP="00D1017D">
            <w:pPr>
              <w:pStyle w:val="NormalWeb"/>
              <w:spacing w:before="0" w:beforeAutospacing="0" w:after="0" w:afterAutospacing="0"/>
              <w:rPr>
                <w:rFonts w:ascii="Arial" w:hAnsi="Arial" w:cs="Arial"/>
                <w:b/>
                <w:bCs/>
                <w:sz w:val="20"/>
                <w:szCs w:val="20"/>
              </w:rPr>
            </w:pPr>
          </w:p>
          <w:p w14:paraId="508C13E9" w14:textId="4070276D" w:rsidR="00D1017D" w:rsidRDefault="00C17A46" w:rsidP="00DA5A21">
            <w:pPr>
              <w:pStyle w:val="NormalWeb"/>
              <w:spacing w:before="0" w:beforeAutospacing="0" w:after="0" w:afterAutospacing="0"/>
              <w:rPr>
                <w:rFonts w:ascii="Arial" w:hAnsi="Arial" w:cs="Arial"/>
                <w:sz w:val="20"/>
                <w:szCs w:val="20"/>
              </w:rPr>
            </w:pPr>
            <w:r w:rsidRPr="00533071">
              <w:rPr>
                <w:rFonts w:ascii="Arial" w:hAnsi="Arial" w:cs="Arial"/>
                <w:b/>
                <w:bCs/>
                <w:sz w:val="20"/>
                <w:szCs w:val="20"/>
              </w:rPr>
              <w:t xml:space="preserve">Extension activity: </w:t>
            </w:r>
            <w:r w:rsidRPr="00533071">
              <w:rPr>
                <w:rFonts w:ascii="Arial" w:hAnsi="Arial" w:cs="Arial"/>
                <w:sz w:val="20"/>
                <w:szCs w:val="20"/>
              </w:rPr>
              <w:t>Learners draw sketch maps of one or more of the settlement</w:t>
            </w:r>
            <w:r>
              <w:rPr>
                <w:rFonts w:ascii="Arial" w:hAnsi="Arial" w:cs="Arial"/>
                <w:sz w:val="20"/>
                <w:szCs w:val="20"/>
              </w:rPr>
              <w:t>s</w:t>
            </w:r>
            <w:r w:rsidRPr="00533071">
              <w:rPr>
                <w:rFonts w:ascii="Arial" w:hAnsi="Arial" w:cs="Arial"/>
                <w:sz w:val="20"/>
                <w:szCs w:val="20"/>
              </w:rPr>
              <w:t xml:space="preserve"> from the Dominica map</w:t>
            </w:r>
            <w:r>
              <w:rPr>
                <w:rFonts w:ascii="Arial" w:hAnsi="Arial" w:cs="Arial"/>
                <w:sz w:val="20"/>
                <w:szCs w:val="20"/>
              </w:rPr>
              <w:t xml:space="preserve"> extract</w:t>
            </w:r>
            <w:r w:rsidRPr="00533071">
              <w:rPr>
                <w:rFonts w:ascii="Arial" w:hAnsi="Arial" w:cs="Arial"/>
                <w:sz w:val="20"/>
                <w:szCs w:val="20"/>
              </w:rPr>
              <w:t>.</w:t>
            </w:r>
          </w:p>
          <w:p w14:paraId="47015291" w14:textId="77777777" w:rsidR="00DA5A21" w:rsidRDefault="00DA5A21" w:rsidP="00DA5A21">
            <w:pPr>
              <w:pStyle w:val="NormalWeb"/>
              <w:spacing w:before="0" w:beforeAutospacing="0" w:after="0" w:afterAutospacing="0"/>
              <w:rPr>
                <w:rFonts w:ascii="Arial" w:hAnsi="Arial" w:cs="Arial"/>
                <w:color w:val="000000" w:themeColor="text1"/>
                <w:sz w:val="20"/>
                <w:szCs w:val="20"/>
              </w:rPr>
            </w:pPr>
          </w:p>
          <w:p w14:paraId="68D6882C" w14:textId="2951A1CB" w:rsidR="00C17A46" w:rsidRPr="00B6296B" w:rsidRDefault="00606325" w:rsidP="00D1017D">
            <w:pPr>
              <w:pStyle w:val="NormalWeb"/>
              <w:spacing w:before="0" w:beforeAutospacing="0"/>
              <w:rPr>
                <w:rFonts w:ascii="Arial" w:hAnsi="Arial" w:cs="Arial"/>
                <w:color w:val="000000"/>
                <w:sz w:val="20"/>
                <w:szCs w:val="20"/>
              </w:rPr>
            </w:pPr>
            <w:r w:rsidRPr="00606325">
              <w:rPr>
                <w:rFonts w:ascii="Arial" w:hAnsi="Arial" w:cs="Arial"/>
                <w:b/>
                <w:bCs/>
                <w:sz w:val="20"/>
                <w:szCs w:val="20"/>
              </w:rPr>
              <w:t>Map skills glossary:</w:t>
            </w:r>
            <w:r w:rsidR="00C17A46" w:rsidRPr="0083243C">
              <w:rPr>
                <w:rFonts w:ascii="Arial" w:hAnsi="Arial" w:cs="Arial"/>
                <w:color w:val="000000" w:themeColor="text1"/>
                <w:sz w:val="20"/>
                <w:szCs w:val="20"/>
              </w:rPr>
              <w:t xml:space="preserve"> </w:t>
            </w:r>
            <w:r w:rsidR="00C17A46">
              <w:rPr>
                <w:rFonts w:ascii="Arial" w:hAnsi="Arial" w:cs="Arial"/>
                <w:i/>
                <w:iCs/>
                <w:color w:val="000000" w:themeColor="text1"/>
                <w:sz w:val="20"/>
                <w:szCs w:val="20"/>
              </w:rPr>
              <w:t>linear settlement, nucleated settlement,</w:t>
            </w:r>
            <w:r w:rsidR="00C17A46" w:rsidRPr="0083243C">
              <w:rPr>
                <w:rFonts w:ascii="Arial" w:hAnsi="Arial" w:cs="Arial"/>
                <w:i/>
                <w:iCs/>
                <w:color w:val="000000" w:themeColor="text1"/>
                <w:sz w:val="20"/>
                <w:szCs w:val="20"/>
              </w:rPr>
              <w:t xml:space="preserve"> </w:t>
            </w:r>
            <w:r w:rsidR="00C17A46" w:rsidRPr="00445D97">
              <w:rPr>
                <w:rFonts w:ascii="Arial" w:hAnsi="Arial" w:cs="Arial"/>
                <w:color w:val="000000" w:themeColor="text1"/>
                <w:sz w:val="20"/>
                <w:szCs w:val="20"/>
              </w:rPr>
              <w:t>and</w:t>
            </w:r>
            <w:r w:rsidR="00C17A46">
              <w:rPr>
                <w:rFonts w:ascii="Arial" w:hAnsi="Arial" w:cs="Arial"/>
                <w:i/>
                <w:iCs/>
                <w:color w:val="000000" w:themeColor="text1"/>
                <w:sz w:val="20"/>
                <w:szCs w:val="20"/>
              </w:rPr>
              <w:t xml:space="preserve"> dispersed settlement</w:t>
            </w:r>
            <w:r w:rsidR="00E01C24">
              <w:rPr>
                <w:rFonts w:ascii="Arial" w:hAnsi="Arial" w:cs="Arial"/>
                <w:color w:val="000000" w:themeColor="text1"/>
                <w:sz w:val="20"/>
                <w:szCs w:val="20"/>
              </w:rPr>
              <w:t xml:space="preserve"> </w:t>
            </w:r>
            <w:r w:rsidR="00C17A46" w:rsidRPr="00030F13">
              <w:rPr>
                <w:rFonts w:ascii="Arial" w:hAnsi="Arial" w:cs="Arial"/>
                <w:b/>
                <w:bCs/>
                <w:color w:val="000000" w:themeColor="text1"/>
                <w:sz w:val="20"/>
                <w:szCs w:val="20"/>
              </w:rPr>
              <w:t>(I)</w:t>
            </w:r>
          </w:p>
        </w:tc>
      </w:tr>
      <w:tr w:rsidR="00C17A46" w:rsidRPr="00B6296B" w14:paraId="36331E12" w14:textId="77777777" w:rsidTr="00B2420F">
        <w:tblPrEx>
          <w:tblCellMar>
            <w:top w:w="0" w:type="dxa"/>
            <w:bottom w:w="0" w:type="dxa"/>
          </w:tblCellMar>
        </w:tblPrEx>
        <w:tc>
          <w:tcPr>
            <w:tcW w:w="1843" w:type="dxa"/>
            <w:tcMar>
              <w:top w:w="113" w:type="dxa"/>
              <w:bottom w:w="113" w:type="dxa"/>
            </w:tcMar>
          </w:tcPr>
          <w:p w14:paraId="00007823" w14:textId="77777777" w:rsidR="00C17A46" w:rsidRPr="00B6296B" w:rsidRDefault="00C17A46" w:rsidP="008C05CF">
            <w:pPr>
              <w:pStyle w:val="BodyText"/>
              <w:rPr>
                <w:lang w:eastAsia="en-GB"/>
              </w:rPr>
            </w:pPr>
          </w:p>
        </w:tc>
        <w:tc>
          <w:tcPr>
            <w:tcW w:w="2126" w:type="dxa"/>
            <w:tcMar>
              <w:top w:w="113" w:type="dxa"/>
              <w:bottom w:w="113" w:type="dxa"/>
            </w:tcMar>
          </w:tcPr>
          <w:p w14:paraId="2D0D8B64" w14:textId="77777777" w:rsidR="00C17A46" w:rsidRPr="00C87D32" w:rsidRDefault="00C17A46" w:rsidP="008C05CF">
            <w:pPr>
              <w:tabs>
                <w:tab w:val="left" w:pos="1235"/>
              </w:tabs>
              <w:rPr>
                <w:rFonts w:ascii="Arial" w:hAnsi="Arial" w:cs="Arial"/>
                <w:color w:val="FF0000"/>
                <w:sz w:val="20"/>
                <w:szCs w:val="20"/>
              </w:rPr>
            </w:pPr>
            <w:r>
              <w:rPr>
                <w:rFonts w:ascii="Arial" w:hAnsi="Arial" w:cs="Arial"/>
                <w:color w:val="000000" w:themeColor="text1"/>
                <w:sz w:val="20"/>
                <w:szCs w:val="20"/>
              </w:rPr>
              <w:t>D</w:t>
            </w:r>
            <w:r w:rsidRPr="000B3F0E">
              <w:rPr>
                <w:rFonts w:ascii="Arial" w:hAnsi="Arial" w:cs="Arial"/>
                <w:color w:val="000000" w:themeColor="text1"/>
                <w:sz w:val="20"/>
                <w:szCs w:val="20"/>
              </w:rPr>
              <w:t>escribe urban morphology</w:t>
            </w:r>
          </w:p>
        </w:tc>
        <w:tc>
          <w:tcPr>
            <w:tcW w:w="10745" w:type="dxa"/>
            <w:tcMar>
              <w:top w:w="113" w:type="dxa"/>
              <w:bottom w:w="113" w:type="dxa"/>
            </w:tcMar>
          </w:tcPr>
          <w:p w14:paraId="7BA94967" w14:textId="2CA33FD9" w:rsidR="00C17A46" w:rsidRDefault="00C17A46" w:rsidP="00196858">
            <w:pPr>
              <w:pStyle w:val="NormalWeb"/>
              <w:spacing w:before="0" w:beforeAutospacing="0" w:after="0" w:afterAutospacing="0"/>
              <w:rPr>
                <w:rFonts w:ascii="Arial" w:hAnsi="Arial" w:cs="Arial"/>
                <w:color w:val="000000" w:themeColor="text1"/>
                <w:sz w:val="20"/>
                <w:szCs w:val="20"/>
              </w:rPr>
            </w:pPr>
            <w:r>
              <w:rPr>
                <w:rFonts w:ascii="Arial" w:hAnsi="Arial" w:cs="Arial"/>
                <w:sz w:val="20"/>
                <w:szCs w:val="20"/>
              </w:rPr>
              <w:t xml:space="preserve">Learners use a map extract, for example the Portsmouth map extract from </w:t>
            </w:r>
            <w:r w:rsidR="00030F13">
              <w:rPr>
                <w:rFonts w:ascii="Arial" w:hAnsi="Arial" w:cs="Arial"/>
                <w:sz w:val="20"/>
                <w:szCs w:val="20"/>
              </w:rPr>
              <w:t xml:space="preserve">past paper 02 </w:t>
            </w:r>
            <w:r>
              <w:rPr>
                <w:rFonts w:ascii="Arial" w:hAnsi="Arial" w:cs="Arial"/>
                <w:sz w:val="20"/>
                <w:szCs w:val="20"/>
              </w:rPr>
              <w:t xml:space="preserve">Nov 2018, to </w:t>
            </w:r>
            <w:r w:rsidRPr="00A6293F">
              <w:rPr>
                <w:rFonts w:ascii="Arial" w:hAnsi="Arial" w:cs="Arial"/>
                <w:sz w:val="20"/>
                <w:szCs w:val="20"/>
              </w:rPr>
              <w:t xml:space="preserve">describe </w:t>
            </w:r>
            <w:r>
              <w:rPr>
                <w:rFonts w:ascii="Arial" w:hAnsi="Arial" w:cs="Arial"/>
                <w:sz w:val="20"/>
                <w:szCs w:val="20"/>
              </w:rPr>
              <w:t xml:space="preserve">the urban morphology (street lay out, housing density, amount of open space) </w:t>
            </w:r>
            <w:r w:rsidRPr="00A6293F">
              <w:rPr>
                <w:rFonts w:ascii="Arial" w:hAnsi="Arial" w:cs="Arial"/>
                <w:sz w:val="20"/>
                <w:szCs w:val="20"/>
              </w:rPr>
              <w:t xml:space="preserve">of </w:t>
            </w:r>
            <w:r>
              <w:rPr>
                <w:rFonts w:ascii="Arial" w:hAnsi="Arial" w:cs="Arial"/>
                <w:sz w:val="20"/>
                <w:szCs w:val="20"/>
              </w:rPr>
              <w:t>different areas of a town or city</w:t>
            </w:r>
            <w:r>
              <w:rPr>
                <w:rFonts w:ascii="Arial" w:hAnsi="Arial" w:cs="Arial"/>
                <w:color w:val="000000" w:themeColor="text1"/>
                <w:sz w:val="20"/>
                <w:szCs w:val="20"/>
              </w:rPr>
              <w:t>.</w:t>
            </w:r>
          </w:p>
          <w:p w14:paraId="6855F785" w14:textId="77777777" w:rsidR="00196858" w:rsidRDefault="00196858" w:rsidP="00196858">
            <w:pPr>
              <w:pStyle w:val="NormalWeb"/>
              <w:spacing w:before="0" w:beforeAutospacing="0" w:after="0" w:afterAutospacing="0"/>
              <w:rPr>
                <w:rFonts w:ascii="Arial" w:hAnsi="Arial" w:cs="Arial"/>
                <w:color w:val="000000" w:themeColor="text1"/>
                <w:sz w:val="20"/>
                <w:szCs w:val="20"/>
              </w:rPr>
            </w:pPr>
          </w:p>
          <w:p w14:paraId="2871E663" w14:textId="2FE99BFD" w:rsidR="00C17A46" w:rsidRDefault="007A4046" w:rsidP="00196858">
            <w:pPr>
              <w:pStyle w:val="NormalWeb"/>
              <w:spacing w:before="0" w:beforeAutospacing="0" w:after="0" w:afterAutospacing="0"/>
              <w:rPr>
                <w:rFonts w:ascii="Arial" w:hAnsi="Arial" w:cs="Arial"/>
                <w:b/>
                <w:bCs/>
                <w:color w:val="000000" w:themeColor="text1"/>
                <w:sz w:val="20"/>
                <w:szCs w:val="20"/>
              </w:rPr>
            </w:pPr>
            <w:r w:rsidRPr="00606325">
              <w:rPr>
                <w:rFonts w:ascii="Arial" w:hAnsi="Arial" w:cs="Arial"/>
                <w:b/>
                <w:bCs/>
                <w:sz w:val="20"/>
                <w:szCs w:val="20"/>
              </w:rPr>
              <w:t xml:space="preserve">Map skills glossary: </w:t>
            </w:r>
            <w:r w:rsidR="00C17A46">
              <w:rPr>
                <w:rFonts w:ascii="Arial" w:hAnsi="Arial" w:cs="Arial"/>
                <w:i/>
                <w:iCs/>
                <w:color w:val="000000" w:themeColor="text1"/>
                <w:sz w:val="20"/>
                <w:szCs w:val="20"/>
              </w:rPr>
              <w:t>urban morphology</w:t>
            </w:r>
            <w:r w:rsidR="00E01C24">
              <w:rPr>
                <w:rFonts w:ascii="Arial" w:hAnsi="Arial" w:cs="Arial"/>
                <w:color w:val="000000" w:themeColor="text1"/>
                <w:sz w:val="20"/>
                <w:szCs w:val="20"/>
              </w:rPr>
              <w:t xml:space="preserve"> </w:t>
            </w:r>
            <w:r w:rsidR="00C17A46" w:rsidRPr="00B041BF">
              <w:rPr>
                <w:rFonts w:ascii="Arial" w:hAnsi="Arial" w:cs="Arial"/>
                <w:b/>
                <w:bCs/>
                <w:color w:val="000000" w:themeColor="text1"/>
                <w:sz w:val="20"/>
                <w:szCs w:val="20"/>
              </w:rPr>
              <w:t>(I)</w:t>
            </w:r>
          </w:p>
          <w:p w14:paraId="75E7DE76" w14:textId="77777777" w:rsidR="00196858" w:rsidRDefault="00196858" w:rsidP="00196858">
            <w:pPr>
              <w:pStyle w:val="NormalWeb"/>
              <w:spacing w:before="0" w:beforeAutospacing="0" w:after="0" w:afterAutospacing="0"/>
              <w:rPr>
                <w:rFonts w:ascii="Arial" w:hAnsi="Arial" w:cs="Arial"/>
                <w:sz w:val="20"/>
                <w:szCs w:val="20"/>
              </w:rPr>
            </w:pPr>
          </w:p>
          <w:p w14:paraId="34A02215" w14:textId="6FAB0513" w:rsidR="00C17A46" w:rsidRPr="00AC1138" w:rsidRDefault="001D4911" w:rsidP="00123661">
            <w:pPr>
              <w:pStyle w:val="NormalWeb"/>
              <w:spacing w:before="0" w:beforeAutospacing="0" w:after="0" w:afterAutospacing="0"/>
              <w:rPr>
                <w:rFonts w:ascii="Arial" w:hAnsi="Arial" w:cs="Arial"/>
                <w:sz w:val="20"/>
                <w:szCs w:val="20"/>
              </w:rPr>
            </w:pPr>
            <w:r w:rsidRPr="001D4911">
              <w:rPr>
                <w:rFonts w:ascii="Arial" w:hAnsi="Arial" w:cs="Arial"/>
                <w:b/>
                <w:bCs/>
                <w:sz w:val="20"/>
                <w:szCs w:val="20"/>
              </w:rPr>
              <w:t>Formative assessment (F):</w:t>
            </w:r>
            <w:r w:rsidR="00C17A46" w:rsidRPr="00AC1138">
              <w:rPr>
                <w:rFonts w:ascii="Arial" w:hAnsi="Arial" w:cs="Arial"/>
                <w:sz w:val="20"/>
                <w:szCs w:val="20"/>
              </w:rPr>
              <w:t xml:space="preserve"> </w:t>
            </w:r>
            <w:r w:rsidR="00C17A46" w:rsidRPr="00AC1138">
              <w:rPr>
                <w:rFonts w:ascii="Arial" w:hAnsi="Arial" w:cs="Arial"/>
                <w:b/>
                <w:bCs/>
                <w:sz w:val="20"/>
                <w:szCs w:val="20"/>
              </w:rPr>
              <w:t>Paper 02</w:t>
            </w:r>
            <w:r w:rsidR="00C17A46" w:rsidRPr="00AC1138">
              <w:rPr>
                <w:rFonts w:ascii="Arial" w:hAnsi="Arial" w:cs="Arial"/>
                <w:sz w:val="20"/>
                <w:szCs w:val="20"/>
              </w:rPr>
              <w:t xml:space="preserve"> </w:t>
            </w:r>
          </w:p>
          <w:p w14:paraId="000BDB53" w14:textId="3F219DBF" w:rsidR="00C17A46" w:rsidRDefault="00421304" w:rsidP="00123661">
            <w:pPr>
              <w:pStyle w:val="NormalWeb"/>
              <w:spacing w:before="0" w:beforeAutospacing="0" w:after="0" w:afterAutospacing="0"/>
              <w:rPr>
                <w:rFonts w:ascii="Arial" w:hAnsi="Arial" w:cs="Arial"/>
                <w:sz w:val="20"/>
                <w:szCs w:val="20"/>
              </w:rPr>
            </w:pPr>
            <w:hyperlink r:id="rId70" w:anchor="page=4" w:history="1">
              <w:r w:rsidR="00B8587E" w:rsidRPr="00421304">
                <w:rPr>
                  <w:rStyle w:val="Hyperlink"/>
                  <w:rFonts w:ascii="Arial" w:hAnsi="Arial" w:cs="Arial"/>
                  <w:sz w:val="20"/>
                  <w:szCs w:val="20"/>
                </w:rPr>
                <w:t xml:space="preserve">Past </w:t>
              </w:r>
              <w:r w:rsidR="00542157">
                <w:rPr>
                  <w:rStyle w:val="Hyperlink"/>
                  <w:rFonts w:ascii="Arial" w:hAnsi="Arial" w:cs="Arial"/>
                  <w:sz w:val="20"/>
                  <w:szCs w:val="20"/>
                </w:rPr>
                <w:t>P</w:t>
              </w:r>
              <w:r w:rsidR="00B8587E" w:rsidRPr="00421304">
                <w:rPr>
                  <w:rStyle w:val="Hyperlink"/>
                  <w:rFonts w:ascii="Arial" w:hAnsi="Arial" w:cs="Arial"/>
                  <w:sz w:val="20"/>
                  <w:szCs w:val="20"/>
                </w:rPr>
                <w:t xml:space="preserve">aper </w:t>
              </w:r>
              <w:r w:rsidR="00C17A46" w:rsidRPr="00421304">
                <w:rPr>
                  <w:rStyle w:val="Hyperlink"/>
                  <w:rFonts w:ascii="Arial" w:hAnsi="Arial" w:cs="Arial"/>
                  <w:sz w:val="20"/>
                  <w:szCs w:val="20"/>
                </w:rPr>
                <w:t>Nov 2018</w:t>
              </w:r>
              <w:r w:rsidR="00687605" w:rsidRPr="00421304">
                <w:rPr>
                  <w:rStyle w:val="Hyperlink"/>
                  <w:rFonts w:ascii="Arial" w:hAnsi="Arial" w:cs="Arial"/>
                  <w:sz w:val="20"/>
                  <w:szCs w:val="20"/>
                </w:rPr>
                <w:t>: Q</w:t>
              </w:r>
              <w:r w:rsidR="00C17A46" w:rsidRPr="00421304">
                <w:rPr>
                  <w:rStyle w:val="Hyperlink"/>
                  <w:rFonts w:ascii="Arial" w:hAnsi="Arial" w:cs="Arial"/>
                  <w:sz w:val="20"/>
                  <w:szCs w:val="20"/>
                </w:rPr>
                <w:t>1(g)</w:t>
              </w:r>
            </w:hyperlink>
            <w:r w:rsidR="00C17A46">
              <w:rPr>
                <w:rFonts w:ascii="Arial" w:hAnsi="Arial" w:cs="Arial"/>
                <w:sz w:val="20"/>
                <w:szCs w:val="20"/>
              </w:rPr>
              <w:t xml:space="preserve"> </w:t>
            </w:r>
          </w:p>
          <w:p w14:paraId="544FFD3F" w14:textId="77777777" w:rsidR="00421304" w:rsidRDefault="00542157" w:rsidP="00123661">
            <w:pPr>
              <w:pStyle w:val="NormalWeb"/>
              <w:spacing w:before="0" w:beforeAutospacing="0" w:after="0" w:afterAutospacing="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"https://learning.cambridgeinternational.org/classroom/pluginfile.php/203007/mod_resource/content/0/11_2230_02_MAP_AFP.pdf" </w:instrText>
            </w:r>
            <w:r>
              <w:rPr>
                <w:rFonts w:ascii="Arial" w:hAnsi="Arial" w:cs="Arial"/>
                <w:sz w:val="20"/>
                <w:szCs w:val="20"/>
              </w:rPr>
            </w:r>
            <w:r>
              <w:rPr>
                <w:rFonts w:ascii="Arial" w:hAnsi="Arial" w:cs="Arial"/>
                <w:sz w:val="20"/>
                <w:szCs w:val="20"/>
              </w:rPr>
              <w:fldChar w:fldCharType="separate"/>
            </w:r>
            <w:r w:rsidR="00421304" w:rsidRPr="00542157">
              <w:rPr>
                <w:rStyle w:val="Hyperlink"/>
                <w:rFonts w:ascii="Arial" w:hAnsi="Arial" w:cs="Arial"/>
                <w:sz w:val="20"/>
                <w:szCs w:val="20"/>
              </w:rPr>
              <w:t>Past Paper Nov 2018: Map Extract</w:t>
            </w:r>
            <w:r>
              <w:rPr>
                <w:rFonts w:ascii="Arial" w:hAnsi="Arial" w:cs="Arial"/>
                <w:sz w:val="20"/>
                <w:szCs w:val="20"/>
              </w:rPr>
              <w:fldChar w:fldCharType="end"/>
            </w:r>
          </w:p>
          <w:p w14:paraId="7E48495B" w14:textId="7F22B568" w:rsidR="00542157" w:rsidRPr="000B3F0E" w:rsidRDefault="00542157" w:rsidP="00123661">
            <w:pPr>
              <w:pStyle w:val="NormalWeb"/>
              <w:spacing w:before="0" w:beforeAutospacing="0" w:after="0" w:afterAutospacing="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"https://learning.cambridgeinternational.org/classroom/pluginfile.php/201500/mod_resource/content/0/2230_w18_in_2.pdf" \l "page=2" </w:instrText>
            </w:r>
            <w:r>
              <w:rPr>
                <w:rFonts w:ascii="Arial" w:hAnsi="Arial" w:cs="Arial"/>
                <w:sz w:val="20"/>
                <w:szCs w:val="20"/>
              </w:rPr>
            </w:r>
            <w:r>
              <w:rPr>
                <w:rFonts w:ascii="Arial" w:hAnsi="Arial" w:cs="Arial"/>
                <w:sz w:val="20"/>
                <w:szCs w:val="20"/>
              </w:rPr>
              <w:fldChar w:fldCharType="separate"/>
            </w:r>
            <w:r w:rsidRPr="00542157">
              <w:rPr>
                <w:rStyle w:val="Hyperlink"/>
                <w:rFonts w:ascii="Arial" w:hAnsi="Arial" w:cs="Arial"/>
                <w:sz w:val="20"/>
                <w:szCs w:val="20"/>
              </w:rPr>
              <w:t>Past Paper Nov 2018: Insert</w:t>
            </w:r>
            <w:r>
              <w:rPr>
                <w:rFonts w:ascii="Arial" w:hAnsi="Arial" w:cs="Arial"/>
                <w:sz w:val="20"/>
                <w:szCs w:val="20"/>
              </w:rPr>
              <w:fldChar w:fldCharType="end"/>
            </w:r>
          </w:p>
        </w:tc>
      </w:tr>
      <w:tr w:rsidR="00C17A46" w:rsidRPr="00B6296B" w14:paraId="29FDFE95" w14:textId="77777777" w:rsidTr="00B2420F">
        <w:tblPrEx>
          <w:tblCellMar>
            <w:top w:w="0" w:type="dxa"/>
            <w:bottom w:w="0" w:type="dxa"/>
          </w:tblCellMar>
        </w:tblPrEx>
        <w:tc>
          <w:tcPr>
            <w:tcW w:w="1843" w:type="dxa"/>
            <w:tcMar>
              <w:top w:w="113" w:type="dxa"/>
              <w:bottom w:w="113" w:type="dxa"/>
            </w:tcMar>
          </w:tcPr>
          <w:p w14:paraId="621575AC" w14:textId="77777777" w:rsidR="00C17A46" w:rsidRPr="00B6296B" w:rsidRDefault="00C17A46" w:rsidP="008C05CF">
            <w:pPr>
              <w:pStyle w:val="BodyText"/>
              <w:rPr>
                <w:lang w:eastAsia="en-GB"/>
              </w:rPr>
            </w:pPr>
          </w:p>
        </w:tc>
        <w:tc>
          <w:tcPr>
            <w:tcW w:w="2126" w:type="dxa"/>
            <w:tcMar>
              <w:top w:w="113" w:type="dxa"/>
              <w:bottom w:w="113" w:type="dxa"/>
            </w:tcMar>
          </w:tcPr>
          <w:p w14:paraId="6C503F38" w14:textId="77777777" w:rsidR="00C17A46" w:rsidRPr="00C87D32" w:rsidRDefault="00C17A46" w:rsidP="008C05CF">
            <w:pPr>
              <w:tabs>
                <w:tab w:val="left" w:pos="1233"/>
                <w:tab w:val="left" w:pos="1235"/>
              </w:tabs>
              <w:rPr>
                <w:rFonts w:ascii="Arial" w:hAnsi="Arial" w:cs="Arial"/>
                <w:color w:val="FF0000"/>
                <w:sz w:val="20"/>
                <w:szCs w:val="20"/>
              </w:rPr>
            </w:pPr>
            <w:r>
              <w:rPr>
                <w:rFonts w:ascii="Arial" w:hAnsi="Arial" w:cs="Arial"/>
                <w:color w:val="000000" w:themeColor="text1"/>
                <w:sz w:val="20"/>
                <w:szCs w:val="20"/>
              </w:rPr>
              <w:t>E</w:t>
            </w:r>
            <w:r w:rsidRPr="003F04B8">
              <w:rPr>
                <w:rFonts w:ascii="Arial" w:hAnsi="Arial" w:cs="Arial"/>
                <w:color w:val="000000" w:themeColor="text1"/>
                <w:sz w:val="20"/>
                <w:szCs w:val="20"/>
              </w:rPr>
              <w:t>xplain the site and growth of individual settlements</w:t>
            </w:r>
          </w:p>
        </w:tc>
        <w:tc>
          <w:tcPr>
            <w:tcW w:w="10745" w:type="dxa"/>
            <w:tcMar>
              <w:top w:w="113" w:type="dxa"/>
              <w:bottom w:w="113" w:type="dxa"/>
            </w:tcMar>
          </w:tcPr>
          <w:p w14:paraId="5D962B39" w14:textId="3011FFCB" w:rsidR="00C17A46" w:rsidRDefault="007A4046" w:rsidP="00BD03F8">
            <w:pPr>
              <w:pStyle w:val="NormalWeb"/>
              <w:spacing w:before="0" w:beforeAutospacing="0" w:after="0" w:afterAutospacing="0"/>
              <w:rPr>
                <w:rFonts w:ascii="Arial" w:hAnsi="Arial" w:cs="Arial"/>
                <w:b/>
                <w:bCs/>
                <w:color w:val="000000" w:themeColor="text1"/>
                <w:sz w:val="20"/>
                <w:szCs w:val="20"/>
              </w:rPr>
            </w:pPr>
            <w:r w:rsidRPr="00606325">
              <w:rPr>
                <w:rFonts w:ascii="Arial" w:hAnsi="Arial" w:cs="Arial"/>
                <w:b/>
                <w:bCs/>
                <w:sz w:val="20"/>
                <w:szCs w:val="20"/>
              </w:rPr>
              <w:t xml:space="preserve">Map skills glossary: </w:t>
            </w:r>
            <w:r w:rsidR="00C17A46" w:rsidRPr="003D059F">
              <w:rPr>
                <w:rFonts w:ascii="Arial" w:hAnsi="Arial" w:cs="Arial"/>
                <w:i/>
                <w:iCs/>
                <w:color w:val="000000" w:themeColor="text1"/>
                <w:sz w:val="20"/>
                <w:szCs w:val="20"/>
              </w:rPr>
              <w:t>site</w:t>
            </w:r>
            <w:r w:rsidR="00C17A46" w:rsidRPr="003D059F">
              <w:rPr>
                <w:rFonts w:ascii="Arial" w:hAnsi="Arial" w:cs="Arial"/>
                <w:color w:val="000000" w:themeColor="text1"/>
                <w:sz w:val="20"/>
                <w:szCs w:val="20"/>
              </w:rPr>
              <w:t xml:space="preserve"> and </w:t>
            </w:r>
            <w:r w:rsidR="00C17A46" w:rsidRPr="003D059F">
              <w:rPr>
                <w:rFonts w:ascii="Arial" w:hAnsi="Arial" w:cs="Arial"/>
                <w:i/>
                <w:iCs/>
                <w:color w:val="000000" w:themeColor="text1"/>
                <w:sz w:val="20"/>
                <w:szCs w:val="20"/>
              </w:rPr>
              <w:t>situation</w:t>
            </w:r>
            <w:r w:rsidR="00C17A46" w:rsidRPr="003D059F">
              <w:rPr>
                <w:rFonts w:ascii="Arial" w:hAnsi="Arial" w:cs="Arial"/>
                <w:color w:val="000000" w:themeColor="text1"/>
                <w:sz w:val="20"/>
                <w:szCs w:val="20"/>
              </w:rPr>
              <w:t xml:space="preserve"> </w:t>
            </w:r>
            <w:r w:rsidR="00C17A46" w:rsidRPr="00B041BF">
              <w:rPr>
                <w:rFonts w:ascii="Arial" w:hAnsi="Arial" w:cs="Arial"/>
                <w:b/>
                <w:bCs/>
                <w:color w:val="000000" w:themeColor="text1"/>
                <w:sz w:val="20"/>
                <w:szCs w:val="20"/>
              </w:rPr>
              <w:t>(I)</w:t>
            </w:r>
          </w:p>
          <w:p w14:paraId="7F5B3CD6" w14:textId="77777777" w:rsidR="00BD03F8" w:rsidRDefault="00BD03F8" w:rsidP="00BD03F8">
            <w:pPr>
              <w:pStyle w:val="NormalWeb"/>
              <w:spacing w:before="0" w:beforeAutospacing="0" w:after="0" w:afterAutospacing="0"/>
              <w:rPr>
                <w:rFonts w:ascii="Arial" w:hAnsi="Arial" w:cs="Arial"/>
                <w:color w:val="000000" w:themeColor="text1"/>
                <w:sz w:val="20"/>
                <w:szCs w:val="20"/>
              </w:rPr>
            </w:pPr>
          </w:p>
          <w:p w14:paraId="6505087D" w14:textId="53DB161B" w:rsidR="00C17A46" w:rsidRDefault="00C17A46" w:rsidP="00BD03F8">
            <w:pPr>
              <w:pStyle w:val="NormalWeb"/>
              <w:spacing w:before="0" w:beforeAutospacing="0" w:after="0" w:afterAutospacing="0"/>
              <w:rPr>
                <w:rFonts w:ascii="Arial" w:hAnsi="Arial" w:cs="Arial"/>
                <w:color w:val="000000" w:themeColor="text1"/>
                <w:sz w:val="20"/>
                <w:szCs w:val="20"/>
              </w:rPr>
            </w:pPr>
            <w:r w:rsidRPr="002B023C">
              <w:rPr>
                <w:rFonts w:ascii="Arial" w:hAnsi="Arial" w:cs="Arial"/>
                <w:b/>
                <w:bCs/>
                <w:sz w:val="20"/>
                <w:szCs w:val="20"/>
              </w:rPr>
              <w:t>N</w:t>
            </w:r>
            <w:r w:rsidR="00DA5A21">
              <w:rPr>
                <w:rFonts w:ascii="Arial" w:hAnsi="Arial" w:cs="Arial"/>
                <w:b/>
                <w:bCs/>
                <w:sz w:val="20"/>
                <w:szCs w:val="20"/>
              </w:rPr>
              <w:t>ote</w:t>
            </w:r>
            <w:r w:rsidRPr="002B023C">
              <w:rPr>
                <w:rFonts w:ascii="Arial" w:hAnsi="Arial" w:cs="Arial"/>
                <w:b/>
                <w:bCs/>
                <w:sz w:val="20"/>
                <w:szCs w:val="20"/>
              </w:rPr>
              <w:t>:</w:t>
            </w:r>
            <w:r w:rsidRPr="002B023C">
              <w:rPr>
                <w:rFonts w:ascii="Arial" w:hAnsi="Arial" w:cs="Arial"/>
                <w:sz w:val="20"/>
                <w:szCs w:val="20"/>
              </w:rPr>
              <w:t xml:space="preserve"> </w:t>
            </w:r>
            <w:r>
              <w:rPr>
                <w:rFonts w:ascii="Arial" w:hAnsi="Arial" w:cs="Arial"/>
                <w:color w:val="000000" w:themeColor="text1"/>
                <w:sz w:val="20"/>
                <w:szCs w:val="20"/>
              </w:rPr>
              <w:t>Learners have studied site and situation and growth of settlements in Theme 1, 1.3.1.</w:t>
            </w:r>
          </w:p>
          <w:p w14:paraId="764EFD85" w14:textId="77777777" w:rsidR="00BD03F8" w:rsidRDefault="00BD03F8" w:rsidP="00BD03F8">
            <w:pPr>
              <w:pStyle w:val="NormalWeb"/>
              <w:spacing w:before="0" w:beforeAutospacing="0" w:after="0" w:afterAutospacing="0"/>
              <w:rPr>
                <w:rFonts w:ascii="Arial" w:hAnsi="Arial" w:cs="Arial"/>
                <w:color w:val="000000" w:themeColor="text1"/>
                <w:sz w:val="20"/>
                <w:szCs w:val="20"/>
              </w:rPr>
            </w:pPr>
          </w:p>
          <w:p w14:paraId="0D239B00" w14:textId="369EE241" w:rsidR="00C17A46" w:rsidRPr="003D059F" w:rsidRDefault="00C17A46" w:rsidP="00BD03F8">
            <w:pPr>
              <w:pStyle w:val="NormalWeb"/>
              <w:spacing w:before="0" w:beforeAutospacing="0" w:after="0" w:afterAutospacing="0"/>
              <w:rPr>
                <w:rFonts w:ascii="Arial" w:hAnsi="Arial" w:cs="Arial"/>
                <w:sz w:val="20"/>
                <w:szCs w:val="20"/>
              </w:rPr>
            </w:pPr>
            <w:r>
              <w:rPr>
                <w:rFonts w:ascii="Arial" w:hAnsi="Arial" w:cs="Arial"/>
                <w:color w:val="000000" w:themeColor="text1"/>
                <w:sz w:val="20"/>
                <w:szCs w:val="20"/>
              </w:rPr>
              <w:t xml:space="preserve">Learners apply this knowledge and understanding using a map extract, for example by comparing the settlements </w:t>
            </w:r>
            <w:bookmarkStart w:id="22" w:name="_Hlk85551332"/>
            <w:r>
              <w:rPr>
                <w:rFonts w:ascii="Arial" w:hAnsi="Arial" w:cs="Arial"/>
                <w:color w:val="000000" w:themeColor="text1"/>
                <w:sz w:val="20"/>
                <w:szCs w:val="20"/>
              </w:rPr>
              <w:t xml:space="preserve">of St. Joseph and of </w:t>
            </w:r>
            <w:proofErr w:type="spellStart"/>
            <w:r>
              <w:rPr>
                <w:rFonts w:ascii="Arial" w:hAnsi="Arial" w:cs="Arial"/>
                <w:color w:val="000000" w:themeColor="text1"/>
                <w:sz w:val="20"/>
                <w:szCs w:val="20"/>
              </w:rPr>
              <w:t>Layou</w:t>
            </w:r>
            <w:proofErr w:type="spellEnd"/>
            <w:r>
              <w:rPr>
                <w:rFonts w:ascii="Arial" w:hAnsi="Arial" w:cs="Arial"/>
                <w:color w:val="000000" w:themeColor="text1"/>
                <w:sz w:val="20"/>
                <w:szCs w:val="20"/>
              </w:rPr>
              <w:t xml:space="preserve"> </w:t>
            </w:r>
            <w:r w:rsidRPr="00AC1138">
              <w:rPr>
                <w:rFonts w:ascii="Arial" w:hAnsi="Arial" w:cs="Arial"/>
                <w:color w:val="000000" w:themeColor="text1"/>
                <w:sz w:val="20"/>
                <w:szCs w:val="20"/>
              </w:rPr>
              <w:t xml:space="preserve">on the </w:t>
            </w:r>
            <w:r w:rsidR="0083226A">
              <w:rPr>
                <w:rFonts w:ascii="Arial" w:hAnsi="Arial" w:cs="Arial"/>
                <w:color w:val="000000" w:themeColor="text1"/>
                <w:sz w:val="20"/>
                <w:szCs w:val="20"/>
              </w:rPr>
              <w:t xml:space="preserve">2021 </w:t>
            </w:r>
            <w:r w:rsidRPr="00AC1138">
              <w:rPr>
                <w:rFonts w:ascii="Arial" w:hAnsi="Arial" w:cs="Arial"/>
                <w:color w:val="000000" w:themeColor="text1"/>
                <w:sz w:val="20"/>
                <w:szCs w:val="20"/>
              </w:rPr>
              <w:t xml:space="preserve">Specimen </w:t>
            </w:r>
            <w:r w:rsidR="002B023C" w:rsidRPr="00AC1138">
              <w:rPr>
                <w:rFonts w:ascii="Arial" w:hAnsi="Arial" w:cs="Arial"/>
                <w:color w:val="000000" w:themeColor="text1"/>
                <w:sz w:val="20"/>
                <w:szCs w:val="20"/>
              </w:rPr>
              <w:t xml:space="preserve">Paper </w:t>
            </w:r>
            <w:r w:rsidRPr="00AC1138">
              <w:rPr>
                <w:rFonts w:ascii="Arial" w:hAnsi="Arial" w:cs="Arial"/>
                <w:color w:val="000000" w:themeColor="text1"/>
                <w:sz w:val="20"/>
                <w:szCs w:val="20"/>
              </w:rPr>
              <w:t>map extract of Dominica,</w:t>
            </w:r>
            <w:r>
              <w:rPr>
                <w:rFonts w:ascii="Arial" w:hAnsi="Arial" w:cs="Arial"/>
                <w:color w:val="000000" w:themeColor="text1"/>
                <w:sz w:val="20"/>
                <w:szCs w:val="20"/>
              </w:rPr>
              <w:t xml:space="preserve"> </w:t>
            </w:r>
            <w:bookmarkEnd w:id="22"/>
            <w:r>
              <w:rPr>
                <w:rFonts w:ascii="Arial" w:hAnsi="Arial" w:cs="Arial"/>
                <w:color w:val="000000" w:themeColor="text1"/>
                <w:sz w:val="20"/>
                <w:szCs w:val="20"/>
              </w:rPr>
              <w:t>in terms of site, situation and growth.</w:t>
            </w:r>
          </w:p>
        </w:tc>
      </w:tr>
      <w:tr w:rsidR="00C17A46" w:rsidRPr="00B6296B" w14:paraId="3B7C40D1" w14:textId="77777777" w:rsidTr="00B2420F">
        <w:tblPrEx>
          <w:tblCellMar>
            <w:top w:w="0" w:type="dxa"/>
            <w:bottom w:w="0" w:type="dxa"/>
          </w:tblCellMar>
        </w:tblPrEx>
        <w:tc>
          <w:tcPr>
            <w:tcW w:w="1843" w:type="dxa"/>
            <w:tcMar>
              <w:top w:w="113" w:type="dxa"/>
              <w:bottom w:w="113" w:type="dxa"/>
            </w:tcMar>
          </w:tcPr>
          <w:p w14:paraId="101C5AB8" w14:textId="77777777" w:rsidR="00C17A46" w:rsidRPr="00B6296B" w:rsidRDefault="00C17A46" w:rsidP="008C05CF">
            <w:pPr>
              <w:pStyle w:val="BodyText"/>
              <w:rPr>
                <w:lang w:eastAsia="en-GB"/>
              </w:rPr>
            </w:pPr>
          </w:p>
        </w:tc>
        <w:tc>
          <w:tcPr>
            <w:tcW w:w="2126" w:type="dxa"/>
            <w:tcMar>
              <w:top w:w="113" w:type="dxa"/>
              <w:bottom w:w="113" w:type="dxa"/>
            </w:tcMar>
          </w:tcPr>
          <w:p w14:paraId="2AD10E5A" w14:textId="77777777" w:rsidR="00C17A46" w:rsidRPr="00A6293F" w:rsidRDefault="00C17A46" w:rsidP="008C05CF">
            <w:pPr>
              <w:tabs>
                <w:tab w:val="left" w:pos="1233"/>
                <w:tab w:val="left" w:pos="1235"/>
              </w:tabs>
              <w:rPr>
                <w:rFonts w:ascii="Arial" w:hAnsi="Arial" w:cs="Arial"/>
                <w:sz w:val="20"/>
                <w:szCs w:val="20"/>
              </w:rPr>
            </w:pPr>
            <w:r>
              <w:rPr>
                <w:rFonts w:ascii="Arial" w:hAnsi="Arial" w:cs="Arial"/>
                <w:color w:val="000000" w:themeColor="text1"/>
                <w:sz w:val="20"/>
                <w:szCs w:val="20"/>
              </w:rPr>
              <w:t>D</w:t>
            </w:r>
            <w:r w:rsidRPr="00732C73">
              <w:rPr>
                <w:rFonts w:ascii="Arial" w:hAnsi="Arial" w:cs="Arial"/>
                <w:color w:val="000000" w:themeColor="text1"/>
                <w:sz w:val="20"/>
                <w:szCs w:val="20"/>
              </w:rPr>
              <w:t>escribe land use</w:t>
            </w:r>
          </w:p>
        </w:tc>
        <w:tc>
          <w:tcPr>
            <w:tcW w:w="10745" w:type="dxa"/>
            <w:tcMar>
              <w:top w:w="113" w:type="dxa"/>
              <w:bottom w:w="113" w:type="dxa"/>
            </w:tcMar>
          </w:tcPr>
          <w:p w14:paraId="31204D71" w14:textId="56A524AC" w:rsidR="00C17A46" w:rsidRDefault="00C17A46" w:rsidP="00EB36C0">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write a list of all the land use shown on either a 1:25000 or a 1:50 000 map extract. </w:t>
            </w:r>
            <w:r w:rsidR="00DD2372">
              <w:rPr>
                <w:rFonts w:ascii="Arial" w:hAnsi="Arial" w:cs="Arial"/>
                <w:sz w:val="20"/>
                <w:szCs w:val="20"/>
              </w:rPr>
              <w:t>In pairs l</w:t>
            </w:r>
            <w:r>
              <w:rPr>
                <w:rFonts w:ascii="Arial" w:hAnsi="Arial" w:cs="Arial"/>
                <w:sz w:val="20"/>
                <w:szCs w:val="20"/>
              </w:rPr>
              <w:t>earners</w:t>
            </w:r>
            <w:r w:rsidR="00DD2372">
              <w:rPr>
                <w:rFonts w:ascii="Arial" w:hAnsi="Arial" w:cs="Arial"/>
                <w:sz w:val="20"/>
                <w:szCs w:val="20"/>
              </w:rPr>
              <w:t xml:space="preserve"> </w:t>
            </w:r>
            <w:r>
              <w:rPr>
                <w:rFonts w:ascii="Arial" w:hAnsi="Arial" w:cs="Arial"/>
                <w:sz w:val="20"/>
                <w:szCs w:val="20"/>
              </w:rPr>
              <w:t xml:space="preserve">compare the land use shown on the 1:25 000 map with the 1:50 000 map. A quick quiz (answers on a sticky note) asking for the main land use in particular grid squares, using four-figure and six-figure grid references </w:t>
            </w:r>
            <w:r w:rsidR="00196858">
              <w:rPr>
                <w:rFonts w:ascii="Arial" w:hAnsi="Arial" w:cs="Arial"/>
                <w:sz w:val="20"/>
                <w:szCs w:val="20"/>
              </w:rPr>
              <w:t xml:space="preserve">to </w:t>
            </w:r>
            <w:r>
              <w:rPr>
                <w:rFonts w:ascii="Arial" w:hAnsi="Arial" w:cs="Arial"/>
                <w:sz w:val="20"/>
                <w:szCs w:val="20"/>
              </w:rPr>
              <w:t>reinforce this map skill.</w:t>
            </w:r>
          </w:p>
          <w:p w14:paraId="6E590DCF" w14:textId="77777777" w:rsidR="00EB36C0" w:rsidRDefault="00EB36C0" w:rsidP="00EB36C0">
            <w:pPr>
              <w:pStyle w:val="NormalWeb"/>
              <w:spacing w:before="0" w:beforeAutospacing="0" w:after="0" w:afterAutospacing="0"/>
              <w:rPr>
                <w:rFonts w:ascii="Arial" w:hAnsi="Arial" w:cs="Arial"/>
                <w:sz w:val="20"/>
                <w:szCs w:val="20"/>
              </w:rPr>
            </w:pPr>
          </w:p>
          <w:p w14:paraId="3F47AB1D" w14:textId="3D8EE224" w:rsidR="00C17A46" w:rsidRPr="0083243C" w:rsidRDefault="007A4046" w:rsidP="00EB36C0">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Map skills glossary:</w:t>
            </w:r>
            <w:r w:rsidR="00C17A46" w:rsidRPr="00DD2372">
              <w:rPr>
                <w:rFonts w:ascii="Arial" w:hAnsi="Arial" w:cs="Arial"/>
                <w:sz w:val="20"/>
                <w:szCs w:val="20"/>
              </w:rPr>
              <w:t xml:space="preserve"> </w:t>
            </w:r>
            <w:r w:rsidR="00C17A46" w:rsidRPr="00DD2372">
              <w:rPr>
                <w:rFonts w:ascii="Arial" w:hAnsi="Arial" w:cs="Arial"/>
                <w:i/>
                <w:iCs/>
                <w:sz w:val="20"/>
                <w:szCs w:val="20"/>
              </w:rPr>
              <w:t>land use</w:t>
            </w:r>
            <w:r w:rsidR="00C17A46" w:rsidRPr="00DD2372">
              <w:rPr>
                <w:rFonts w:ascii="Arial" w:hAnsi="Arial" w:cs="Arial"/>
                <w:sz w:val="20"/>
                <w:szCs w:val="20"/>
              </w:rPr>
              <w:t xml:space="preserve"> </w:t>
            </w:r>
            <w:r w:rsidR="00C17A46" w:rsidRPr="00DD2372">
              <w:rPr>
                <w:rFonts w:ascii="Arial" w:hAnsi="Arial" w:cs="Arial"/>
                <w:b/>
                <w:bCs/>
                <w:sz w:val="20"/>
                <w:szCs w:val="20"/>
              </w:rPr>
              <w:t>(I)</w:t>
            </w:r>
          </w:p>
        </w:tc>
      </w:tr>
      <w:tr w:rsidR="00C17A46" w:rsidRPr="00B6296B" w14:paraId="365AE76A" w14:textId="77777777" w:rsidTr="00CC7A5C">
        <w:trPr>
          <w:trHeight w:hRule="exact" w:val="440"/>
          <w:tblHeader/>
        </w:trPr>
        <w:tc>
          <w:tcPr>
            <w:tcW w:w="14714" w:type="dxa"/>
            <w:gridSpan w:val="3"/>
            <w:shd w:val="clear" w:color="auto" w:fill="EA5B0C"/>
            <w:tcMar>
              <w:top w:w="113" w:type="dxa"/>
              <w:bottom w:w="113" w:type="dxa"/>
            </w:tcMar>
            <w:vAlign w:val="center"/>
          </w:tcPr>
          <w:p w14:paraId="28CF5E21" w14:textId="6B4F3E30" w:rsidR="00C17A46" w:rsidRPr="00B6296B" w:rsidRDefault="00B2420F" w:rsidP="008C05CF">
            <w:pPr>
              <w:rPr>
                <w:rFonts w:ascii="Arial" w:hAnsi="Arial" w:cs="Arial"/>
                <w:b/>
                <w:color w:val="FFFFFF"/>
                <w:sz w:val="20"/>
                <w:szCs w:val="20"/>
              </w:rPr>
            </w:pPr>
            <w:r>
              <w:rPr>
                <w:rFonts w:ascii="Arial" w:hAnsi="Arial" w:cs="Arial"/>
                <w:b/>
                <w:color w:val="FFFFFF"/>
                <w:sz w:val="20"/>
                <w:szCs w:val="20"/>
              </w:rPr>
              <w:t>S</w:t>
            </w:r>
            <w:r w:rsidR="00C17A46" w:rsidRPr="00B6296B">
              <w:rPr>
                <w:rFonts w:ascii="Arial" w:hAnsi="Arial" w:cs="Arial"/>
                <w:b/>
                <w:color w:val="FFFFFF"/>
                <w:sz w:val="20"/>
                <w:szCs w:val="20"/>
              </w:rPr>
              <w:t>pecimen</w:t>
            </w:r>
            <w:r>
              <w:rPr>
                <w:rFonts w:ascii="Arial" w:hAnsi="Arial" w:cs="Arial"/>
                <w:b/>
                <w:color w:val="FFFFFF"/>
                <w:sz w:val="20"/>
                <w:szCs w:val="20"/>
              </w:rPr>
              <w:t>/past</w:t>
            </w:r>
            <w:r w:rsidR="00C17A46" w:rsidRPr="00B6296B">
              <w:rPr>
                <w:rFonts w:ascii="Arial" w:hAnsi="Arial" w:cs="Arial"/>
                <w:b/>
                <w:color w:val="FFFFFF"/>
                <w:sz w:val="20"/>
                <w:szCs w:val="20"/>
              </w:rPr>
              <w:t xml:space="preserve"> papers</w:t>
            </w:r>
            <w:r w:rsidR="008007EA">
              <w:rPr>
                <w:rFonts w:ascii="Arial" w:hAnsi="Arial" w:cs="Arial"/>
                <w:b/>
                <w:color w:val="FFFFFF"/>
                <w:sz w:val="20"/>
                <w:szCs w:val="20"/>
              </w:rPr>
              <w:t xml:space="preserve"> and mark schemes</w:t>
            </w:r>
          </w:p>
        </w:tc>
      </w:tr>
      <w:tr w:rsidR="00C17A46" w:rsidRPr="00B6296B" w14:paraId="58B67186" w14:textId="77777777" w:rsidTr="00CC7A5C">
        <w:tblPrEx>
          <w:tblCellMar>
            <w:top w:w="0" w:type="dxa"/>
            <w:bottom w:w="0" w:type="dxa"/>
          </w:tblCellMar>
        </w:tblPrEx>
        <w:tc>
          <w:tcPr>
            <w:tcW w:w="14714" w:type="dxa"/>
            <w:gridSpan w:val="3"/>
            <w:tcMar>
              <w:top w:w="113" w:type="dxa"/>
              <w:bottom w:w="113" w:type="dxa"/>
            </w:tcMar>
          </w:tcPr>
          <w:p w14:paraId="7D49B91F" w14:textId="0EB367C5" w:rsidR="008007EA" w:rsidRDefault="008007EA" w:rsidP="008C05CF">
            <w:pPr>
              <w:pStyle w:val="BodyText"/>
              <w:tabs>
                <w:tab w:val="left" w:pos="10613"/>
              </w:tabs>
              <w:rPr>
                <w:b/>
                <w:lang w:eastAsia="en-GB"/>
              </w:rPr>
            </w:pPr>
            <w:r>
              <w:rPr>
                <w:lang w:eastAsia="en-GB"/>
              </w:rPr>
              <w:t>S</w:t>
            </w:r>
            <w:r w:rsidRPr="00017BFA">
              <w:rPr>
                <w:lang w:eastAsia="en-GB"/>
              </w:rPr>
              <w:t>pecimen</w:t>
            </w:r>
            <w:r w:rsidR="00B2420F">
              <w:rPr>
                <w:lang w:eastAsia="en-GB"/>
              </w:rPr>
              <w:t>/past</w:t>
            </w:r>
            <w:r w:rsidRPr="00017BFA">
              <w:rPr>
                <w:lang w:eastAsia="en-GB"/>
              </w:rPr>
              <w:t xml:space="preserve"> papers and mark schemes are available to download at</w:t>
            </w:r>
            <w:r w:rsidRPr="00017BFA">
              <w:rPr>
                <w:b/>
                <w:lang w:eastAsia="en-GB"/>
              </w:rPr>
              <w:t xml:space="preserve"> </w:t>
            </w:r>
            <w:hyperlink r:id="rId71" w:history="1">
              <w:r w:rsidRPr="00C53A06">
                <w:rPr>
                  <w:rStyle w:val="WebLink"/>
                </w:rPr>
                <w:t>https://cambridgeinternational.org/brunei</w:t>
              </w:r>
            </w:hyperlink>
            <w:r w:rsidRPr="00C53A06">
              <w:rPr>
                <w:rStyle w:val="WebLink"/>
              </w:rPr>
              <w:t xml:space="preserve"> </w:t>
            </w:r>
            <w:r w:rsidRPr="00017BFA">
              <w:rPr>
                <w:b/>
                <w:lang w:eastAsia="en-GB"/>
              </w:rPr>
              <w:t>(F)</w:t>
            </w:r>
          </w:p>
          <w:p w14:paraId="18F4A03D" w14:textId="77777777" w:rsidR="00EB36C0" w:rsidRDefault="00EB36C0" w:rsidP="008C05CF">
            <w:pPr>
              <w:pStyle w:val="BodyText"/>
              <w:tabs>
                <w:tab w:val="left" w:pos="10613"/>
              </w:tabs>
              <w:rPr>
                <w:b/>
                <w:lang w:eastAsia="en-GB"/>
              </w:rPr>
            </w:pPr>
          </w:p>
          <w:p w14:paraId="586C95AA" w14:textId="1483CDCD" w:rsidR="00C17A46" w:rsidRPr="00A41A17" w:rsidRDefault="00B2420F" w:rsidP="008C05CF">
            <w:pPr>
              <w:pStyle w:val="BodyText"/>
              <w:tabs>
                <w:tab w:val="left" w:pos="10613"/>
              </w:tabs>
              <w:rPr>
                <w:color w:val="000000" w:themeColor="text1"/>
              </w:rPr>
            </w:pPr>
            <w:r>
              <w:rPr>
                <w:lang w:eastAsia="en-GB"/>
              </w:rPr>
              <w:t>Specimen/past papers</w:t>
            </w:r>
            <w:r w:rsidR="008007EA" w:rsidRPr="00B6296B">
              <w:rPr>
                <w:lang w:eastAsia="en-GB"/>
              </w:rPr>
              <w:t xml:space="preserve"> and mark schemes </w:t>
            </w:r>
            <w:r w:rsidR="008007EA">
              <w:rPr>
                <w:lang w:eastAsia="en-GB"/>
              </w:rPr>
              <w:t>for</w:t>
            </w:r>
            <w:r w:rsidR="008007EA" w:rsidRPr="00A53ED5">
              <w:rPr>
                <w:lang w:eastAsia="en-GB"/>
              </w:rPr>
              <w:t xml:space="preserve"> </w:t>
            </w:r>
            <w:r w:rsidR="00A53ED5" w:rsidRPr="00A53ED5">
              <w:rPr>
                <w:lang w:eastAsia="en-GB"/>
              </w:rPr>
              <w:t xml:space="preserve">Cambridge IGCSE Geography </w:t>
            </w:r>
            <w:r w:rsidR="008007EA" w:rsidRPr="00A53ED5">
              <w:rPr>
                <w:lang w:eastAsia="en-GB"/>
              </w:rPr>
              <w:t xml:space="preserve">0460 </w:t>
            </w:r>
            <w:r w:rsidR="002C3D6B" w:rsidRPr="00A53ED5">
              <w:rPr>
                <w:lang w:eastAsia="en-GB"/>
              </w:rPr>
              <w:t xml:space="preserve">and </w:t>
            </w:r>
            <w:r w:rsidR="00A53ED5" w:rsidRPr="00A53ED5">
              <w:rPr>
                <w:lang w:eastAsia="en-GB"/>
              </w:rPr>
              <w:t xml:space="preserve">Cambridge O Level Geography </w:t>
            </w:r>
            <w:r w:rsidR="002C3D6B" w:rsidRPr="00A53ED5">
              <w:rPr>
                <w:lang w:eastAsia="en-GB"/>
              </w:rPr>
              <w:t xml:space="preserve">2217 </w:t>
            </w:r>
            <w:r w:rsidR="008007EA" w:rsidRPr="00A53ED5">
              <w:rPr>
                <w:lang w:eastAsia="en-GB"/>
              </w:rPr>
              <w:t xml:space="preserve">are available to download at </w:t>
            </w:r>
            <w:hyperlink r:id="rId72" w:history="1">
              <w:r w:rsidR="008007EA" w:rsidRPr="00A53ED5">
                <w:rPr>
                  <w:rStyle w:val="WebLink"/>
                  <w:rFonts w:cs="Arial"/>
                  <w:color w:val="auto"/>
                </w:rPr>
                <w:t>www.cambridgeinternational.org/support</w:t>
              </w:r>
            </w:hyperlink>
            <w:r w:rsidR="008007EA" w:rsidRPr="00A53ED5">
              <w:rPr>
                <w:rStyle w:val="WebLink"/>
                <w:rFonts w:cs="Arial"/>
                <w:b/>
                <w:color w:val="auto"/>
                <w:spacing w:val="-1"/>
                <w:u w:val="none"/>
              </w:rPr>
              <w:t xml:space="preserve"> (F)</w:t>
            </w:r>
          </w:p>
        </w:tc>
      </w:tr>
    </w:tbl>
    <w:p w14:paraId="3D6D6609" w14:textId="3DAC164A" w:rsidR="00C17A46" w:rsidRDefault="00C17A46" w:rsidP="0059519E">
      <w:pPr>
        <w:pStyle w:val="BodyText"/>
      </w:pPr>
    </w:p>
    <w:p w14:paraId="2FF8126F" w14:textId="77777777" w:rsidR="003514D4" w:rsidRDefault="003514D4" w:rsidP="003514D4">
      <w:pPr>
        <w:pStyle w:val="Heading1"/>
        <w:sectPr w:rsidR="003514D4" w:rsidSect="00CC7A5C">
          <w:headerReference w:type="first" r:id="rId73"/>
          <w:footerReference w:type="first" r:id="rId74"/>
          <w:pgSz w:w="16838" w:h="11906" w:orient="landscape"/>
          <w:pgMar w:top="1134" w:right="1134" w:bottom="284" w:left="1134" w:header="567" w:footer="567" w:gutter="0"/>
          <w:cols w:space="708"/>
          <w:docGrid w:linePitch="360"/>
        </w:sectPr>
      </w:pPr>
    </w:p>
    <w:p w14:paraId="0DDFDB05" w14:textId="3A715B39" w:rsidR="003514D4" w:rsidRDefault="003514D4" w:rsidP="003514D4">
      <w:pPr>
        <w:pStyle w:val="Heading1"/>
      </w:pPr>
      <w:bookmarkStart w:id="23" w:name="_Toc87860312"/>
      <w:r>
        <w:lastRenderedPageBreak/>
        <w:t>Paper 1</w:t>
      </w:r>
      <w:r w:rsidR="00AE4800">
        <w:t>:</w:t>
      </w:r>
      <w:r>
        <w:t xml:space="preserve"> Theme 2 The </w:t>
      </w:r>
      <w:r w:rsidR="00AE4800">
        <w:t>n</w:t>
      </w:r>
      <w:r>
        <w:t xml:space="preserve">atural </w:t>
      </w:r>
      <w:r w:rsidR="00AE4800">
        <w:t>e</w:t>
      </w:r>
      <w:r>
        <w:t>nvironment</w:t>
      </w:r>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70"/>
        <w:gridCol w:w="10632"/>
      </w:tblGrid>
      <w:tr w:rsidR="003514D4" w:rsidRPr="00B6296B" w14:paraId="241B3A5F" w14:textId="77777777" w:rsidTr="00467FEC">
        <w:trPr>
          <w:trHeight w:hRule="exact" w:val="440"/>
          <w:tblHeader/>
        </w:trPr>
        <w:tc>
          <w:tcPr>
            <w:tcW w:w="1701" w:type="dxa"/>
            <w:shd w:val="clear" w:color="auto" w:fill="EA5B0C"/>
            <w:tcMar>
              <w:top w:w="113" w:type="dxa"/>
              <w:bottom w:w="113" w:type="dxa"/>
            </w:tcMar>
            <w:vAlign w:val="center"/>
          </w:tcPr>
          <w:p w14:paraId="56AF1E1B" w14:textId="77777777" w:rsidR="003514D4" w:rsidRPr="00B6296B" w:rsidRDefault="003514D4" w:rsidP="008C05CF">
            <w:pPr>
              <w:pStyle w:val="TableHead"/>
              <w:rPr>
                <w:rFonts w:cs="Arial"/>
              </w:rPr>
            </w:pPr>
            <w:r w:rsidRPr="00B6296B">
              <w:rPr>
                <w:rFonts w:cs="Arial"/>
              </w:rPr>
              <w:t>Syllabus ref.</w:t>
            </w:r>
          </w:p>
        </w:tc>
        <w:tc>
          <w:tcPr>
            <w:tcW w:w="2268" w:type="dxa"/>
            <w:gridSpan w:val="2"/>
            <w:shd w:val="clear" w:color="auto" w:fill="EA5B0C"/>
            <w:tcMar>
              <w:top w:w="113" w:type="dxa"/>
              <w:bottom w:w="113" w:type="dxa"/>
            </w:tcMar>
            <w:vAlign w:val="center"/>
          </w:tcPr>
          <w:p w14:paraId="1722D265" w14:textId="77777777" w:rsidR="003514D4" w:rsidRPr="00B6296B" w:rsidRDefault="003514D4" w:rsidP="008C05CF">
            <w:pPr>
              <w:pStyle w:val="TableHead"/>
              <w:rPr>
                <w:rFonts w:cs="Arial"/>
              </w:rPr>
            </w:pPr>
            <w:r w:rsidRPr="00B6296B">
              <w:rPr>
                <w:rFonts w:cs="Arial"/>
              </w:rPr>
              <w:t>Learning objectives</w:t>
            </w:r>
          </w:p>
        </w:tc>
        <w:tc>
          <w:tcPr>
            <w:tcW w:w="10632" w:type="dxa"/>
            <w:shd w:val="clear" w:color="auto" w:fill="EA5B0C"/>
            <w:tcMar>
              <w:top w:w="113" w:type="dxa"/>
              <w:bottom w:w="113" w:type="dxa"/>
            </w:tcMar>
            <w:vAlign w:val="center"/>
          </w:tcPr>
          <w:p w14:paraId="2DEE2557" w14:textId="77777777" w:rsidR="003514D4" w:rsidRPr="00B6296B" w:rsidRDefault="003514D4" w:rsidP="008C05CF">
            <w:pPr>
              <w:pStyle w:val="TableHead"/>
              <w:rPr>
                <w:rFonts w:cs="Arial"/>
              </w:rPr>
            </w:pPr>
            <w:r w:rsidRPr="00B6296B">
              <w:rPr>
                <w:rFonts w:cs="Arial"/>
              </w:rPr>
              <w:t xml:space="preserve">Suggested teaching activities </w:t>
            </w:r>
          </w:p>
        </w:tc>
      </w:tr>
      <w:tr w:rsidR="00B8587E" w:rsidRPr="004A4E17" w14:paraId="6C4AF52C" w14:textId="77777777" w:rsidTr="00236694">
        <w:tblPrEx>
          <w:tblCellMar>
            <w:top w:w="0" w:type="dxa"/>
            <w:bottom w:w="0" w:type="dxa"/>
          </w:tblCellMar>
        </w:tblPrEx>
        <w:tc>
          <w:tcPr>
            <w:tcW w:w="14601" w:type="dxa"/>
            <w:gridSpan w:val="4"/>
            <w:tcMar>
              <w:top w:w="113" w:type="dxa"/>
              <w:bottom w:w="113" w:type="dxa"/>
            </w:tcMar>
          </w:tcPr>
          <w:p w14:paraId="1A7742D0" w14:textId="6F406CFF" w:rsidR="00B8587E" w:rsidRPr="00B8587E" w:rsidRDefault="00B8587E" w:rsidP="0059519E">
            <w:pPr>
              <w:pStyle w:val="BodyText"/>
              <w:rPr>
                <w:b/>
                <w:bCs/>
              </w:rPr>
            </w:pPr>
            <w:r w:rsidRPr="00B8587E">
              <w:rPr>
                <w:b/>
                <w:bCs/>
              </w:rPr>
              <w:t xml:space="preserve">2.1 Plate tectonics, </w:t>
            </w:r>
            <w:proofErr w:type="gramStart"/>
            <w:r w:rsidRPr="00B8587E">
              <w:rPr>
                <w:b/>
                <w:bCs/>
              </w:rPr>
              <w:t>volcanoes</w:t>
            </w:r>
            <w:proofErr w:type="gramEnd"/>
            <w:r w:rsidRPr="00B8587E">
              <w:rPr>
                <w:b/>
                <w:bCs/>
              </w:rPr>
              <w:t xml:space="preserve"> and earthquakes</w:t>
            </w:r>
          </w:p>
        </w:tc>
      </w:tr>
      <w:tr w:rsidR="00E536E4" w:rsidRPr="004A4E17" w14:paraId="6AB00EC0" w14:textId="77777777" w:rsidTr="00236694">
        <w:tblPrEx>
          <w:tblCellMar>
            <w:top w:w="0" w:type="dxa"/>
            <w:bottom w:w="0" w:type="dxa"/>
          </w:tblCellMar>
        </w:tblPrEx>
        <w:tc>
          <w:tcPr>
            <w:tcW w:w="14601" w:type="dxa"/>
            <w:gridSpan w:val="4"/>
            <w:tcMar>
              <w:top w:w="113" w:type="dxa"/>
              <w:bottom w:w="113" w:type="dxa"/>
            </w:tcMar>
          </w:tcPr>
          <w:p w14:paraId="28D4117F" w14:textId="7C7EA8C4" w:rsidR="00E536E4" w:rsidRPr="00B8587E" w:rsidRDefault="00E536E4" w:rsidP="00E536E4">
            <w:pPr>
              <w:pStyle w:val="BodyText"/>
              <w:rPr>
                <w:b/>
                <w:bCs/>
              </w:rPr>
            </w:pPr>
            <w:r w:rsidRPr="00784879">
              <w:rPr>
                <w:b/>
              </w:rPr>
              <w:t xml:space="preserve">Textbook: </w:t>
            </w:r>
            <w:r w:rsidRPr="00784879">
              <w:rPr>
                <w:bCs/>
                <w:i/>
                <w:iCs/>
              </w:rPr>
              <w:t>Geography for Brunei Darussalam Year 9 – The Natural World</w:t>
            </w:r>
          </w:p>
        </w:tc>
      </w:tr>
      <w:tr w:rsidR="0059519E" w:rsidRPr="004A4E17" w14:paraId="53B07EB8" w14:textId="77777777" w:rsidTr="00467FEC">
        <w:tblPrEx>
          <w:tblCellMar>
            <w:top w:w="0" w:type="dxa"/>
            <w:bottom w:w="0" w:type="dxa"/>
          </w:tblCellMar>
        </w:tblPrEx>
        <w:tc>
          <w:tcPr>
            <w:tcW w:w="1701" w:type="dxa"/>
            <w:tcMar>
              <w:top w:w="113" w:type="dxa"/>
              <w:bottom w:w="113" w:type="dxa"/>
            </w:tcMar>
          </w:tcPr>
          <w:p w14:paraId="38FB0175" w14:textId="15A273F7" w:rsidR="0059519E" w:rsidRPr="00B8587E" w:rsidRDefault="0059519E" w:rsidP="0059519E">
            <w:pPr>
              <w:pStyle w:val="BodyText"/>
              <w:rPr>
                <w:bCs/>
              </w:rPr>
            </w:pPr>
            <w:r w:rsidRPr="00B8587E">
              <w:rPr>
                <w:bCs/>
              </w:rPr>
              <w:t>2.1.1 Plate tectonics</w:t>
            </w:r>
          </w:p>
        </w:tc>
        <w:tc>
          <w:tcPr>
            <w:tcW w:w="2098" w:type="dxa"/>
            <w:tcMar>
              <w:top w:w="113" w:type="dxa"/>
              <w:bottom w:w="113" w:type="dxa"/>
            </w:tcMar>
          </w:tcPr>
          <w:p w14:paraId="1073A6D8" w14:textId="32F0B213" w:rsidR="0059519E" w:rsidRPr="00260F5A" w:rsidRDefault="0059519E" w:rsidP="0059519E">
            <w:pPr>
              <w:pStyle w:val="BodyText"/>
              <w:rPr>
                <w:lang w:eastAsia="en-GB"/>
              </w:rPr>
            </w:pPr>
            <w:r w:rsidRPr="00260F5A">
              <w:rPr>
                <w:lang w:eastAsia="en-GB"/>
              </w:rPr>
              <w:t>To understand the terms plate and plate boundary</w:t>
            </w:r>
          </w:p>
        </w:tc>
        <w:tc>
          <w:tcPr>
            <w:tcW w:w="10802" w:type="dxa"/>
            <w:gridSpan w:val="2"/>
            <w:tcMar>
              <w:top w:w="113" w:type="dxa"/>
              <w:bottom w:w="113" w:type="dxa"/>
            </w:tcMar>
          </w:tcPr>
          <w:p w14:paraId="4C173C26" w14:textId="7E78D005" w:rsidR="0059519E" w:rsidRPr="001B4F46" w:rsidRDefault="001F5A03" w:rsidP="001D4911">
            <w:pPr>
              <w:pStyle w:val="BodyText"/>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5047FD">
              <w:rPr>
                <w:i/>
              </w:rPr>
              <w:t>structure of the earth, mantle, core, continental crust</w:t>
            </w:r>
            <w:r w:rsidR="0059519E">
              <w:t xml:space="preserve">, </w:t>
            </w:r>
            <w:r w:rsidR="0059519E" w:rsidRPr="005047FD">
              <w:rPr>
                <w:i/>
              </w:rPr>
              <w:t>oceanic crust</w:t>
            </w:r>
            <w:r w:rsidR="0059519E">
              <w:rPr>
                <w:i/>
              </w:rPr>
              <w:t xml:space="preserve">, </w:t>
            </w:r>
            <w:proofErr w:type="gramStart"/>
            <w:r w:rsidR="0059519E">
              <w:rPr>
                <w:i/>
              </w:rPr>
              <w:t>plate</w:t>
            </w:r>
            <w:proofErr w:type="gramEnd"/>
            <w:r w:rsidR="0059519E">
              <w:rPr>
                <w:i/>
              </w:rPr>
              <w:t xml:space="preserve"> and plate boundary</w:t>
            </w:r>
            <w:r w:rsidR="001B4F46">
              <w:rPr>
                <w:i/>
              </w:rPr>
              <w:t xml:space="preserve"> </w:t>
            </w:r>
            <w:r w:rsidR="001B4F46" w:rsidRPr="001B4F46">
              <w:rPr>
                <w:b/>
                <w:bCs/>
                <w:iCs/>
              </w:rPr>
              <w:t>(I)</w:t>
            </w:r>
          </w:p>
          <w:p w14:paraId="664C1444" w14:textId="77777777" w:rsidR="00351E9A" w:rsidRDefault="00351E9A" w:rsidP="00D35E15">
            <w:pPr>
              <w:pStyle w:val="BodyText"/>
              <w:jc w:val="both"/>
            </w:pPr>
          </w:p>
          <w:p w14:paraId="614F9D06" w14:textId="3E01D698" w:rsidR="0059519E" w:rsidRDefault="0059519E" w:rsidP="00D35E15">
            <w:pPr>
              <w:jc w:val="both"/>
              <w:rPr>
                <w:rFonts w:ascii="Arial" w:hAnsi="Arial" w:cs="Arial"/>
                <w:sz w:val="20"/>
                <w:szCs w:val="20"/>
              </w:rPr>
            </w:pPr>
            <w:r w:rsidRPr="007528AB">
              <w:rPr>
                <w:rFonts w:ascii="Arial" w:hAnsi="Arial" w:cs="Arial"/>
                <w:sz w:val="20"/>
                <w:szCs w:val="20"/>
              </w:rPr>
              <w:t>Introduce a structure of the earth diagram</w:t>
            </w:r>
            <w:r w:rsidR="00123661">
              <w:rPr>
                <w:rFonts w:ascii="Arial" w:hAnsi="Arial" w:cs="Arial"/>
                <w:sz w:val="20"/>
                <w:szCs w:val="20"/>
              </w:rPr>
              <w:t>. L</w:t>
            </w:r>
            <w:r w:rsidRPr="007528AB">
              <w:rPr>
                <w:rFonts w:ascii="Arial" w:hAnsi="Arial" w:cs="Arial"/>
                <w:sz w:val="20"/>
                <w:szCs w:val="20"/>
              </w:rPr>
              <w:t xml:space="preserve">earners label each layer </w:t>
            </w:r>
            <w:r>
              <w:rPr>
                <w:rFonts w:ascii="Arial" w:hAnsi="Arial" w:cs="Arial"/>
                <w:sz w:val="20"/>
                <w:szCs w:val="20"/>
              </w:rPr>
              <w:t>and complete a card</w:t>
            </w:r>
            <w:r w:rsidR="00123661">
              <w:rPr>
                <w:rFonts w:ascii="Arial" w:hAnsi="Arial" w:cs="Arial"/>
                <w:sz w:val="20"/>
                <w:szCs w:val="20"/>
              </w:rPr>
              <w:t>-</w:t>
            </w:r>
            <w:r>
              <w:rPr>
                <w:rFonts w:ascii="Arial" w:hAnsi="Arial" w:cs="Arial"/>
                <w:sz w:val="20"/>
                <w:szCs w:val="20"/>
              </w:rPr>
              <w:t xml:space="preserve">sorting activity </w:t>
            </w:r>
            <w:r w:rsidRPr="007528AB">
              <w:rPr>
                <w:rFonts w:ascii="Arial" w:hAnsi="Arial" w:cs="Arial"/>
                <w:sz w:val="20"/>
                <w:szCs w:val="20"/>
              </w:rPr>
              <w:t xml:space="preserve">to match names to descriptions of each </w:t>
            </w:r>
            <w:r w:rsidRPr="00260F5A">
              <w:rPr>
                <w:rFonts w:ascii="Arial" w:hAnsi="Arial" w:cs="Arial"/>
                <w:sz w:val="20"/>
                <w:szCs w:val="20"/>
              </w:rPr>
              <w:t>layer</w:t>
            </w:r>
            <w:r w:rsidR="003D4769">
              <w:rPr>
                <w:rFonts w:ascii="Arial" w:hAnsi="Arial" w:cs="Arial"/>
                <w:sz w:val="20"/>
                <w:szCs w:val="20"/>
              </w:rPr>
              <w:t>.</w:t>
            </w:r>
            <w:r w:rsidRPr="00260F5A">
              <w:rPr>
                <w:rFonts w:ascii="Arial" w:hAnsi="Arial" w:cs="Arial"/>
                <w:sz w:val="20"/>
                <w:szCs w:val="20"/>
              </w:rPr>
              <w:t xml:space="preserve"> </w:t>
            </w:r>
            <w:r w:rsidRPr="003D4769">
              <w:rPr>
                <w:rFonts w:ascii="Arial" w:hAnsi="Arial" w:cs="Arial"/>
                <w:b/>
                <w:bCs/>
                <w:sz w:val="20"/>
                <w:szCs w:val="20"/>
              </w:rPr>
              <w:t>(I)</w:t>
            </w:r>
          </w:p>
          <w:p w14:paraId="56ACCB58" w14:textId="77777777" w:rsidR="003D4769" w:rsidRPr="007528AB" w:rsidRDefault="003D4769" w:rsidP="00D35E15">
            <w:pPr>
              <w:jc w:val="both"/>
              <w:rPr>
                <w:rFonts w:ascii="Arial" w:hAnsi="Arial" w:cs="Arial"/>
                <w:b/>
                <w:sz w:val="20"/>
                <w:szCs w:val="20"/>
              </w:rPr>
            </w:pPr>
          </w:p>
          <w:p w14:paraId="3FD46EEE" w14:textId="54B6B41B" w:rsidR="0059519E" w:rsidRPr="0033359E" w:rsidRDefault="0059519E" w:rsidP="00D35E15">
            <w:pPr>
              <w:jc w:val="both"/>
              <w:rPr>
                <w:rFonts w:ascii="Arial" w:hAnsi="Arial" w:cs="Arial"/>
                <w:b/>
                <w:sz w:val="20"/>
                <w:szCs w:val="20"/>
              </w:rPr>
            </w:pPr>
            <w:r w:rsidRPr="007528AB">
              <w:rPr>
                <w:rFonts w:ascii="Arial" w:hAnsi="Arial" w:cs="Arial"/>
                <w:sz w:val="20"/>
                <w:szCs w:val="20"/>
              </w:rPr>
              <w:t>Explain the two types of crust</w:t>
            </w:r>
            <w:r>
              <w:rPr>
                <w:rFonts w:ascii="Arial" w:hAnsi="Arial" w:cs="Arial"/>
                <w:sz w:val="20"/>
                <w:szCs w:val="20"/>
              </w:rPr>
              <w:t xml:space="preserve"> (continental and oceanic)</w:t>
            </w:r>
            <w:r w:rsidRPr="007528AB">
              <w:rPr>
                <w:rFonts w:ascii="Arial" w:hAnsi="Arial" w:cs="Arial"/>
                <w:sz w:val="20"/>
                <w:szCs w:val="20"/>
              </w:rPr>
              <w:t>, the differences between them and how the crust is broken into plates.</w:t>
            </w:r>
            <w:r>
              <w:rPr>
                <w:rFonts w:ascii="Arial" w:hAnsi="Arial" w:cs="Arial"/>
                <w:sz w:val="20"/>
                <w:szCs w:val="20"/>
              </w:rPr>
              <w:t xml:space="preserve"> The types of crust and their differences can be summarised in a table.</w:t>
            </w:r>
            <w:r w:rsidRPr="007528AB">
              <w:rPr>
                <w:rFonts w:ascii="Arial" w:hAnsi="Arial" w:cs="Arial"/>
                <w:sz w:val="20"/>
                <w:szCs w:val="20"/>
              </w:rPr>
              <w:t xml:space="preserve"> </w:t>
            </w:r>
            <w:r>
              <w:rPr>
                <w:rFonts w:ascii="Arial" w:hAnsi="Arial" w:cs="Arial"/>
                <w:sz w:val="20"/>
                <w:szCs w:val="20"/>
              </w:rPr>
              <w:t>Page 39 of the textbook can be used for reference.</w:t>
            </w:r>
          </w:p>
        </w:tc>
      </w:tr>
      <w:tr w:rsidR="0059519E" w:rsidRPr="004A4E17" w14:paraId="3CB0FDA6" w14:textId="77777777" w:rsidTr="00467FEC">
        <w:tblPrEx>
          <w:tblCellMar>
            <w:top w:w="0" w:type="dxa"/>
            <w:bottom w:w="0" w:type="dxa"/>
          </w:tblCellMar>
        </w:tblPrEx>
        <w:tc>
          <w:tcPr>
            <w:tcW w:w="1701" w:type="dxa"/>
            <w:tcMar>
              <w:top w:w="113" w:type="dxa"/>
              <w:bottom w:w="113" w:type="dxa"/>
            </w:tcMar>
          </w:tcPr>
          <w:p w14:paraId="31B9315B" w14:textId="77777777" w:rsidR="0059519E" w:rsidRDefault="0059519E" w:rsidP="0059519E">
            <w:pPr>
              <w:pStyle w:val="BodyText"/>
              <w:rPr>
                <w:i/>
              </w:rPr>
            </w:pPr>
          </w:p>
        </w:tc>
        <w:tc>
          <w:tcPr>
            <w:tcW w:w="2098" w:type="dxa"/>
            <w:tcMar>
              <w:top w:w="113" w:type="dxa"/>
              <w:bottom w:w="113" w:type="dxa"/>
            </w:tcMar>
          </w:tcPr>
          <w:p w14:paraId="28A72C4D" w14:textId="1A4854EA" w:rsidR="0059519E" w:rsidRDefault="0059519E" w:rsidP="0059519E">
            <w:pPr>
              <w:pStyle w:val="BodyText"/>
              <w:rPr>
                <w:lang w:eastAsia="en-GB"/>
              </w:rPr>
            </w:pPr>
            <w:r>
              <w:rPr>
                <w:lang w:eastAsia="en-GB"/>
              </w:rPr>
              <w:t>Identify the major plates and their boundaries</w:t>
            </w:r>
          </w:p>
        </w:tc>
        <w:tc>
          <w:tcPr>
            <w:tcW w:w="10802" w:type="dxa"/>
            <w:gridSpan w:val="2"/>
            <w:tcMar>
              <w:top w:w="113" w:type="dxa"/>
              <w:bottom w:w="113" w:type="dxa"/>
            </w:tcMar>
          </w:tcPr>
          <w:p w14:paraId="6D33F3FC" w14:textId="50582421" w:rsidR="0059519E" w:rsidRDefault="003D4769" w:rsidP="0059519E">
            <w:pPr>
              <w:jc w:val="both"/>
              <w:rPr>
                <w:rFonts w:ascii="Arial" w:hAnsi="Arial" w:cs="Arial"/>
                <w:sz w:val="20"/>
                <w:szCs w:val="20"/>
              </w:rPr>
            </w:pPr>
            <w:r>
              <w:rPr>
                <w:rFonts w:ascii="Arial" w:hAnsi="Arial" w:cs="Arial"/>
                <w:sz w:val="20"/>
                <w:szCs w:val="20"/>
              </w:rPr>
              <w:t>I</w:t>
            </w:r>
            <w:r w:rsidR="0059519E" w:rsidRPr="007528AB">
              <w:rPr>
                <w:rFonts w:ascii="Arial" w:hAnsi="Arial" w:cs="Arial"/>
                <w:sz w:val="20"/>
                <w:szCs w:val="20"/>
              </w:rPr>
              <w:t>ntroduce a map of plate boundaries</w:t>
            </w:r>
            <w:r w:rsidR="0059519E">
              <w:rPr>
                <w:rFonts w:ascii="Arial" w:hAnsi="Arial" w:cs="Arial"/>
                <w:sz w:val="20"/>
                <w:szCs w:val="20"/>
              </w:rPr>
              <w:t xml:space="preserve"> with the names of the plates shown in the syllabus clearly labelled on the map. </w:t>
            </w:r>
          </w:p>
          <w:p w14:paraId="2BD07A4A" w14:textId="77777777" w:rsidR="003D4769" w:rsidRDefault="003D4769" w:rsidP="0059519E">
            <w:pPr>
              <w:jc w:val="both"/>
              <w:rPr>
                <w:rFonts w:ascii="Arial" w:hAnsi="Arial" w:cs="Arial"/>
                <w:sz w:val="20"/>
                <w:szCs w:val="20"/>
              </w:rPr>
            </w:pPr>
          </w:p>
          <w:p w14:paraId="305B6150" w14:textId="20FF6F7B" w:rsidR="0059519E" w:rsidRPr="00DA515E" w:rsidRDefault="0059519E" w:rsidP="0059519E">
            <w:pPr>
              <w:jc w:val="both"/>
              <w:rPr>
                <w:rFonts w:ascii="Arial" w:hAnsi="Arial" w:cs="Arial"/>
                <w:sz w:val="20"/>
                <w:szCs w:val="20"/>
              </w:rPr>
            </w:pPr>
            <w:r>
              <w:rPr>
                <w:rFonts w:ascii="Arial" w:hAnsi="Arial" w:cs="Arial"/>
                <w:sz w:val="20"/>
                <w:szCs w:val="20"/>
              </w:rPr>
              <w:t xml:space="preserve">Learners mark different countries on to the map focusing on countries with plate boundaries going through them – </w:t>
            </w:r>
            <w:r w:rsidR="00260F5A">
              <w:rPr>
                <w:rFonts w:ascii="Arial" w:hAnsi="Arial" w:cs="Arial"/>
                <w:sz w:val="20"/>
                <w:szCs w:val="20"/>
              </w:rPr>
              <w:t>e.g.,</w:t>
            </w:r>
            <w:r>
              <w:rPr>
                <w:rFonts w:ascii="Arial" w:hAnsi="Arial" w:cs="Arial"/>
                <w:sz w:val="20"/>
                <w:szCs w:val="20"/>
              </w:rPr>
              <w:t xml:space="preserve"> </w:t>
            </w:r>
            <w:r w:rsidRPr="00260F5A">
              <w:rPr>
                <w:rFonts w:ascii="Arial" w:hAnsi="Arial" w:cs="Arial"/>
                <w:sz w:val="20"/>
                <w:szCs w:val="20"/>
              </w:rPr>
              <w:t>Iceland (I).</w:t>
            </w:r>
            <w:r>
              <w:rPr>
                <w:rFonts w:ascii="Arial" w:hAnsi="Arial" w:cs="Arial"/>
                <w:sz w:val="20"/>
                <w:szCs w:val="20"/>
              </w:rPr>
              <w:t xml:space="preserve"> Fig. 1.3 on page 40 shows these major plates.</w:t>
            </w:r>
          </w:p>
        </w:tc>
      </w:tr>
      <w:tr w:rsidR="0059519E" w:rsidRPr="004A4E17" w14:paraId="56EB7A31" w14:textId="77777777" w:rsidTr="00467FEC">
        <w:tblPrEx>
          <w:tblCellMar>
            <w:top w:w="0" w:type="dxa"/>
            <w:bottom w:w="0" w:type="dxa"/>
          </w:tblCellMar>
        </w:tblPrEx>
        <w:tc>
          <w:tcPr>
            <w:tcW w:w="1701" w:type="dxa"/>
            <w:tcMar>
              <w:top w:w="113" w:type="dxa"/>
              <w:bottom w:w="113" w:type="dxa"/>
            </w:tcMar>
          </w:tcPr>
          <w:p w14:paraId="53ADA2B2" w14:textId="77777777" w:rsidR="0059519E" w:rsidRDefault="0059519E" w:rsidP="0059519E">
            <w:pPr>
              <w:pStyle w:val="BodyText"/>
              <w:rPr>
                <w:i/>
              </w:rPr>
            </w:pPr>
          </w:p>
        </w:tc>
        <w:tc>
          <w:tcPr>
            <w:tcW w:w="2098" w:type="dxa"/>
            <w:tcMar>
              <w:top w:w="113" w:type="dxa"/>
              <w:bottom w:w="113" w:type="dxa"/>
            </w:tcMar>
          </w:tcPr>
          <w:p w14:paraId="474766A6" w14:textId="7DC3C57B" w:rsidR="0059519E" w:rsidRDefault="0059519E" w:rsidP="0059519E">
            <w:pPr>
              <w:pStyle w:val="BodyText"/>
              <w:rPr>
                <w:lang w:eastAsia="en-GB"/>
              </w:rPr>
            </w:pPr>
            <w:r>
              <w:rPr>
                <w:lang w:eastAsia="en-GB"/>
              </w:rPr>
              <w:t>To understand how plates move</w:t>
            </w:r>
          </w:p>
        </w:tc>
        <w:tc>
          <w:tcPr>
            <w:tcW w:w="10802" w:type="dxa"/>
            <w:gridSpan w:val="2"/>
            <w:tcMar>
              <w:top w:w="113" w:type="dxa"/>
              <w:bottom w:w="113" w:type="dxa"/>
            </w:tcMar>
          </w:tcPr>
          <w:p w14:paraId="23FD12AC" w14:textId="77777777" w:rsidR="0059519E" w:rsidRDefault="0059519E" w:rsidP="0059519E">
            <w:pPr>
              <w:pStyle w:val="BodyText"/>
              <w:jc w:val="both"/>
            </w:pPr>
            <w:r>
              <w:t xml:space="preserve">On the map that was completed above (showing names of plates), add arrows to show how the plates are moving. </w:t>
            </w:r>
          </w:p>
          <w:p w14:paraId="38DEAF56" w14:textId="77777777" w:rsidR="0059519E" w:rsidRDefault="0059519E" w:rsidP="0059519E">
            <w:pPr>
              <w:pStyle w:val="BodyText"/>
              <w:jc w:val="both"/>
            </w:pPr>
          </w:p>
          <w:p w14:paraId="395C56D3" w14:textId="1ABBF097" w:rsidR="00D35E15" w:rsidRDefault="0059519E" w:rsidP="0059519E">
            <w:pPr>
              <w:pStyle w:val="BodyText"/>
              <w:jc w:val="both"/>
            </w:pPr>
            <w:r>
              <w:t xml:space="preserve">As a class, discuss the rates of plate movement and make notes on the theories of plate movement including mantle, convection currents, slab pull, ridge push. These can be researched and completed </w:t>
            </w:r>
            <w:proofErr w:type="gramStart"/>
            <w:r>
              <w:t>independently</w:t>
            </w:r>
            <w:proofErr w:type="gramEnd"/>
            <w:r>
              <w:t xml:space="preserve"> and learners can share this research with the rest of the class,</w:t>
            </w:r>
            <w:r w:rsidR="00260F5A">
              <w:t xml:space="preserve"> who can</w:t>
            </w:r>
            <w:r>
              <w:t xml:space="preserve"> add</w:t>
            </w:r>
            <w:r w:rsidR="00260F5A">
              <w:t xml:space="preserve"> any</w:t>
            </w:r>
            <w:r>
              <w:t xml:space="preserve"> pieces of information that they may have missed</w:t>
            </w:r>
            <w:r w:rsidRPr="00260F5A">
              <w:t>. (I)</w:t>
            </w:r>
            <w:r>
              <w:t xml:space="preserve"> </w:t>
            </w:r>
          </w:p>
          <w:p w14:paraId="1939BBEF" w14:textId="249C25C3" w:rsidR="0059519E" w:rsidRPr="00AB4C69" w:rsidRDefault="0059519E" w:rsidP="0059519E">
            <w:pPr>
              <w:pStyle w:val="BodyText"/>
              <w:jc w:val="both"/>
            </w:pPr>
            <w:r>
              <w:t>Page 41 of the textbook can be used</w:t>
            </w:r>
            <w:r w:rsidR="00D35E15">
              <w:t xml:space="preserve"> if required</w:t>
            </w:r>
            <w:r>
              <w:t>.</w:t>
            </w:r>
          </w:p>
        </w:tc>
      </w:tr>
      <w:tr w:rsidR="0059519E" w:rsidRPr="004A4E17" w14:paraId="18FD4A64" w14:textId="77777777" w:rsidTr="00467FEC">
        <w:tblPrEx>
          <w:tblCellMar>
            <w:top w:w="0" w:type="dxa"/>
            <w:bottom w:w="0" w:type="dxa"/>
          </w:tblCellMar>
        </w:tblPrEx>
        <w:tc>
          <w:tcPr>
            <w:tcW w:w="1701" w:type="dxa"/>
            <w:tcMar>
              <w:top w:w="113" w:type="dxa"/>
              <w:bottom w:w="113" w:type="dxa"/>
            </w:tcMar>
          </w:tcPr>
          <w:p w14:paraId="7BDED181" w14:textId="77777777" w:rsidR="0059519E" w:rsidRDefault="0059519E" w:rsidP="0059519E">
            <w:pPr>
              <w:pStyle w:val="BodyText"/>
              <w:rPr>
                <w:i/>
              </w:rPr>
            </w:pPr>
          </w:p>
        </w:tc>
        <w:tc>
          <w:tcPr>
            <w:tcW w:w="2098" w:type="dxa"/>
            <w:tcMar>
              <w:top w:w="113" w:type="dxa"/>
              <w:bottom w:w="113" w:type="dxa"/>
            </w:tcMar>
          </w:tcPr>
          <w:p w14:paraId="2E184AAF" w14:textId="3024A3EF" w:rsidR="0059519E" w:rsidRDefault="0059519E" w:rsidP="0059519E">
            <w:pPr>
              <w:pStyle w:val="BodyText"/>
              <w:rPr>
                <w:lang w:eastAsia="en-GB"/>
              </w:rPr>
            </w:pPr>
            <w:r>
              <w:rPr>
                <w:lang w:eastAsia="en-GB"/>
              </w:rPr>
              <w:t>Describe and explain the different types of plate boundaries</w:t>
            </w:r>
          </w:p>
        </w:tc>
        <w:tc>
          <w:tcPr>
            <w:tcW w:w="10802" w:type="dxa"/>
            <w:gridSpan w:val="2"/>
            <w:tcMar>
              <w:top w:w="113" w:type="dxa"/>
              <w:bottom w:w="113" w:type="dxa"/>
            </w:tcMar>
          </w:tcPr>
          <w:p w14:paraId="36D91141" w14:textId="77F621E3" w:rsidR="0059519E" w:rsidRDefault="003D4769" w:rsidP="0059519E">
            <w:pPr>
              <w:pStyle w:val="BodyText"/>
              <w:jc w:val="both"/>
            </w:pPr>
            <w:r>
              <w:t>I</w:t>
            </w:r>
            <w:r w:rsidR="0059519E">
              <w:t>n pairs, l</w:t>
            </w:r>
            <w:r w:rsidR="0059519E" w:rsidRPr="007528AB">
              <w:t xml:space="preserve">earners identify examples of places where plates are moving </w:t>
            </w:r>
            <w:r w:rsidR="0059519E">
              <w:t xml:space="preserve">together, </w:t>
            </w:r>
            <w:r w:rsidR="0059519E" w:rsidRPr="007528AB">
              <w:t xml:space="preserve">moving </w:t>
            </w:r>
            <w:proofErr w:type="gramStart"/>
            <w:r w:rsidR="0059519E" w:rsidRPr="007528AB">
              <w:t>apart</w:t>
            </w:r>
            <w:proofErr w:type="gramEnd"/>
            <w:r w:rsidR="0059519E" w:rsidRPr="007528AB">
              <w:t xml:space="preserve"> </w:t>
            </w:r>
            <w:r w:rsidR="0059519E">
              <w:t>or</w:t>
            </w:r>
            <w:r w:rsidR="0059519E" w:rsidRPr="007528AB">
              <w:t xml:space="preserve"> moving side to side.</w:t>
            </w:r>
            <w:r w:rsidR="0059519E">
              <w:t xml:space="preserve"> This information can be recorded in a table. </w:t>
            </w:r>
          </w:p>
          <w:p w14:paraId="0E4EFC5E" w14:textId="77777777" w:rsidR="0059519E" w:rsidRDefault="0059519E" w:rsidP="0059519E">
            <w:pPr>
              <w:pStyle w:val="BodyText"/>
              <w:jc w:val="both"/>
            </w:pPr>
          </w:p>
          <w:p w14:paraId="79F445CB" w14:textId="77777777" w:rsidR="0059519E" w:rsidRDefault="0059519E" w:rsidP="0059519E">
            <w:pPr>
              <w:pStyle w:val="BodyText"/>
              <w:jc w:val="both"/>
            </w:pPr>
            <w:r w:rsidRPr="007528AB">
              <w:t>Build on this information to introduce different types of plate boundaries – constructive/divergent</w:t>
            </w:r>
            <w:r>
              <w:t>,</w:t>
            </w:r>
            <w:r w:rsidRPr="007528AB">
              <w:t xml:space="preserve"> destructive/</w:t>
            </w:r>
            <w:proofErr w:type="gramStart"/>
            <w:r w:rsidRPr="007528AB">
              <w:t>convergent</w:t>
            </w:r>
            <w:proofErr w:type="gramEnd"/>
            <w:r w:rsidRPr="007528AB">
              <w:t xml:space="preserve"> and conservative plate boundaries. Show animations</w:t>
            </w:r>
            <w:r>
              <w:t>/video clips</w:t>
            </w:r>
            <w:r w:rsidRPr="007528AB">
              <w:t xml:space="preserve"> for each type of plate boundary</w:t>
            </w:r>
            <w:r>
              <w:t xml:space="preserve">. </w:t>
            </w:r>
          </w:p>
          <w:p w14:paraId="1F9294BE" w14:textId="2117D4E1" w:rsidR="0059519E" w:rsidRPr="003D4769" w:rsidRDefault="00000000" w:rsidP="0059519E">
            <w:pPr>
              <w:pStyle w:val="BodyText"/>
              <w:jc w:val="both"/>
              <w:rPr>
                <w:rStyle w:val="WebLink"/>
              </w:rPr>
            </w:pPr>
            <w:hyperlink r:id="rId75" w:history="1">
              <w:r w:rsidR="0059519E" w:rsidRPr="003D4769">
                <w:rPr>
                  <w:rStyle w:val="WebLink"/>
                </w:rPr>
                <w:t>www.s-cool.co.uk/gcse/geography/tectonics/revise-it/tectonic-plates</w:t>
              </w:r>
            </w:hyperlink>
          </w:p>
          <w:p w14:paraId="2A4E8B2A" w14:textId="77777777" w:rsidR="00564989" w:rsidRDefault="00564989" w:rsidP="0059519E">
            <w:pPr>
              <w:pStyle w:val="BodyText"/>
              <w:jc w:val="both"/>
            </w:pPr>
          </w:p>
          <w:p w14:paraId="6D5DF7EC" w14:textId="77777777" w:rsidR="00DC051A" w:rsidRDefault="0059519E" w:rsidP="003D4769">
            <w:pPr>
              <w:pStyle w:val="BodyText"/>
              <w:shd w:val="clear" w:color="auto" w:fill="FDE9D9" w:themeFill="accent6" w:themeFillTint="33"/>
              <w:jc w:val="both"/>
            </w:pPr>
            <w:r w:rsidRPr="00937FDB">
              <w:rPr>
                <w:b/>
              </w:rPr>
              <w:t>Geographical skill:</w:t>
            </w:r>
            <w:r>
              <w:t xml:space="preserve"> L</w:t>
            </w:r>
            <w:r w:rsidRPr="007528AB">
              <w:t>earners annotate a</w:t>
            </w:r>
            <w:r>
              <w:t xml:space="preserve"> </w:t>
            </w:r>
            <w:r w:rsidRPr="00564989">
              <w:rPr>
                <w:color w:val="E36C0A" w:themeColor="accent6" w:themeShade="BF"/>
              </w:rPr>
              <w:t xml:space="preserve">block diagram </w:t>
            </w:r>
            <w:r w:rsidRPr="007528AB">
              <w:t>of each</w:t>
            </w:r>
            <w:r>
              <w:t xml:space="preserve"> of the three types of plate boundaries</w:t>
            </w:r>
            <w:r w:rsidRPr="007528AB">
              <w:t xml:space="preserve"> and write </w:t>
            </w:r>
          </w:p>
          <w:p w14:paraId="2C237571" w14:textId="31D5B351" w:rsidR="00DC051A" w:rsidRDefault="0059519E" w:rsidP="003D4769">
            <w:pPr>
              <w:pStyle w:val="BodyText"/>
              <w:shd w:val="clear" w:color="auto" w:fill="FDE9D9" w:themeFill="accent6" w:themeFillTint="33"/>
              <w:jc w:val="both"/>
            </w:pPr>
            <w:r w:rsidRPr="007528AB">
              <w:t>an explanation of what happens at each type of boundary</w:t>
            </w:r>
            <w:r w:rsidRPr="00260F5A">
              <w:t xml:space="preserve">. </w:t>
            </w:r>
            <w:r w:rsidRPr="00260F5A">
              <w:rPr>
                <w:b/>
              </w:rPr>
              <w:t xml:space="preserve">(I) </w:t>
            </w:r>
            <w:r w:rsidRPr="00260F5A">
              <w:t>Pages</w:t>
            </w:r>
            <w:r w:rsidRPr="008A10CC">
              <w:t xml:space="preserve"> 41–45 of the textbook</w:t>
            </w:r>
            <w:r>
              <w:t xml:space="preserve"> contain</w:t>
            </w:r>
            <w:r w:rsidR="00D35E15">
              <w:t>s</w:t>
            </w:r>
            <w:r>
              <w:t xml:space="preserve"> the </w:t>
            </w:r>
          </w:p>
          <w:p w14:paraId="74F5E91F" w14:textId="48FCFA84" w:rsidR="0059519E" w:rsidRPr="00564989" w:rsidRDefault="0059519E" w:rsidP="003D4769">
            <w:pPr>
              <w:pStyle w:val="BodyText"/>
              <w:shd w:val="clear" w:color="auto" w:fill="FDE9D9" w:themeFill="accent6" w:themeFillTint="33"/>
              <w:jc w:val="both"/>
              <w:rPr>
                <w:rFonts w:cs="Times New Roman"/>
                <w:b/>
                <w:szCs w:val="24"/>
              </w:rPr>
            </w:pPr>
            <w:r>
              <w:t xml:space="preserve">relevant information. </w:t>
            </w:r>
          </w:p>
        </w:tc>
      </w:tr>
      <w:tr w:rsidR="0059519E" w:rsidRPr="004A4E17" w14:paraId="562F1F53" w14:textId="77777777" w:rsidTr="00467FEC">
        <w:tblPrEx>
          <w:tblCellMar>
            <w:top w:w="0" w:type="dxa"/>
            <w:bottom w:w="0" w:type="dxa"/>
          </w:tblCellMar>
        </w:tblPrEx>
        <w:tc>
          <w:tcPr>
            <w:tcW w:w="1701" w:type="dxa"/>
            <w:tcMar>
              <w:top w:w="113" w:type="dxa"/>
              <w:bottom w:w="113" w:type="dxa"/>
            </w:tcMar>
          </w:tcPr>
          <w:p w14:paraId="2EFAC60A" w14:textId="77777777" w:rsidR="0059519E" w:rsidRDefault="0059519E" w:rsidP="0059519E">
            <w:pPr>
              <w:pStyle w:val="BodyText"/>
              <w:rPr>
                <w:i/>
              </w:rPr>
            </w:pPr>
          </w:p>
        </w:tc>
        <w:tc>
          <w:tcPr>
            <w:tcW w:w="2098" w:type="dxa"/>
            <w:tcMar>
              <w:top w:w="113" w:type="dxa"/>
              <w:bottom w:w="113" w:type="dxa"/>
            </w:tcMar>
          </w:tcPr>
          <w:p w14:paraId="658C3E41" w14:textId="50042066" w:rsidR="0059519E" w:rsidRDefault="0059519E" w:rsidP="0059519E">
            <w:pPr>
              <w:pStyle w:val="BodyText"/>
              <w:rPr>
                <w:lang w:eastAsia="en-GB"/>
              </w:rPr>
            </w:pPr>
            <w:r>
              <w:rPr>
                <w:lang w:eastAsia="en-GB"/>
              </w:rPr>
              <w:t>Identify the features associated with plate boundaries</w:t>
            </w:r>
          </w:p>
        </w:tc>
        <w:tc>
          <w:tcPr>
            <w:tcW w:w="10802" w:type="dxa"/>
            <w:gridSpan w:val="2"/>
            <w:tcMar>
              <w:top w:w="113" w:type="dxa"/>
              <w:bottom w:w="113" w:type="dxa"/>
            </w:tcMar>
          </w:tcPr>
          <w:p w14:paraId="40832DE8" w14:textId="54317EFE" w:rsidR="0059519E" w:rsidRDefault="0059519E" w:rsidP="0059519E">
            <w:pPr>
              <w:pStyle w:val="BodyText"/>
              <w:jc w:val="both"/>
            </w:pPr>
            <w:r>
              <w:t>Through class discussion, learners are made aware of the fact that there are different features linked to different plate boundaries.</w:t>
            </w:r>
          </w:p>
          <w:p w14:paraId="09E1C5A8" w14:textId="77777777" w:rsidR="00D35E15" w:rsidRDefault="00D35E15" w:rsidP="0059519E">
            <w:pPr>
              <w:pStyle w:val="BodyText"/>
              <w:jc w:val="both"/>
            </w:pPr>
          </w:p>
          <w:p w14:paraId="0E4B2466" w14:textId="394ABCBE" w:rsidR="0060774B" w:rsidRDefault="0059519E" w:rsidP="0059519E">
            <w:pPr>
              <w:pStyle w:val="BodyText"/>
              <w:jc w:val="both"/>
            </w:pPr>
            <w:r>
              <w:t>Learners research the following features which occur at plate boundaries</w:t>
            </w:r>
            <w:r w:rsidR="00123661">
              <w:t>. They</w:t>
            </w:r>
            <w:r>
              <w:t xml:space="preserve"> explain how they are formed and identify which plate boundary they are associated </w:t>
            </w:r>
            <w:r w:rsidRPr="00260F5A">
              <w:t>with: (I)</w:t>
            </w:r>
          </w:p>
          <w:p w14:paraId="29EDE717" w14:textId="1CB75435" w:rsidR="0060774B" w:rsidRDefault="0060774B" w:rsidP="00696170">
            <w:pPr>
              <w:pStyle w:val="BodyText"/>
              <w:numPr>
                <w:ilvl w:val="0"/>
                <w:numId w:val="33"/>
              </w:numPr>
              <w:jc w:val="both"/>
            </w:pPr>
            <w:r>
              <w:t>Fold mountains</w:t>
            </w:r>
          </w:p>
          <w:p w14:paraId="40263278" w14:textId="0EE85B0C" w:rsidR="0060774B" w:rsidRDefault="0060774B" w:rsidP="00696170">
            <w:pPr>
              <w:pStyle w:val="BodyText"/>
              <w:numPr>
                <w:ilvl w:val="0"/>
                <w:numId w:val="33"/>
              </w:numPr>
              <w:jc w:val="both"/>
            </w:pPr>
            <w:r>
              <w:t>Mid-oceanic ridge</w:t>
            </w:r>
          </w:p>
          <w:p w14:paraId="02F9A6BE" w14:textId="59E027CE" w:rsidR="0060774B" w:rsidRDefault="0060774B" w:rsidP="00696170">
            <w:pPr>
              <w:pStyle w:val="BodyText"/>
              <w:numPr>
                <w:ilvl w:val="0"/>
                <w:numId w:val="33"/>
              </w:numPr>
              <w:jc w:val="both"/>
            </w:pPr>
            <w:r>
              <w:t>Subduction zone</w:t>
            </w:r>
          </w:p>
          <w:p w14:paraId="0763EB52" w14:textId="54229589" w:rsidR="0060774B" w:rsidRDefault="0060774B" w:rsidP="00696170">
            <w:pPr>
              <w:pStyle w:val="BodyText"/>
              <w:numPr>
                <w:ilvl w:val="0"/>
                <w:numId w:val="33"/>
              </w:numPr>
              <w:jc w:val="both"/>
            </w:pPr>
            <w:r>
              <w:t>Ocean trench</w:t>
            </w:r>
          </w:p>
          <w:p w14:paraId="29C8D52F" w14:textId="77777777" w:rsidR="0059519E" w:rsidRDefault="0059519E" w:rsidP="0059519E">
            <w:pPr>
              <w:pStyle w:val="BodyText"/>
              <w:jc w:val="both"/>
            </w:pPr>
          </w:p>
          <w:p w14:paraId="6DCCC5BB" w14:textId="7206E1E6" w:rsidR="0059519E" w:rsidRPr="00D12E68" w:rsidRDefault="001D4911" w:rsidP="0059519E">
            <w:pPr>
              <w:pStyle w:val="BodyText"/>
              <w:jc w:val="both"/>
              <w:rPr>
                <w:rStyle w:val="Weblink0"/>
                <w:rFonts w:cs="Arial"/>
                <w:color w:val="auto"/>
                <w:u w:val="none"/>
              </w:rPr>
            </w:pPr>
            <w:r w:rsidRPr="001D4911">
              <w:rPr>
                <w:rStyle w:val="Weblink0"/>
                <w:rFonts w:cs="Arial"/>
                <w:bCs/>
                <w:color w:val="auto"/>
                <w:u w:val="none"/>
              </w:rPr>
              <w:t>Formative assessment (F):</w:t>
            </w:r>
            <w:r w:rsidR="0059519E" w:rsidRPr="00D12E68">
              <w:rPr>
                <w:rStyle w:val="Weblink0"/>
                <w:rFonts w:cs="Arial"/>
                <w:color w:val="auto"/>
                <w:u w:val="none"/>
              </w:rPr>
              <w:t xml:space="preserve"> Paper 01</w:t>
            </w:r>
          </w:p>
          <w:p w14:paraId="503D2E89" w14:textId="46E1C3D3" w:rsidR="0059519E" w:rsidRPr="00AB4C69" w:rsidRDefault="00386368" w:rsidP="0059519E">
            <w:pPr>
              <w:pStyle w:val="BodyText"/>
              <w:jc w:val="both"/>
            </w:pPr>
            <w:hyperlink r:id="rId76" w:anchor="page=6" w:history="1">
              <w:r w:rsidR="007958A1" w:rsidRPr="00386368">
                <w:rPr>
                  <w:rStyle w:val="Hyperlink"/>
                  <w:rFonts w:cs="Arial"/>
                </w:rPr>
                <w:t xml:space="preserve">2021 </w:t>
              </w:r>
              <w:r w:rsidR="0059519E" w:rsidRPr="00386368">
                <w:rPr>
                  <w:rStyle w:val="Hyperlink"/>
                  <w:rFonts w:cs="Arial"/>
                </w:rPr>
                <w:t xml:space="preserve">Specimen </w:t>
              </w:r>
              <w:r w:rsidR="003D4769" w:rsidRPr="00386368">
                <w:rPr>
                  <w:rStyle w:val="Hyperlink"/>
                  <w:rFonts w:cs="Arial"/>
                </w:rPr>
                <w:t>P</w:t>
              </w:r>
              <w:r w:rsidR="0059519E" w:rsidRPr="00386368">
                <w:rPr>
                  <w:rStyle w:val="Hyperlink"/>
                  <w:rFonts w:cs="Arial"/>
                </w:rPr>
                <w:t>aper</w:t>
              </w:r>
              <w:r w:rsidR="003D4769" w:rsidRPr="00386368">
                <w:rPr>
                  <w:rStyle w:val="Hyperlink"/>
                  <w:rFonts w:cs="Arial"/>
                </w:rPr>
                <w:t xml:space="preserve"> 01</w:t>
              </w:r>
              <w:r w:rsidR="0059519E" w:rsidRPr="00386368">
                <w:rPr>
                  <w:rStyle w:val="Hyperlink"/>
                  <w:rFonts w:cs="Arial"/>
                </w:rPr>
                <w:t xml:space="preserve">: </w:t>
              </w:r>
              <w:r w:rsidR="003D4769" w:rsidRPr="00386368">
                <w:rPr>
                  <w:rStyle w:val="Hyperlink"/>
                  <w:rFonts w:cs="Arial"/>
                </w:rPr>
                <w:t>Q</w:t>
              </w:r>
              <w:r w:rsidR="0059519E" w:rsidRPr="00386368">
                <w:rPr>
                  <w:rStyle w:val="Hyperlink"/>
                  <w:rFonts w:cs="Arial"/>
                </w:rPr>
                <w:t>3ai, 3aii and 3aiii</w:t>
              </w:r>
            </w:hyperlink>
          </w:p>
        </w:tc>
      </w:tr>
      <w:tr w:rsidR="0059519E" w:rsidRPr="004A4E17" w14:paraId="6F55E7DB" w14:textId="77777777" w:rsidTr="00467FEC">
        <w:tblPrEx>
          <w:tblCellMar>
            <w:top w:w="0" w:type="dxa"/>
            <w:bottom w:w="0" w:type="dxa"/>
          </w:tblCellMar>
        </w:tblPrEx>
        <w:tc>
          <w:tcPr>
            <w:tcW w:w="1701" w:type="dxa"/>
            <w:tcMar>
              <w:top w:w="113" w:type="dxa"/>
              <w:bottom w:w="113" w:type="dxa"/>
            </w:tcMar>
          </w:tcPr>
          <w:p w14:paraId="0EEF765D" w14:textId="144791FE" w:rsidR="0059519E" w:rsidRPr="00CB5BBD" w:rsidRDefault="0059519E" w:rsidP="0059519E">
            <w:pPr>
              <w:pStyle w:val="BodyText"/>
            </w:pPr>
            <w:r w:rsidRPr="009D7932">
              <w:rPr>
                <w:bCs/>
              </w:rPr>
              <w:t xml:space="preserve">2.1.2 </w:t>
            </w:r>
            <w:r w:rsidRPr="00CB5BBD">
              <w:t>Volcanoes</w:t>
            </w:r>
          </w:p>
        </w:tc>
        <w:tc>
          <w:tcPr>
            <w:tcW w:w="2098" w:type="dxa"/>
            <w:tcMar>
              <w:top w:w="113" w:type="dxa"/>
              <w:bottom w:w="113" w:type="dxa"/>
            </w:tcMar>
          </w:tcPr>
          <w:p w14:paraId="139C87DC" w14:textId="281B7AA4" w:rsidR="0059519E" w:rsidRDefault="0059519E" w:rsidP="0059519E">
            <w:pPr>
              <w:pStyle w:val="BodyText"/>
              <w:rPr>
                <w:lang w:eastAsia="en-GB"/>
              </w:rPr>
            </w:pPr>
            <w:r>
              <w:rPr>
                <w:lang w:eastAsia="en-GB"/>
              </w:rPr>
              <w:t>To understand the distribution of volcanoes</w:t>
            </w:r>
          </w:p>
        </w:tc>
        <w:tc>
          <w:tcPr>
            <w:tcW w:w="10802" w:type="dxa"/>
            <w:gridSpan w:val="2"/>
            <w:tcMar>
              <w:top w:w="113" w:type="dxa"/>
              <w:bottom w:w="113" w:type="dxa"/>
            </w:tcMar>
          </w:tcPr>
          <w:p w14:paraId="0A1C3D09" w14:textId="02435D11" w:rsidR="001B4F46" w:rsidRPr="001B4F46" w:rsidRDefault="001D2325" w:rsidP="001B4F46">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DA515E">
              <w:rPr>
                <w:i/>
              </w:rPr>
              <w:t>Pacific Ring of Fire</w:t>
            </w:r>
            <w:r w:rsidR="0059519E">
              <w:t xml:space="preserve"> </w:t>
            </w:r>
            <w:r w:rsidR="001B4F46" w:rsidRPr="001B4F46">
              <w:rPr>
                <w:b/>
                <w:bCs/>
                <w:iCs/>
              </w:rPr>
              <w:t>(I)</w:t>
            </w:r>
          </w:p>
          <w:p w14:paraId="316DAAD5" w14:textId="77777777" w:rsidR="00260F5A" w:rsidRDefault="00260F5A" w:rsidP="0059519E">
            <w:pPr>
              <w:pStyle w:val="BodyText"/>
              <w:jc w:val="both"/>
            </w:pPr>
          </w:p>
          <w:p w14:paraId="1A40FF2C" w14:textId="77777777" w:rsidR="003D4769" w:rsidRDefault="0059519E" w:rsidP="0059519E">
            <w:pPr>
              <w:pStyle w:val="BodyText"/>
              <w:jc w:val="both"/>
            </w:pPr>
            <w:r>
              <w:t xml:space="preserve">As a class, study Fig. 2.3 on page 50 </w:t>
            </w:r>
            <w:r w:rsidR="00260F5A">
              <w:t xml:space="preserve">of the textbook </w:t>
            </w:r>
            <w:r>
              <w:t>and discuss where the location of the Pacific Ring of Fire would be.</w:t>
            </w:r>
          </w:p>
          <w:p w14:paraId="2ED632BC" w14:textId="77777777" w:rsidR="0059519E" w:rsidRDefault="0059519E" w:rsidP="003D4769">
            <w:pPr>
              <w:pStyle w:val="BodyText"/>
              <w:jc w:val="both"/>
            </w:pPr>
          </w:p>
          <w:p w14:paraId="7714ADA1" w14:textId="33109F06" w:rsidR="003D4769" w:rsidRPr="00AB4C69" w:rsidRDefault="003D4769" w:rsidP="003D4769">
            <w:pPr>
              <w:pStyle w:val="BodyText"/>
              <w:jc w:val="both"/>
            </w:pPr>
            <w:r w:rsidRPr="003D4769">
              <w:rPr>
                <w:b/>
                <w:shd w:val="clear" w:color="auto" w:fill="FDE9D9" w:themeFill="accent6" w:themeFillTint="33"/>
              </w:rPr>
              <w:t xml:space="preserve">Geographical skill: </w:t>
            </w:r>
            <w:r w:rsidRPr="003D4769">
              <w:rPr>
                <w:shd w:val="clear" w:color="auto" w:fill="FDE9D9" w:themeFill="accent6" w:themeFillTint="33"/>
              </w:rPr>
              <w:t xml:space="preserve">Using the </w:t>
            </w:r>
            <w:r w:rsidRPr="003D4769">
              <w:rPr>
                <w:color w:val="E36C0A" w:themeColor="accent6" w:themeShade="BF"/>
                <w:shd w:val="clear" w:color="auto" w:fill="FDE9D9" w:themeFill="accent6" w:themeFillTint="33"/>
              </w:rPr>
              <w:t>distribution map</w:t>
            </w:r>
            <w:r w:rsidRPr="003D4769">
              <w:rPr>
                <w:shd w:val="clear" w:color="auto" w:fill="FDE9D9" w:themeFill="accent6" w:themeFillTint="33"/>
              </w:rPr>
              <w:t xml:space="preserve"> </w:t>
            </w:r>
            <w:r w:rsidR="000710F8">
              <w:rPr>
                <w:shd w:val="clear" w:color="auto" w:fill="FDE9D9" w:themeFill="accent6" w:themeFillTint="33"/>
              </w:rPr>
              <w:t xml:space="preserve">in the textbook </w:t>
            </w:r>
            <w:r w:rsidRPr="003D4769">
              <w:rPr>
                <w:shd w:val="clear" w:color="auto" w:fill="FDE9D9" w:themeFill="accent6" w:themeFillTint="33"/>
              </w:rPr>
              <w:t>page 50, learners write a paragraph describing the distribution of volcanoes and how this links with the direction of plate movement.</w:t>
            </w:r>
            <w:r w:rsidRPr="003D4769">
              <w:rPr>
                <w:b/>
                <w:bCs/>
                <w:shd w:val="clear" w:color="auto" w:fill="FDE9D9" w:themeFill="accent6" w:themeFillTint="33"/>
              </w:rPr>
              <w:t xml:space="preserve"> (I)</w:t>
            </w:r>
          </w:p>
        </w:tc>
      </w:tr>
      <w:tr w:rsidR="0059519E" w:rsidRPr="004A4E17" w14:paraId="73F5D33B" w14:textId="77777777" w:rsidTr="00467FEC">
        <w:tblPrEx>
          <w:tblCellMar>
            <w:top w:w="0" w:type="dxa"/>
            <w:bottom w:w="0" w:type="dxa"/>
          </w:tblCellMar>
        </w:tblPrEx>
        <w:tc>
          <w:tcPr>
            <w:tcW w:w="1701" w:type="dxa"/>
            <w:tcMar>
              <w:top w:w="113" w:type="dxa"/>
              <w:bottom w:w="113" w:type="dxa"/>
            </w:tcMar>
          </w:tcPr>
          <w:p w14:paraId="5B581490" w14:textId="77777777" w:rsidR="0059519E" w:rsidRDefault="0059519E" w:rsidP="0059519E">
            <w:pPr>
              <w:pStyle w:val="BodyText"/>
              <w:rPr>
                <w:i/>
              </w:rPr>
            </w:pPr>
          </w:p>
        </w:tc>
        <w:tc>
          <w:tcPr>
            <w:tcW w:w="2098" w:type="dxa"/>
            <w:tcMar>
              <w:top w:w="113" w:type="dxa"/>
              <w:bottom w:w="113" w:type="dxa"/>
            </w:tcMar>
          </w:tcPr>
          <w:p w14:paraId="5D19B9DE" w14:textId="0073E3F8" w:rsidR="0059519E" w:rsidRDefault="0059519E" w:rsidP="0059519E">
            <w:pPr>
              <w:pStyle w:val="BodyText"/>
              <w:rPr>
                <w:lang w:eastAsia="en-GB"/>
              </w:rPr>
            </w:pPr>
            <w:r>
              <w:rPr>
                <w:lang w:eastAsia="en-GB"/>
              </w:rPr>
              <w:t>To understand the main types of volcanoes and the features of a volcano</w:t>
            </w:r>
          </w:p>
        </w:tc>
        <w:tc>
          <w:tcPr>
            <w:tcW w:w="10802" w:type="dxa"/>
            <w:gridSpan w:val="2"/>
            <w:tcMar>
              <w:top w:w="113" w:type="dxa"/>
              <w:bottom w:w="113" w:type="dxa"/>
            </w:tcMar>
          </w:tcPr>
          <w:p w14:paraId="741708BF" w14:textId="6D55F744" w:rsidR="001B4F46" w:rsidRPr="001B4F46" w:rsidRDefault="001D2325" w:rsidP="001B4F46">
            <w:pPr>
              <w:pStyle w:val="BodyText"/>
              <w:jc w:val="both"/>
              <w:rPr>
                <w:b/>
                <w:bCs/>
                <w:iCs/>
              </w:rPr>
            </w:pPr>
            <w:r w:rsidRPr="003771FE">
              <w:rPr>
                <w:b/>
                <w:bCs/>
              </w:rPr>
              <w:t xml:space="preserve">Glossary </w:t>
            </w:r>
            <w:r>
              <w:rPr>
                <w:b/>
                <w:bCs/>
              </w:rPr>
              <w:t xml:space="preserve">of </w:t>
            </w:r>
            <w:r w:rsidRPr="003771FE">
              <w:rPr>
                <w:b/>
                <w:bCs/>
              </w:rPr>
              <w:t>key terms:</w:t>
            </w:r>
            <w:r w:rsidR="0059519E" w:rsidRPr="00932392">
              <w:t xml:space="preserve"> </w:t>
            </w:r>
            <w:r w:rsidR="0059519E" w:rsidRPr="00932392">
              <w:rPr>
                <w:i/>
              </w:rPr>
              <w:t xml:space="preserve">volcano, </w:t>
            </w:r>
            <w:proofErr w:type="spellStart"/>
            <w:r w:rsidR="0059519E" w:rsidRPr="00932392">
              <w:rPr>
                <w:i/>
              </w:rPr>
              <w:t>strato</w:t>
            </w:r>
            <w:proofErr w:type="spellEnd"/>
            <w:r w:rsidR="0059519E" w:rsidRPr="00932392">
              <w:rPr>
                <w:i/>
              </w:rPr>
              <w:t xml:space="preserve">-volcano/composite cone, shield volcano, crater, </w:t>
            </w:r>
            <w:proofErr w:type="gramStart"/>
            <w:r w:rsidR="0059519E" w:rsidRPr="00932392">
              <w:rPr>
                <w:i/>
              </w:rPr>
              <w:t>vent</w:t>
            </w:r>
            <w:proofErr w:type="gramEnd"/>
            <w:r w:rsidR="0059519E" w:rsidRPr="00932392">
              <w:t xml:space="preserve"> and </w:t>
            </w:r>
            <w:r w:rsidR="0059519E" w:rsidRPr="00932392">
              <w:rPr>
                <w:i/>
              </w:rPr>
              <w:t>magma chamber</w:t>
            </w:r>
            <w:r w:rsidR="001D4911">
              <w:t xml:space="preserve"> </w:t>
            </w:r>
            <w:r w:rsidR="001B4F46" w:rsidRPr="001B4F46">
              <w:rPr>
                <w:b/>
                <w:bCs/>
                <w:iCs/>
              </w:rPr>
              <w:t>(I)</w:t>
            </w:r>
          </w:p>
          <w:p w14:paraId="58FC4319" w14:textId="77777777" w:rsidR="00D35E15" w:rsidRPr="00932392" w:rsidRDefault="00D35E15" w:rsidP="0059519E">
            <w:pPr>
              <w:pStyle w:val="BodyText"/>
              <w:jc w:val="both"/>
            </w:pPr>
          </w:p>
          <w:p w14:paraId="1D62D706" w14:textId="56915C0A" w:rsidR="0059519E" w:rsidRDefault="0059519E" w:rsidP="0059519E">
            <w:pPr>
              <w:pStyle w:val="BodyText"/>
              <w:jc w:val="both"/>
            </w:pPr>
            <w:r w:rsidRPr="00932392">
              <w:t>Learners work in small groups to reproduce a fully</w:t>
            </w:r>
            <w:r w:rsidR="006D2B71">
              <w:t xml:space="preserve"> </w:t>
            </w:r>
            <w:r w:rsidRPr="00932392">
              <w:t>annotated diagram of a composite volcano. They are shown a diagram to work from for a short period of time and then work as a team to draw the diagram from memory with as much information as they can remember.</w:t>
            </w:r>
          </w:p>
          <w:p w14:paraId="33F24F35" w14:textId="77777777" w:rsidR="003D4769" w:rsidRPr="00932392" w:rsidRDefault="003D4769" w:rsidP="0059519E">
            <w:pPr>
              <w:pStyle w:val="BodyText"/>
              <w:jc w:val="both"/>
            </w:pPr>
          </w:p>
          <w:p w14:paraId="6A054CF9" w14:textId="32DD32C2" w:rsidR="0059519E" w:rsidRPr="00932392" w:rsidRDefault="0059519E" w:rsidP="0059519E">
            <w:pPr>
              <w:pStyle w:val="BodyText"/>
              <w:jc w:val="both"/>
            </w:pPr>
            <w:r w:rsidRPr="00932392">
              <w:t>Using a photograph, learners annotate a diagram of a composite volcano and write a description of the key features.</w:t>
            </w:r>
            <w:r w:rsidRPr="003D4769">
              <w:rPr>
                <w:b/>
                <w:bCs/>
              </w:rPr>
              <w:t xml:space="preserve"> (I)</w:t>
            </w:r>
          </w:p>
          <w:p w14:paraId="1D8F0A7B" w14:textId="77777777" w:rsidR="00932392" w:rsidRDefault="00932392" w:rsidP="0059519E">
            <w:pPr>
              <w:pStyle w:val="BodyText"/>
              <w:jc w:val="both"/>
              <w:rPr>
                <w:rStyle w:val="Bold"/>
              </w:rPr>
            </w:pPr>
          </w:p>
          <w:p w14:paraId="4F4164B0" w14:textId="0BC96C11" w:rsidR="0059519E" w:rsidRPr="00932392" w:rsidRDefault="0059519E" w:rsidP="0059519E">
            <w:pPr>
              <w:pStyle w:val="BodyText"/>
              <w:jc w:val="both"/>
              <w:rPr>
                <w:rStyle w:val="Bold"/>
              </w:rPr>
            </w:pPr>
            <w:r w:rsidRPr="00932392">
              <w:rPr>
                <w:rStyle w:val="Bold"/>
              </w:rPr>
              <w:t>Extension activity:</w:t>
            </w:r>
            <w:r w:rsidR="00915D3C" w:rsidRPr="00915D3C">
              <w:rPr>
                <w:rStyle w:val="Bold"/>
                <w:b w:val="0"/>
                <w:bCs/>
              </w:rPr>
              <w:t xml:space="preserve"> L</w:t>
            </w:r>
            <w:r w:rsidRPr="00932392">
              <w:t xml:space="preserve">earners construct a model of a composite volcano. </w:t>
            </w:r>
            <w:r w:rsidRPr="00932392">
              <w:rPr>
                <w:rStyle w:val="Bold"/>
              </w:rPr>
              <w:t>(I)</w:t>
            </w:r>
          </w:p>
          <w:p w14:paraId="115CEB04" w14:textId="77777777" w:rsidR="0059519E" w:rsidRPr="00932392" w:rsidRDefault="0059519E" w:rsidP="0059519E">
            <w:pPr>
              <w:pStyle w:val="BodyText"/>
              <w:jc w:val="both"/>
            </w:pPr>
          </w:p>
          <w:p w14:paraId="54A8D01F" w14:textId="0913D5B3" w:rsidR="0059519E" w:rsidRDefault="00915D3C" w:rsidP="0059519E">
            <w:pPr>
              <w:pStyle w:val="BodyText"/>
              <w:jc w:val="both"/>
            </w:pPr>
            <w:r>
              <w:t>Show</w:t>
            </w:r>
            <w:r w:rsidR="0059519E" w:rsidRPr="00932392">
              <w:t xml:space="preserve"> a photograph of a shield volcano – learners produce a labelled sketch of a shield volcano.</w:t>
            </w:r>
          </w:p>
          <w:p w14:paraId="069A8CE2" w14:textId="77777777" w:rsidR="00915D3C" w:rsidRPr="00932392" w:rsidRDefault="00915D3C" w:rsidP="0059519E">
            <w:pPr>
              <w:pStyle w:val="BodyText"/>
              <w:jc w:val="both"/>
            </w:pPr>
          </w:p>
          <w:p w14:paraId="1D0204F3" w14:textId="77777777" w:rsidR="0059519E" w:rsidRPr="00932392" w:rsidRDefault="0059519E" w:rsidP="0059519E">
            <w:pPr>
              <w:pStyle w:val="BodyText"/>
              <w:jc w:val="both"/>
            </w:pPr>
            <w:r w:rsidRPr="00932392">
              <w:rPr>
                <w:b/>
              </w:rPr>
              <w:t>Question:</w:t>
            </w:r>
            <w:r w:rsidRPr="00932392">
              <w:t xml:space="preserve"> Describe how the shield volcano is different from the composite volcano. Explain the key reasons for this. </w:t>
            </w:r>
          </w:p>
          <w:p w14:paraId="06682FD3" w14:textId="77777777" w:rsidR="0059519E" w:rsidRPr="00932392" w:rsidRDefault="0059519E" w:rsidP="0059519E">
            <w:pPr>
              <w:pStyle w:val="BodyText"/>
              <w:jc w:val="both"/>
            </w:pPr>
          </w:p>
          <w:p w14:paraId="445429D2" w14:textId="59249458" w:rsidR="0059519E" w:rsidRPr="00932392" w:rsidRDefault="0059519E" w:rsidP="0059519E">
            <w:pPr>
              <w:pStyle w:val="BodyText"/>
              <w:jc w:val="both"/>
              <w:rPr>
                <w:rStyle w:val="Bold"/>
              </w:rPr>
            </w:pPr>
            <w:r w:rsidRPr="00932392">
              <w:rPr>
                <w:b/>
              </w:rPr>
              <w:t>Extension activity:</w:t>
            </w:r>
            <w:r w:rsidRPr="00932392">
              <w:t xml:space="preserve"> Learners research examples of shield and composite volcanoes and their locations. </w:t>
            </w:r>
            <w:r w:rsidRPr="00932392">
              <w:rPr>
                <w:rStyle w:val="Bold"/>
              </w:rPr>
              <w:t>(I)</w:t>
            </w:r>
          </w:p>
          <w:p w14:paraId="6B5BDD2A" w14:textId="77777777" w:rsidR="0059519E" w:rsidRPr="00932392" w:rsidRDefault="0059519E" w:rsidP="0059519E">
            <w:pPr>
              <w:pStyle w:val="BodyText"/>
              <w:jc w:val="both"/>
              <w:rPr>
                <w:rStyle w:val="Bold"/>
              </w:rPr>
            </w:pPr>
          </w:p>
          <w:p w14:paraId="24A7E6CD" w14:textId="008A7454"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3EFC6685" w14:textId="68A8FF3D" w:rsidR="0059519E" w:rsidRPr="00932392" w:rsidRDefault="00386368" w:rsidP="0059519E">
            <w:pPr>
              <w:pStyle w:val="BodyText"/>
              <w:jc w:val="both"/>
            </w:pPr>
            <w:hyperlink r:id="rId77" w:anchor="page=6" w:history="1">
              <w:r w:rsidR="007958A1" w:rsidRPr="00386368">
                <w:rPr>
                  <w:rStyle w:val="Hyperlink"/>
                  <w:rFonts w:cs="Arial"/>
                </w:rPr>
                <w:t xml:space="preserve">2021 </w:t>
              </w:r>
              <w:r w:rsidR="0059519E" w:rsidRPr="00386368">
                <w:rPr>
                  <w:rStyle w:val="Hyperlink"/>
                  <w:rFonts w:cs="Arial"/>
                </w:rPr>
                <w:t xml:space="preserve">Specimen </w:t>
              </w:r>
              <w:r w:rsidR="00915D3C" w:rsidRPr="00386368">
                <w:rPr>
                  <w:rStyle w:val="Hyperlink"/>
                  <w:rFonts w:cs="Arial"/>
                </w:rPr>
                <w:t>Pa</w:t>
              </w:r>
              <w:r w:rsidR="0059519E" w:rsidRPr="00386368">
                <w:rPr>
                  <w:rStyle w:val="Hyperlink"/>
                  <w:rFonts w:cs="Arial"/>
                </w:rPr>
                <w:t>per</w:t>
              </w:r>
              <w:r w:rsidR="00915D3C" w:rsidRPr="00386368">
                <w:rPr>
                  <w:rStyle w:val="Hyperlink"/>
                  <w:rFonts w:cs="Arial"/>
                </w:rPr>
                <w:t xml:space="preserve"> 01</w:t>
              </w:r>
              <w:r w:rsidR="0059519E" w:rsidRPr="00386368">
                <w:rPr>
                  <w:rStyle w:val="Hyperlink"/>
                  <w:rFonts w:cs="Arial"/>
                </w:rPr>
                <w:t xml:space="preserve">: </w:t>
              </w:r>
              <w:r w:rsidR="00915D3C" w:rsidRPr="00386368">
                <w:rPr>
                  <w:rStyle w:val="Hyperlink"/>
                  <w:rFonts w:cs="Arial"/>
                </w:rPr>
                <w:t>Q</w:t>
              </w:r>
              <w:r w:rsidR="0059519E" w:rsidRPr="00386368">
                <w:rPr>
                  <w:rStyle w:val="Hyperlink"/>
                  <w:rFonts w:cs="Arial"/>
                </w:rPr>
                <w:t>3bi</w:t>
              </w:r>
            </w:hyperlink>
          </w:p>
        </w:tc>
      </w:tr>
      <w:tr w:rsidR="0059519E" w:rsidRPr="004A4E17" w14:paraId="3C7CA9F8" w14:textId="77777777" w:rsidTr="00467FEC">
        <w:tblPrEx>
          <w:tblCellMar>
            <w:top w:w="0" w:type="dxa"/>
            <w:bottom w:w="0" w:type="dxa"/>
          </w:tblCellMar>
        </w:tblPrEx>
        <w:tc>
          <w:tcPr>
            <w:tcW w:w="1701" w:type="dxa"/>
            <w:tcMar>
              <w:top w:w="113" w:type="dxa"/>
              <w:bottom w:w="113" w:type="dxa"/>
            </w:tcMar>
          </w:tcPr>
          <w:p w14:paraId="145A7DD7" w14:textId="77777777" w:rsidR="0059519E" w:rsidRDefault="0059519E" w:rsidP="0059519E">
            <w:pPr>
              <w:pStyle w:val="BodyText"/>
              <w:rPr>
                <w:i/>
              </w:rPr>
            </w:pPr>
          </w:p>
        </w:tc>
        <w:tc>
          <w:tcPr>
            <w:tcW w:w="2098" w:type="dxa"/>
            <w:tcMar>
              <w:top w:w="113" w:type="dxa"/>
              <w:bottom w:w="113" w:type="dxa"/>
            </w:tcMar>
          </w:tcPr>
          <w:p w14:paraId="6E9A709A" w14:textId="4213BFBD" w:rsidR="0059519E" w:rsidRDefault="0059519E" w:rsidP="0059519E">
            <w:pPr>
              <w:pStyle w:val="BodyText"/>
              <w:rPr>
                <w:lang w:eastAsia="en-GB"/>
              </w:rPr>
            </w:pPr>
            <w:r>
              <w:rPr>
                <w:lang w:eastAsia="en-GB"/>
              </w:rPr>
              <w:t>Describe and explain the factors affecting the impact of volcanoes</w:t>
            </w:r>
          </w:p>
        </w:tc>
        <w:tc>
          <w:tcPr>
            <w:tcW w:w="10802" w:type="dxa"/>
            <w:gridSpan w:val="2"/>
            <w:tcMar>
              <w:top w:w="113" w:type="dxa"/>
              <w:bottom w:w="113" w:type="dxa"/>
            </w:tcMar>
          </w:tcPr>
          <w:p w14:paraId="5D949D46" w14:textId="237686CF" w:rsidR="0059519E" w:rsidRDefault="000710F8" w:rsidP="00D35E15">
            <w:pPr>
              <w:pStyle w:val="BodyText"/>
              <w:jc w:val="both"/>
            </w:pPr>
            <w:r>
              <w:t>Textbook page</w:t>
            </w:r>
            <w:r w:rsidR="0059519E">
              <w:t>s 61–66</w:t>
            </w:r>
            <w:r w:rsidR="00932392">
              <w:t xml:space="preserve"> (</w:t>
            </w:r>
            <w:r w:rsidR="0059519E">
              <w:t>and additional research</w:t>
            </w:r>
            <w:r w:rsidR="00932392">
              <w:t>)</w:t>
            </w:r>
            <w:r w:rsidR="0059519E">
              <w:t xml:space="preserve">, learners write a paragraph on how each of the following factors affect the impact of volcanoes on people and the environment: </w:t>
            </w:r>
          </w:p>
          <w:p w14:paraId="03DDA052" w14:textId="3557D14E" w:rsidR="0059519E" w:rsidRDefault="00932392" w:rsidP="00696170">
            <w:pPr>
              <w:pStyle w:val="BodyText"/>
              <w:numPr>
                <w:ilvl w:val="0"/>
                <w:numId w:val="34"/>
              </w:numPr>
              <w:jc w:val="both"/>
            </w:pPr>
            <w:r>
              <w:t>t</w:t>
            </w:r>
            <w:r w:rsidR="0059519E">
              <w:t xml:space="preserve">ypes of volcanic eruption </w:t>
            </w:r>
          </w:p>
          <w:p w14:paraId="42B0B10A" w14:textId="3E384554" w:rsidR="0059519E" w:rsidRDefault="00932392" w:rsidP="00696170">
            <w:pPr>
              <w:pStyle w:val="BodyText"/>
              <w:numPr>
                <w:ilvl w:val="0"/>
                <w:numId w:val="34"/>
              </w:numPr>
              <w:jc w:val="both"/>
            </w:pPr>
            <w:r>
              <w:t>t</w:t>
            </w:r>
            <w:r w:rsidR="0059519E">
              <w:t>ypes of volcanic products</w:t>
            </w:r>
          </w:p>
          <w:p w14:paraId="51D89240" w14:textId="1B988067" w:rsidR="0059519E" w:rsidRDefault="00932392" w:rsidP="00696170">
            <w:pPr>
              <w:pStyle w:val="BodyText"/>
              <w:numPr>
                <w:ilvl w:val="0"/>
                <w:numId w:val="34"/>
              </w:numPr>
              <w:jc w:val="both"/>
            </w:pPr>
            <w:r>
              <w:t>g</w:t>
            </w:r>
            <w:r w:rsidR="0059519E">
              <w:t>eographical location</w:t>
            </w:r>
          </w:p>
          <w:p w14:paraId="717ED1D6" w14:textId="6619D58C" w:rsidR="0059519E" w:rsidRDefault="00932392" w:rsidP="00696170">
            <w:pPr>
              <w:pStyle w:val="BodyText"/>
              <w:numPr>
                <w:ilvl w:val="0"/>
                <w:numId w:val="34"/>
              </w:numPr>
              <w:jc w:val="both"/>
            </w:pPr>
            <w:r>
              <w:t>p</w:t>
            </w:r>
            <w:r w:rsidR="0059519E">
              <w:t xml:space="preserve">rediction </w:t>
            </w:r>
          </w:p>
          <w:p w14:paraId="61605F45" w14:textId="10026292" w:rsidR="0059519E" w:rsidRDefault="00932392" w:rsidP="00696170">
            <w:pPr>
              <w:pStyle w:val="BodyText"/>
              <w:numPr>
                <w:ilvl w:val="0"/>
                <w:numId w:val="34"/>
              </w:numPr>
              <w:jc w:val="both"/>
            </w:pPr>
            <w:r>
              <w:t>e</w:t>
            </w:r>
            <w:r w:rsidR="0059519E">
              <w:t>vacuation plans</w:t>
            </w:r>
            <w:r>
              <w:t>.</w:t>
            </w:r>
            <w:r w:rsidR="0059519E">
              <w:t xml:space="preserve"> </w:t>
            </w:r>
          </w:p>
          <w:p w14:paraId="5F5C356F" w14:textId="77777777" w:rsidR="0059519E" w:rsidRDefault="0059519E" w:rsidP="00D35E15">
            <w:pPr>
              <w:pStyle w:val="BodyText"/>
              <w:ind w:left="720"/>
              <w:jc w:val="both"/>
            </w:pPr>
          </w:p>
          <w:p w14:paraId="3661D3F4" w14:textId="77777777" w:rsidR="0059519E" w:rsidRDefault="0059519E" w:rsidP="00D35E15">
            <w:pPr>
              <w:pStyle w:val="BodyText"/>
              <w:jc w:val="both"/>
            </w:pPr>
            <w:r>
              <w:t xml:space="preserve">Through class discussion, explain the difference between short-term impacts and long-term impacts of volcanic eruptions. </w:t>
            </w:r>
          </w:p>
          <w:p w14:paraId="4A47A81A" w14:textId="135AEF45" w:rsidR="0059519E" w:rsidRDefault="0059519E" w:rsidP="00D35E15">
            <w:pPr>
              <w:pStyle w:val="BodyText"/>
              <w:jc w:val="both"/>
            </w:pPr>
            <w:r>
              <w:t>As a class, make a list of primary impacts and secondary impacts when discussing short-term impacts. Be fully aware of the differences between these. Refer to people and the economy when explaining long-term impacts.</w:t>
            </w:r>
          </w:p>
          <w:p w14:paraId="380728F3" w14:textId="77777777" w:rsidR="0059519E" w:rsidRDefault="0059519E" w:rsidP="0059519E">
            <w:pPr>
              <w:pStyle w:val="BodyText"/>
            </w:pPr>
          </w:p>
          <w:p w14:paraId="6FF8FEAB" w14:textId="66888450" w:rsidR="0059519E" w:rsidRPr="00D12E68" w:rsidRDefault="001D4911" w:rsidP="0059519E">
            <w:pPr>
              <w:pStyle w:val="BodyText"/>
              <w:rPr>
                <w:b/>
              </w:rPr>
            </w:pPr>
            <w:r w:rsidRPr="001D4911">
              <w:rPr>
                <w:b/>
                <w:bCs/>
              </w:rPr>
              <w:t>Formative assessment (F):</w:t>
            </w:r>
            <w:r w:rsidR="0059519E" w:rsidRPr="00D12E68">
              <w:rPr>
                <w:b/>
              </w:rPr>
              <w:t xml:space="preserve"> Paper 01</w:t>
            </w:r>
          </w:p>
          <w:p w14:paraId="35DEB96F" w14:textId="144C1448" w:rsidR="0059519E" w:rsidRPr="00AB4C69" w:rsidRDefault="00386368" w:rsidP="0059519E">
            <w:pPr>
              <w:pStyle w:val="BodyText"/>
            </w:pPr>
            <w:hyperlink r:id="rId78" w:anchor="page=6" w:history="1">
              <w:r w:rsidR="007958A1" w:rsidRPr="00386368">
                <w:rPr>
                  <w:rStyle w:val="Hyperlink"/>
                  <w:rFonts w:cs="Arial"/>
                </w:rPr>
                <w:t xml:space="preserve">2021 </w:t>
              </w:r>
              <w:r w:rsidR="0059519E" w:rsidRPr="00386368">
                <w:rPr>
                  <w:rStyle w:val="Hyperlink"/>
                  <w:rFonts w:cs="Arial"/>
                </w:rPr>
                <w:t xml:space="preserve">Specimen </w:t>
              </w:r>
              <w:r w:rsidR="00915D3C" w:rsidRPr="00386368">
                <w:rPr>
                  <w:rStyle w:val="Hyperlink"/>
                  <w:rFonts w:cs="Arial"/>
                </w:rPr>
                <w:t>P</w:t>
              </w:r>
              <w:r w:rsidR="0059519E" w:rsidRPr="00386368">
                <w:rPr>
                  <w:rStyle w:val="Hyperlink"/>
                  <w:rFonts w:cs="Arial"/>
                </w:rPr>
                <w:t>aper</w:t>
              </w:r>
              <w:r w:rsidR="00915D3C" w:rsidRPr="00386368">
                <w:rPr>
                  <w:rStyle w:val="Hyperlink"/>
                  <w:rFonts w:cs="Arial"/>
                </w:rPr>
                <w:t xml:space="preserve"> 01</w:t>
              </w:r>
              <w:r w:rsidR="0059519E" w:rsidRPr="00386368">
                <w:rPr>
                  <w:rStyle w:val="Hyperlink"/>
                  <w:rFonts w:cs="Arial"/>
                </w:rPr>
                <w:t xml:space="preserve">: </w:t>
              </w:r>
              <w:r w:rsidR="00915D3C" w:rsidRPr="00386368">
                <w:rPr>
                  <w:rStyle w:val="Hyperlink"/>
                  <w:rFonts w:cs="Arial"/>
                </w:rPr>
                <w:t>Q</w:t>
              </w:r>
              <w:r w:rsidR="0059519E" w:rsidRPr="00386368">
                <w:rPr>
                  <w:rStyle w:val="Hyperlink"/>
                  <w:rFonts w:cs="Arial"/>
                </w:rPr>
                <w:t>3bii</w:t>
              </w:r>
            </w:hyperlink>
          </w:p>
        </w:tc>
      </w:tr>
      <w:tr w:rsidR="0059519E" w:rsidRPr="004A4E17" w14:paraId="471D37D8" w14:textId="77777777" w:rsidTr="00467FEC">
        <w:tblPrEx>
          <w:tblCellMar>
            <w:top w:w="0" w:type="dxa"/>
            <w:bottom w:w="0" w:type="dxa"/>
          </w:tblCellMar>
        </w:tblPrEx>
        <w:tc>
          <w:tcPr>
            <w:tcW w:w="1701" w:type="dxa"/>
            <w:tcMar>
              <w:top w:w="113" w:type="dxa"/>
              <w:bottom w:w="113" w:type="dxa"/>
            </w:tcMar>
          </w:tcPr>
          <w:p w14:paraId="61AA59BE" w14:textId="77777777" w:rsidR="0059519E" w:rsidRDefault="0059519E" w:rsidP="0059519E">
            <w:pPr>
              <w:pStyle w:val="BodyText"/>
              <w:rPr>
                <w:i/>
              </w:rPr>
            </w:pPr>
          </w:p>
        </w:tc>
        <w:tc>
          <w:tcPr>
            <w:tcW w:w="2098" w:type="dxa"/>
            <w:tcMar>
              <w:top w:w="113" w:type="dxa"/>
              <w:bottom w:w="113" w:type="dxa"/>
            </w:tcMar>
          </w:tcPr>
          <w:p w14:paraId="5F41BF8A" w14:textId="48D66ED3" w:rsidR="0059519E" w:rsidRDefault="0059519E" w:rsidP="0059519E">
            <w:pPr>
              <w:pStyle w:val="BodyText"/>
              <w:rPr>
                <w:lang w:eastAsia="en-GB"/>
              </w:rPr>
            </w:pPr>
            <w:r>
              <w:rPr>
                <w:lang w:eastAsia="en-GB"/>
              </w:rPr>
              <w:t>To understand that volcanoes have also positive impacts</w:t>
            </w:r>
          </w:p>
        </w:tc>
        <w:tc>
          <w:tcPr>
            <w:tcW w:w="10802" w:type="dxa"/>
            <w:gridSpan w:val="2"/>
            <w:tcMar>
              <w:top w:w="113" w:type="dxa"/>
              <w:bottom w:w="113" w:type="dxa"/>
            </w:tcMar>
          </w:tcPr>
          <w:p w14:paraId="62C5769D" w14:textId="13869D46" w:rsidR="0059519E" w:rsidRPr="00C832FE" w:rsidRDefault="0059519E" w:rsidP="0059519E">
            <w:pPr>
              <w:pStyle w:val="BodyText"/>
              <w:rPr>
                <w:rStyle w:val="Bold"/>
                <w:b w:val="0"/>
              </w:rPr>
            </w:pPr>
            <w:r w:rsidRPr="00C832FE">
              <w:t>‘Think, Pair, Share’ activity – learners have one minute to try to think of any benefits of volcanic activity and record on a mind</w:t>
            </w:r>
            <w:r w:rsidR="00D35E15" w:rsidRPr="00C832FE">
              <w:t>-</w:t>
            </w:r>
            <w:r w:rsidRPr="00C832FE">
              <w:t xml:space="preserve">map. Then they work with a partner and share ideas – take feedback from the pairs and discuss. Confirm with a whole class discussion using photographs to illustrate the benefits of volcanic activity in different parts of the world. Learners add further detail to their </w:t>
            </w:r>
            <w:r w:rsidR="00234403" w:rsidRPr="00C832FE">
              <w:t>mind-map</w:t>
            </w:r>
            <w:r w:rsidRPr="00C832FE">
              <w:t xml:space="preserve">s in a different colour to record specific examples. Pages 69–71 </w:t>
            </w:r>
            <w:r w:rsidR="00932392" w:rsidRPr="00C832FE">
              <w:t xml:space="preserve">of the textbook </w:t>
            </w:r>
            <w:r w:rsidRPr="00C832FE">
              <w:t xml:space="preserve">contain relevant information. </w:t>
            </w:r>
            <w:r w:rsidRPr="00C832FE">
              <w:rPr>
                <w:rStyle w:val="Bold"/>
                <w:b w:val="0"/>
              </w:rPr>
              <w:t>Mind-maps must include</w:t>
            </w:r>
            <w:r w:rsidR="00D35E15" w:rsidRPr="00C832FE">
              <w:rPr>
                <w:rStyle w:val="Bold"/>
                <w:b w:val="0"/>
              </w:rPr>
              <w:t xml:space="preserve"> reference to the following impacts</w:t>
            </w:r>
            <w:r w:rsidRPr="00C832FE">
              <w:rPr>
                <w:rStyle w:val="Bold"/>
                <w:b w:val="0"/>
              </w:rPr>
              <w:t xml:space="preserve">: </w:t>
            </w:r>
          </w:p>
          <w:p w14:paraId="6EF3B49F" w14:textId="5AB2B4DE" w:rsidR="0059519E" w:rsidRPr="00C832FE" w:rsidRDefault="00932392" w:rsidP="00696170">
            <w:pPr>
              <w:pStyle w:val="BodyText"/>
              <w:numPr>
                <w:ilvl w:val="0"/>
                <w:numId w:val="35"/>
              </w:numPr>
              <w:rPr>
                <w:rStyle w:val="Bold"/>
                <w:rFonts w:cs="Arial"/>
                <w:b w:val="0"/>
              </w:rPr>
            </w:pPr>
            <w:r w:rsidRPr="00C832FE">
              <w:rPr>
                <w:rStyle w:val="Bold"/>
                <w:b w:val="0"/>
              </w:rPr>
              <w:t>s</w:t>
            </w:r>
            <w:r w:rsidR="0059519E" w:rsidRPr="00C832FE">
              <w:rPr>
                <w:rStyle w:val="Bold"/>
                <w:b w:val="0"/>
              </w:rPr>
              <w:t xml:space="preserve">oils </w:t>
            </w:r>
          </w:p>
          <w:p w14:paraId="43B95522" w14:textId="4445AA0E" w:rsidR="0059519E" w:rsidRPr="00C832FE" w:rsidRDefault="00932392" w:rsidP="00696170">
            <w:pPr>
              <w:pStyle w:val="BodyText"/>
              <w:numPr>
                <w:ilvl w:val="0"/>
                <w:numId w:val="35"/>
              </w:numPr>
              <w:rPr>
                <w:rStyle w:val="Bold"/>
                <w:rFonts w:cs="Arial"/>
                <w:b w:val="0"/>
              </w:rPr>
            </w:pPr>
            <w:r w:rsidRPr="00C832FE">
              <w:rPr>
                <w:rStyle w:val="Bold"/>
                <w:b w:val="0"/>
              </w:rPr>
              <w:t>m</w:t>
            </w:r>
            <w:r w:rsidR="0059519E" w:rsidRPr="00C832FE">
              <w:rPr>
                <w:rStyle w:val="Bold"/>
                <w:b w:val="0"/>
              </w:rPr>
              <w:t>inerals</w:t>
            </w:r>
          </w:p>
          <w:p w14:paraId="06006E05" w14:textId="09623B62" w:rsidR="0059519E" w:rsidRPr="00C832FE" w:rsidRDefault="00932392" w:rsidP="00696170">
            <w:pPr>
              <w:pStyle w:val="BodyText"/>
              <w:numPr>
                <w:ilvl w:val="0"/>
                <w:numId w:val="35"/>
              </w:numPr>
              <w:rPr>
                <w:rStyle w:val="Bold"/>
                <w:rFonts w:cs="Arial"/>
                <w:b w:val="0"/>
              </w:rPr>
            </w:pPr>
            <w:r w:rsidRPr="00C832FE">
              <w:rPr>
                <w:rStyle w:val="Bold"/>
                <w:b w:val="0"/>
              </w:rPr>
              <w:t>g</w:t>
            </w:r>
            <w:r w:rsidR="0059519E" w:rsidRPr="00C832FE">
              <w:rPr>
                <w:rStyle w:val="Bold"/>
                <w:b w:val="0"/>
              </w:rPr>
              <w:t>eothermal power</w:t>
            </w:r>
          </w:p>
          <w:p w14:paraId="79FC6CB6" w14:textId="6BEB8BE0" w:rsidR="0059519E" w:rsidRPr="00C832FE" w:rsidRDefault="00932392" w:rsidP="00696170">
            <w:pPr>
              <w:pStyle w:val="BodyText"/>
              <w:numPr>
                <w:ilvl w:val="0"/>
                <w:numId w:val="35"/>
              </w:numPr>
              <w:rPr>
                <w:rStyle w:val="Bold"/>
                <w:rFonts w:cs="Arial"/>
                <w:b w:val="0"/>
              </w:rPr>
            </w:pPr>
            <w:r w:rsidRPr="00C832FE">
              <w:rPr>
                <w:rStyle w:val="Bold"/>
                <w:b w:val="0"/>
              </w:rPr>
              <w:t>d</w:t>
            </w:r>
            <w:r w:rsidR="0059519E" w:rsidRPr="00C832FE">
              <w:rPr>
                <w:rStyle w:val="Bold"/>
                <w:b w:val="0"/>
              </w:rPr>
              <w:t xml:space="preserve">omestic heating </w:t>
            </w:r>
          </w:p>
          <w:p w14:paraId="26C9BB0B" w14:textId="3B7BEB94" w:rsidR="0059519E" w:rsidRPr="00C832FE" w:rsidRDefault="00932392" w:rsidP="00696170">
            <w:pPr>
              <w:pStyle w:val="BodyText"/>
              <w:numPr>
                <w:ilvl w:val="0"/>
                <w:numId w:val="35"/>
              </w:numPr>
              <w:rPr>
                <w:rStyle w:val="Bold"/>
                <w:rFonts w:cs="Arial"/>
                <w:b w:val="0"/>
              </w:rPr>
            </w:pPr>
            <w:r w:rsidRPr="00C832FE">
              <w:rPr>
                <w:rStyle w:val="Bold"/>
                <w:b w:val="0"/>
              </w:rPr>
              <w:t>t</w:t>
            </w:r>
            <w:r w:rsidR="0059519E" w:rsidRPr="00C832FE">
              <w:rPr>
                <w:rStyle w:val="Bold"/>
                <w:b w:val="0"/>
              </w:rPr>
              <w:t>ourism</w:t>
            </w:r>
          </w:p>
          <w:p w14:paraId="66C24E6C" w14:textId="1BA2185F" w:rsidR="0059519E" w:rsidRPr="00C832FE" w:rsidRDefault="00932392" w:rsidP="00696170">
            <w:pPr>
              <w:pStyle w:val="BodyText"/>
              <w:numPr>
                <w:ilvl w:val="0"/>
                <w:numId w:val="35"/>
              </w:numPr>
              <w:rPr>
                <w:rStyle w:val="Bold"/>
                <w:rFonts w:cs="Arial"/>
                <w:b w:val="0"/>
              </w:rPr>
            </w:pPr>
            <w:r w:rsidRPr="00C832FE">
              <w:rPr>
                <w:rStyle w:val="Bold"/>
                <w:b w:val="0"/>
              </w:rPr>
              <w:t>h</w:t>
            </w:r>
            <w:r w:rsidR="0059519E" w:rsidRPr="00C832FE">
              <w:rPr>
                <w:rStyle w:val="Bold"/>
                <w:b w:val="0"/>
              </w:rPr>
              <w:t>ealth spas</w:t>
            </w:r>
            <w:r w:rsidRPr="00C832FE">
              <w:rPr>
                <w:rStyle w:val="Bold"/>
                <w:b w:val="0"/>
              </w:rPr>
              <w:t>.</w:t>
            </w:r>
            <w:r w:rsidR="0059519E" w:rsidRPr="00C832FE">
              <w:rPr>
                <w:rStyle w:val="Bold"/>
              </w:rPr>
              <w:t xml:space="preserve"> (I) </w:t>
            </w:r>
          </w:p>
          <w:p w14:paraId="48F23271" w14:textId="77777777" w:rsidR="0059519E" w:rsidRPr="00C832FE" w:rsidRDefault="0059519E" w:rsidP="0059519E">
            <w:pPr>
              <w:pStyle w:val="BodyText"/>
              <w:ind w:left="720"/>
            </w:pPr>
          </w:p>
          <w:p w14:paraId="0945CA8A" w14:textId="0E85EA6D" w:rsidR="0059519E" w:rsidRPr="00C832FE" w:rsidRDefault="0059519E" w:rsidP="0059519E">
            <w:pPr>
              <w:pStyle w:val="BodyText"/>
              <w:rPr>
                <w:rStyle w:val="Bold"/>
              </w:rPr>
            </w:pPr>
            <w:r w:rsidRPr="00C832FE">
              <w:rPr>
                <w:rStyle w:val="Bold"/>
              </w:rPr>
              <w:t>Extension activity:</w:t>
            </w:r>
            <w:r w:rsidRPr="00C832FE">
              <w:t xml:space="preserve"> Explain the benefits of living in volcanic regions. Encourage learners to develop their answers and include examples to support their ideas. </w:t>
            </w:r>
            <w:r w:rsidRPr="00C832FE">
              <w:rPr>
                <w:rStyle w:val="Bold"/>
              </w:rPr>
              <w:t>(I)</w:t>
            </w:r>
          </w:p>
          <w:p w14:paraId="427F151D" w14:textId="77777777" w:rsidR="0059519E" w:rsidRPr="00C832FE" w:rsidRDefault="0059519E" w:rsidP="0059519E">
            <w:pPr>
              <w:pStyle w:val="BodyText"/>
              <w:rPr>
                <w:rStyle w:val="Bold"/>
              </w:rPr>
            </w:pPr>
          </w:p>
          <w:p w14:paraId="49010935" w14:textId="6C6B7142" w:rsidR="0059519E" w:rsidRPr="00D12E68" w:rsidRDefault="001D4911" w:rsidP="0059519E">
            <w:pPr>
              <w:pStyle w:val="BodyText"/>
              <w:rPr>
                <w:b/>
              </w:rPr>
            </w:pPr>
            <w:r w:rsidRPr="001D4911">
              <w:rPr>
                <w:b/>
                <w:bCs/>
              </w:rPr>
              <w:t>Formative assessment (F):</w:t>
            </w:r>
            <w:r w:rsidR="0059519E" w:rsidRPr="00D12E68">
              <w:rPr>
                <w:b/>
              </w:rPr>
              <w:t xml:space="preserve"> Paper 01</w:t>
            </w:r>
          </w:p>
          <w:p w14:paraId="785DF216" w14:textId="06AA0FE2" w:rsidR="0059519E" w:rsidRPr="00C832FE" w:rsidRDefault="00386368" w:rsidP="0059519E">
            <w:pPr>
              <w:pStyle w:val="BodyText"/>
            </w:pPr>
            <w:hyperlink r:id="rId79" w:anchor="page=6" w:history="1">
              <w:r w:rsidR="007958A1" w:rsidRPr="00386368">
                <w:rPr>
                  <w:rStyle w:val="Hyperlink"/>
                  <w:rFonts w:cs="Arial"/>
                </w:rPr>
                <w:t xml:space="preserve">2021 </w:t>
              </w:r>
              <w:r w:rsidR="0059519E" w:rsidRPr="00386368">
                <w:rPr>
                  <w:rStyle w:val="Hyperlink"/>
                  <w:rFonts w:cs="Arial"/>
                </w:rPr>
                <w:t xml:space="preserve">Specimen </w:t>
              </w:r>
              <w:r w:rsidR="00915D3C" w:rsidRPr="00386368">
                <w:rPr>
                  <w:rStyle w:val="Hyperlink"/>
                  <w:rFonts w:cs="Arial"/>
                </w:rPr>
                <w:t>P</w:t>
              </w:r>
              <w:r w:rsidR="0059519E" w:rsidRPr="00386368">
                <w:rPr>
                  <w:rStyle w:val="Hyperlink"/>
                  <w:rFonts w:cs="Arial"/>
                </w:rPr>
                <w:t>aper</w:t>
              </w:r>
              <w:r w:rsidR="00915D3C" w:rsidRPr="00386368">
                <w:rPr>
                  <w:rStyle w:val="Hyperlink"/>
                  <w:rFonts w:cs="Arial"/>
                </w:rPr>
                <w:t xml:space="preserve"> 01</w:t>
              </w:r>
              <w:r w:rsidR="0059519E" w:rsidRPr="00386368">
                <w:rPr>
                  <w:rStyle w:val="Hyperlink"/>
                  <w:rFonts w:cs="Arial"/>
                </w:rPr>
                <w:t xml:space="preserve">: </w:t>
              </w:r>
              <w:r w:rsidR="00915D3C" w:rsidRPr="00386368">
                <w:rPr>
                  <w:rStyle w:val="Hyperlink"/>
                  <w:rFonts w:cs="Arial"/>
                </w:rPr>
                <w:t>Q</w:t>
              </w:r>
              <w:r w:rsidR="0059519E" w:rsidRPr="00386368">
                <w:rPr>
                  <w:rStyle w:val="Hyperlink"/>
                  <w:rFonts w:cs="Arial"/>
                </w:rPr>
                <w:t>3biii</w:t>
              </w:r>
            </w:hyperlink>
          </w:p>
        </w:tc>
      </w:tr>
      <w:tr w:rsidR="0059519E" w:rsidRPr="004A4E17" w14:paraId="659453BC" w14:textId="77777777" w:rsidTr="00467FEC">
        <w:tblPrEx>
          <w:tblCellMar>
            <w:top w:w="0" w:type="dxa"/>
            <w:bottom w:w="0" w:type="dxa"/>
          </w:tblCellMar>
        </w:tblPrEx>
        <w:tc>
          <w:tcPr>
            <w:tcW w:w="1701" w:type="dxa"/>
            <w:tcMar>
              <w:top w:w="113" w:type="dxa"/>
              <w:bottom w:w="113" w:type="dxa"/>
            </w:tcMar>
          </w:tcPr>
          <w:p w14:paraId="6A300B0B" w14:textId="77777777" w:rsidR="0059519E" w:rsidRPr="00CB5BBD" w:rsidRDefault="0059519E" w:rsidP="0059519E">
            <w:pPr>
              <w:pStyle w:val="BodyText"/>
            </w:pPr>
          </w:p>
        </w:tc>
        <w:tc>
          <w:tcPr>
            <w:tcW w:w="2098" w:type="dxa"/>
            <w:tcMar>
              <w:top w:w="113" w:type="dxa"/>
              <w:bottom w:w="113" w:type="dxa"/>
            </w:tcMar>
          </w:tcPr>
          <w:p w14:paraId="50249CBB" w14:textId="491BE1F8" w:rsidR="0059519E" w:rsidRPr="00CB5BBD" w:rsidRDefault="0059519E" w:rsidP="0059519E">
            <w:pPr>
              <w:pStyle w:val="BodyText"/>
              <w:rPr>
                <w:lang w:eastAsia="en-GB"/>
              </w:rPr>
            </w:pPr>
            <w:r w:rsidRPr="002800D8">
              <w:rPr>
                <w:b/>
                <w:lang w:eastAsia="en-GB"/>
              </w:rPr>
              <w:t>Case study:</w:t>
            </w:r>
            <w:r w:rsidRPr="00CB5BBD">
              <w:rPr>
                <w:lang w:eastAsia="en-GB"/>
              </w:rPr>
              <w:t xml:space="preserve"> The study of one volcanic eruption and the impact it has had on people and the environment </w:t>
            </w:r>
          </w:p>
        </w:tc>
        <w:tc>
          <w:tcPr>
            <w:tcW w:w="10802" w:type="dxa"/>
            <w:gridSpan w:val="2"/>
            <w:tcMar>
              <w:top w:w="113" w:type="dxa"/>
              <w:bottom w:w="113" w:type="dxa"/>
            </w:tcMar>
          </w:tcPr>
          <w:p w14:paraId="709AD60D" w14:textId="65B0A1A3" w:rsidR="00CD1A86" w:rsidRPr="00915D3C" w:rsidRDefault="00CD1A86" w:rsidP="00CD1A86">
            <w:pPr>
              <w:pStyle w:val="BodyText"/>
              <w:jc w:val="both"/>
              <w:rPr>
                <w:rStyle w:val="WebLink"/>
              </w:rPr>
            </w:pPr>
            <w:r w:rsidRPr="00CB742A">
              <w:rPr>
                <w:color w:val="000000" w:themeColor="text1"/>
              </w:rPr>
              <w:t xml:space="preserve">General ideas for delivery of case study content are outlined in </w:t>
            </w:r>
            <w:r w:rsidRPr="00915D3C">
              <w:rPr>
                <w:rStyle w:val="WebLink"/>
              </w:rPr>
              <w:t xml:space="preserve">Appendix </w:t>
            </w:r>
            <w:r w:rsidR="00CD78C6" w:rsidRPr="00915D3C">
              <w:rPr>
                <w:rStyle w:val="WebLink"/>
              </w:rPr>
              <w:t>2</w:t>
            </w:r>
            <w:r w:rsidRPr="00915D3C">
              <w:rPr>
                <w:rStyle w:val="WebLink"/>
              </w:rPr>
              <w:t xml:space="preserve"> Teaching Case Studies</w:t>
            </w:r>
          </w:p>
          <w:p w14:paraId="0B5F42BF" w14:textId="77777777" w:rsidR="00CD1A86" w:rsidRDefault="00CD1A86" w:rsidP="0059519E">
            <w:pPr>
              <w:pStyle w:val="BodyText"/>
            </w:pPr>
          </w:p>
          <w:p w14:paraId="3CC69F40" w14:textId="47606BC3" w:rsidR="0059519E" w:rsidRDefault="0059519E" w:rsidP="0059519E">
            <w:pPr>
              <w:pStyle w:val="BodyText"/>
            </w:pPr>
            <w:r w:rsidRPr="00CB5BBD">
              <w:t>One case study of a volcano anywhere in the world</w:t>
            </w:r>
            <w:r w:rsidR="00932392">
              <w:t>. T</w:t>
            </w:r>
            <w:r>
              <w:t xml:space="preserve">he textbook refers to Mount St. Helens, </w:t>
            </w:r>
            <w:proofErr w:type="gramStart"/>
            <w:r>
              <w:t>USA</w:t>
            </w:r>
            <w:proofErr w:type="gramEnd"/>
            <w:r>
              <w:t xml:space="preserve"> and Mount Merapi, Indonesia </w:t>
            </w:r>
            <w:r w:rsidR="00932392">
              <w:t>(</w:t>
            </w:r>
            <w:r>
              <w:t>pages 72–74</w:t>
            </w:r>
            <w:r w:rsidR="00932392">
              <w:t>).</w:t>
            </w:r>
            <w:r>
              <w:t xml:space="preserve"> </w:t>
            </w:r>
            <w:r w:rsidR="00932392">
              <w:t>O</w:t>
            </w:r>
            <w:r>
              <w:t>ne of these can certainly be used</w:t>
            </w:r>
            <w:r w:rsidR="00932392">
              <w:t>.</w:t>
            </w:r>
            <w:r w:rsidRPr="00CB5BBD">
              <w:t xml:space="preserve"> </w:t>
            </w:r>
            <w:r w:rsidR="00932392">
              <w:t>T</w:t>
            </w:r>
            <w:r w:rsidRPr="00CB5BBD">
              <w:t>he learner must produce a newspaper article to include:</w:t>
            </w:r>
          </w:p>
          <w:p w14:paraId="2AD83404" w14:textId="47B46930" w:rsidR="0059519E" w:rsidRPr="00D849E8" w:rsidRDefault="0059519E" w:rsidP="00696170">
            <w:pPr>
              <w:pStyle w:val="Bulletedlist"/>
              <w:numPr>
                <w:ilvl w:val="0"/>
                <w:numId w:val="36"/>
              </w:numPr>
            </w:pPr>
            <w:r w:rsidRPr="00D849E8">
              <w:t>An annotated map to show the location of the volcano and a written description of the volcano</w:t>
            </w:r>
          </w:p>
          <w:p w14:paraId="43504828" w14:textId="1E95D0AD" w:rsidR="0059519E" w:rsidRPr="00D849E8" w:rsidRDefault="0059519E" w:rsidP="00696170">
            <w:pPr>
              <w:pStyle w:val="Bulletedlist"/>
              <w:numPr>
                <w:ilvl w:val="0"/>
                <w:numId w:val="36"/>
              </w:numPr>
            </w:pPr>
            <w:r w:rsidRPr="00D849E8">
              <w:t>A fact file – key facts about the volcano (e.g.</w:t>
            </w:r>
            <w:r w:rsidR="00932392" w:rsidRPr="00D849E8">
              <w:t>,</w:t>
            </w:r>
            <w:r w:rsidRPr="00D849E8">
              <w:t xml:space="preserve"> type/material emitted from it) – provide place-specific detail</w:t>
            </w:r>
          </w:p>
          <w:p w14:paraId="79ED040A" w14:textId="1D8E7267" w:rsidR="0059519E" w:rsidRPr="00D849E8" w:rsidRDefault="0059519E" w:rsidP="00696170">
            <w:pPr>
              <w:pStyle w:val="Bulletedlist"/>
              <w:numPr>
                <w:ilvl w:val="0"/>
                <w:numId w:val="36"/>
              </w:numPr>
            </w:pPr>
            <w:r w:rsidRPr="00D849E8">
              <w:lastRenderedPageBreak/>
              <w:t>A plate boundary map – ensure plates are identified and named</w:t>
            </w:r>
          </w:p>
          <w:p w14:paraId="14C0E7D9" w14:textId="6B4C8F8F" w:rsidR="0059519E" w:rsidRPr="00D849E8" w:rsidRDefault="0059519E" w:rsidP="00696170">
            <w:pPr>
              <w:pStyle w:val="Bulletedlist"/>
              <w:numPr>
                <w:ilvl w:val="0"/>
                <w:numId w:val="36"/>
              </w:numPr>
            </w:pPr>
            <w:r w:rsidRPr="00D849E8">
              <w:t>A plate boundary diagram and explanation</w:t>
            </w:r>
          </w:p>
          <w:p w14:paraId="478B3F2E" w14:textId="07683A9C" w:rsidR="0059519E" w:rsidRPr="00D849E8" w:rsidRDefault="0059519E" w:rsidP="00696170">
            <w:pPr>
              <w:pStyle w:val="Bulletedlist"/>
              <w:numPr>
                <w:ilvl w:val="0"/>
                <w:numId w:val="36"/>
              </w:numPr>
            </w:pPr>
            <w:r w:rsidRPr="00D849E8">
              <w:t>A write-up of the impacts on people (short</w:t>
            </w:r>
            <w:r w:rsidR="00932392" w:rsidRPr="00D849E8">
              <w:t>-</w:t>
            </w:r>
            <w:r w:rsidRPr="00D849E8">
              <w:t xml:space="preserve"> and long</w:t>
            </w:r>
            <w:r w:rsidR="00932392" w:rsidRPr="00D849E8">
              <w:t>-</w:t>
            </w:r>
            <w:r w:rsidRPr="00D849E8">
              <w:t>term)</w:t>
            </w:r>
          </w:p>
          <w:p w14:paraId="5C67783A" w14:textId="66846CEB" w:rsidR="0059519E" w:rsidRPr="00D849E8" w:rsidRDefault="0059519E" w:rsidP="00696170">
            <w:pPr>
              <w:pStyle w:val="Bulletedlist"/>
              <w:numPr>
                <w:ilvl w:val="0"/>
                <w:numId w:val="36"/>
              </w:numPr>
            </w:pPr>
            <w:r w:rsidRPr="00D849E8">
              <w:t>A write-up of the impacts on the environment (short</w:t>
            </w:r>
            <w:r w:rsidR="00932392" w:rsidRPr="00D849E8">
              <w:t>-</w:t>
            </w:r>
            <w:r w:rsidRPr="00D849E8">
              <w:t xml:space="preserve"> and long</w:t>
            </w:r>
            <w:r w:rsidR="00932392" w:rsidRPr="00D849E8">
              <w:t>-</w:t>
            </w:r>
            <w:r w:rsidRPr="00D849E8">
              <w:t>term)</w:t>
            </w:r>
          </w:p>
          <w:p w14:paraId="1F39E076" w14:textId="57438E37" w:rsidR="0059519E" w:rsidRPr="00D849E8" w:rsidRDefault="0059519E" w:rsidP="00696170">
            <w:pPr>
              <w:pStyle w:val="Bulletedlist"/>
              <w:numPr>
                <w:ilvl w:val="0"/>
                <w:numId w:val="36"/>
              </w:numPr>
            </w:pPr>
            <w:r w:rsidRPr="00D849E8">
              <w:t>The management strategies used to mitigate effects</w:t>
            </w:r>
          </w:p>
          <w:p w14:paraId="55B3AA5F" w14:textId="77777777" w:rsidR="0059519E" w:rsidRPr="00CB5BBD" w:rsidRDefault="0059519E" w:rsidP="0059519E">
            <w:pPr>
              <w:pStyle w:val="Bulletedlist"/>
              <w:numPr>
                <w:ilvl w:val="0"/>
                <w:numId w:val="0"/>
              </w:numPr>
              <w:ind w:left="720"/>
            </w:pPr>
          </w:p>
          <w:p w14:paraId="7D69CE0E" w14:textId="7C36C6C6" w:rsidR="0059519E" w:rsidRPr="00CB5BBD" w:rsidRDefault="0059519E" w:rsidP="0059519E">
            <w:pPr>
              <w:pStyle w:val="Bulletedlist"/>
              <w:numPr>
                <w:ilvl w:val="0"/>
                <w:numId w:val="0"/>
              </w:numPr>
            </w:pPr>
            <w:r w:rsidRPr="00CB5BBD">
              <w:t>Ensure that there is a great deal of specific information relating to the volcano/facts and figures etc.</w:t>
            </w:r>
          </w:p>
          <w:p w14:paraId="5C749B2E" w14:textId="00721A4B" w:rsidR="0059519E" w:rsidRPr="00CB5BBD" w:rsidRDefault="0059519E" w:rsidP="0059519E">
            <w:pPr>
              <w:pStyle w:val="Bulletedlist"/>
              <w:numPr>
                <w:ilvl w:val="0"/>
                <w:numId w:val="0"/>
              </w:numPr>
            </w:pPr>
          </w:p>
          <w:p w14:paraId="346755E9" w14:textId="1508FCE2" w:rsidR="0059519E" w:rsidRPr="00C832FE" w:rsidRDefault="001D4911" w:rsidP="0059519E">
            <w:pPr>
              <w:pStyle w:val="Bulletedlist"/>
              <w:numPr>
                <w:ilvl w:val="0"/>
                <w:numId w:val="0"/>
              </w:numPr>
              <w:rPr>
                <w:b/>
                <w:u w:val="single"/>
              </w:rPr>
            </w:pPr>
            <w:r w:rsidRPr="001D4911">
              <w:rPr>
                <w:b/>
                <w:bCs/>
                <w:u w:val="single"/>
              </w:rPr>
              <w:t>Formative assessment (F):</w:t>
            </w:r>
            <w:r w:rsidR="0059519E" w:rsidRPr="00C832FE">
              <w:rPr>
                <w:b/>
                <w:u w:val="single"/>
              </w:rPr>
              <w:t xml:space="preserve"> Paper01</w:t>
            </w:r>
          </w:p>
          <w:p w14:paraId="279DA374" w14:textId="542C8E0A" w:rsidR="0059519E" w:rsidRPr="00CB5BBD" w:rsidRDefault="00386368" w:rsidP="0059519E">
            <w:pPr>
              <w:pStyle w:val="Bulletedlist"/>
              <w:numPr>
                <w:ilvl w:val="0"/>
                <w:numId w:val="0"/>
              </w:numPr>
            </w:pPr>
            <w:hyperlink r:id="rId80" w:anchor="page=6" w:history="1">
              <w:r w:rsidR="0059519E" w:rsidRPr="00386368">
                <w:rPr>
                  <w:rStyle w:val="Hyperlink"/>
                  <w:rFonts w:cs="Arial"/>
                </w:rPr>
                <w:t xml:space="preserve">Specimen </w:t>
              </w:r>
              <w:r w:rsidR="00915D3C" w:rsidRPr="00386368">
                <w:rPr>
                  <w:rStyle w:val="Hyperlink"/>
                  <w:rFonts w:cs="Arial"/>
                </w:rPr>
                <w:t>P</w:t>
              </w:r>
              <w:r w:rsidR="0059519E" w:rsidRPr="00386368">
                <w:rPr>
                  <w:rStyle w:val="Hyperlink"/>
                  <w:rFonts w:cs="Arial"/>
                </w:rPr>
                <w:t>aper</w:t>
              </w:r>
              <w:r w:rsidR="00915D3C" w:rsidRPr="00386368">
                <w:rPr>
                  <w:rStyle w:val="Hyperlink"/>
                  <w:rFonts w:cs="Arial"/>
                </w:rPr>
                <w:t xml:space="preserve"> 01</w:t>
              </w:r>
              <w:r w:rsidR="0059519E" w:rsidRPr="00386368">
                <w:rPr>
                  <w:rStyle w:val="Hyperlink"/>
                  <w:rFonts w:cs="Arial"/>
                </w:rPr>
                <w:t xml:space="preserve">: </w:t>
              </w:r>
              <w:r w:rsidR="00915D3C" w:rsidRPr="00386368">
                <w:rPr>
                  <w:rStyle w:val="Hyperlink"/>
                  <w:rFonts w:cs="Arial"/>
                </w:rPr>
                <w:t>Q</w:t>
              </w:r>
              <w:r w:rsidR="0059519E" w:rsidRPr="00386368">
                <w:rPr>
                  <w:rStyle w:val="Hyperlink"/>
                  <w:rFonts w:cs="Arial"/>
                </w:rPr>
                <w:t>3c</w:t>
              </w:r>
            </w:hyperlink>
          </w:p>
        </w:tc>
      </w:tr>
      <w:tr w:rsidR="0059519E" w:rsidRPr="004A4E17" w14:paraId="062CE40E" w14:textId="77777777" w:rsidTr="00467FEC">
        <w:tblPrEx>
          <w:tblCellMar>
            <w:top w:w="0" w:type="dxa"/>
            <w:bottom w:w="0" w:type="dxa"/>
          </w:tblCellMar>
        </w:tblPrEx>
        <w:tc>
          <w:tcPr>
            <w:tcW w:w="1701" w:type="dxa"/>
            <w:tcMar>
              <w:top w:w="113" w:type="dxa"/>
              <w:bottom w:w="113" w:type="dxa"/>
            </w:tcMar>
          </w:tcPr>
          <w:p w14:paraId="5F2916BF" w14:textId="1515F198" w:rsidR="0059519E" w:rsidRPr="00CB5BBD" w:rsidRDefault="0059519E" w:rsidP="0059519E">
            <w:pPr>
              <w:pStyle w:val="BodyText"/>
            </w:pPr>
            <w:r w:rsidRPr="00915D3C">
              <w:rPr>
                <w:bCs/>
              </w:rPr>
              <w:lastRenderedPageBreak/>
              <w:t>2.1.3</w:t>
            </w:r>
            <w:r w:rsidR="00E262D6">
              <w:rPr>
                <w:bCs/>
              </w:rPr>
              <w:t xml:space="preserve"> </w:t>
            </w:r>
            <w:r w:rsidRPr="00CB5BBD">
              <w:t>Earthquakes</w:t>
            </w:r>
          </w:p>
        </w:tc>
        <w:tc>
          <w:tcPr>
            <w:tcW w:w="2098" w:type="dxa"/>
            <w:tcMar>
              <w:top w:w="113" w:type="dxa"/>
              <w:bottom w:w="113" w:type="dxa"/>
            </w:tcMar>
          </w:tcPr>
          <w:p w14:paraId="465A9233" w14:textId="03CEC19C" w:rsidR="0059519E" w:rsidRPr="00CB5BBD" w:rsidRDefault="0059519E" w:rsidP="0059519E">
            <w:pPr>
              <w:pStyle w:val="BodyText"/>
              <w:rPr>
                <w:lang w:eastAsia="en-GB"/>
              </w:rPr>
            </w:pPr>
            <w:r w:rsidRPr="00CB5BBD">
              <w:rPr>
                <w:lang w:eastAsia="en-GB"/>
              </w:rPr>
              <w:t>To understand the distribution of earthquakes</w:t>
            </w:r>
          </w:p>
        </w:tc>
        <w:tc>
          <w:tcPr>
            <w:tcW w:w="10802" w:type="dxa"/>
            <w:gridSpan w:val="2"/>
            <w:tcMar>
              <w:top w:w="113" w:type="dxa"/>
              <w:bottom w:w="113" w:type="dxa"/>
            </w:tcMar>
          </w:tcPr>
          <w:p w14:paraId="107C469B" w14:textId="77777777" w:rsidR="001B4F46" w:rsidRPr="001B4F46" w:rsidRDefault="008A6D75" w:rsidP="001B4F46">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earthquake</w:t>
            </w:r>
            <w:r w:rsidR="0059519E" w:rsidRPr="003927AF">
              <w:t xml:space="preserve"> and </w:t>
            </w:r>
            <w:r w:rsidR="0059519E" w:rsidRPr="003927AF">
              <w:rPr>
                <w:i/>
              </w:rPr>
              <w:t>fault line</w:t>
            </w:r>
            <w:r w:rsidR="0059519E" w:rsidRPr="003927AF">
              <w:t xml:space="preserve"> </w:t>
            </w:r>
            <w:r w:rsidR="001B4F46" w:rsidRPr="001B4F46">
              <w:rPr>
                <w:b/>
                <w:bCs/>
                <w:iCs/>
              </w:rPr>
              <w:t>(I)</w:t>
            </w:r>
          </w:p>
          <w:p w14:paraId="1CB612BA" w14:textId="77777777" w:rsidR="0059519E" w:rsidRPr="003927AF" w:rsidRDefault="0059519E" w:rsidP="0059519E">
            <w:pPr>
              <w:pStyle w:val="BodyText"/>
              <w:jc w:val="both"/>
            </w:pPr>
          </w:p>
          <w:p w14:paraId="46E509F0" w14:textId="2299E1F7" w:rsidR="00D35E15" w:rsidRPr="003927AF" w:rsidRDefault="0059519E" w:rsidP="0059519E">
            <w:pPr>
              <w:pStyle w:val="BodyText"/>
              <w:jc w:val="both"/>
            </w:pPr>
            <w:r w:rsidRPr="003927AF">
              <w:t>Provide learners with a map of the plate boundaries and the location of earthquakes. Ask learners to write a paragraph describing the distribution of the earthquakes. Mark on the direction of plate movement</w:t>
            </w:r>
            <w:r w:rsidR="00932392" w:rsidRPr="003927AF">
              <w:t>s</w:t>
            </w:r>
            <w:r w:rsidRPr="003927AF">
              <w:t xml:space="preserve"> at </w:t>
            </w:r>
            <w:r w:rsidR="00932392" w:rsidRPr="003927AF">
              <w:t xml:space="preserve">the </w:t>
            </w:r>
            <w:r w:rsidRPr="003927AF">
              <w:t xml:space="preserve">boundaries.  </w:t>
            </w:r>
          </w:p>
          <w:p w14:paraId="34263242" w14:textId="77777777" w:rsidR="00D35E15" w:rsidRPr="003927AF" w:rsidRDefault="0059519E" w:rsidP="0059519E">
            <w:pPr>
              <w:pStyle w:val="BodyText"/>
              <w:jc w:val="both"/>
            </w:pPr>
            <w:r w:rsidRPr="003927AF">
              <w:t xml:space="preserve">Write another paragraph describing the distribution of earthquakes in relation to the types of plate boundary. </w:t>
            </w:r>
          </w:p>
          <w:p w14:paraId="56957135" w14:textId="6AA209C4" w:rsidR="0059519E" w:rsidRPr="003927AF" w:rsidRDefault="0059519E" w:rsidP="0059519E">
            <w:pPr>
              <w:pStyle w:val="BodyText"/>
              <w:jc w:val="both"/>
            </w:pPr>
            <w:r w:rsidRPr="003927AF">
              <w:t>Discuss the major fault lines (</w:t>
            </w:r>
            <w:r w:rsidR="00932392" w:rsidRPr="003927AF">
              <w:t>e.g.,</w:t>
            </w:r>
            <w:r w:rsidRPr="003927AF">
              <w:t xml:space="preserve"> San Andreas fault) where earthquakes occur</w:t>
            </w:r>
            <w:r w:rsidR="00932392" w:rsidRPr="003927AF">
              <w:t>,</w:t>
            </w:r>
            <w:r w:rsidR="00D35E15" w:rsidRPr="003927AF">
              <w:t xml:space="preserve"> and carry out additional research on these fault lines</w:t>
            </w:r>
            <w:r w:rsidRPr="003927AF">
              <w:t>.</w:t>
            </w:r>
            <w:r w:rsidRPr="00C32E1E">
              <w:rPr>
                <w:b/>
                <w:bCs/>
              </w:rPr>
              <w:t xml:space="preserve"> (I)</w:t>
            </w:r>
          </w:p>
          <w:p w14:paraId="62802B2B" w14:textId="77777777" w:rsidR="0059519E" w:rsidRPr="003927AF" w:rsidRDefault="0059519E" w:rsidP="0059519E">
            <w:pPr>
              <w:pStyle w:val="BodyText"/>
              <w:jc w:val="both"/>
            </w:pPr>
          </w:p>
          <w:p w14:paraId="535C5FB9" w14:textId="0DEA113C" w:rsidR="0059519E" w:rsidRPr="00D12E68" w:rsidRDefault="001D4911" w:rsidP="0059519E">
            <w:pPr>
              <w:pStyle w:val="BodyText"/>
              <w:jc w:val="both"/>
              <w:rPr>
                <w:b/>
              </w:rPr>
            </w:pPr>
            <w:bookmarkStart w:id="24" w:name="_Hlk85551521"/>
            <w:r w:rsidRPr="001D4911">
              <w:rPr>
                <w:b/>
                <w:bCs/>
              </w:rPr>
              <w:t>Formative assessment (F):</w:t>
            </w:r>
            <w:r w:rsidR="0059519E" w:rsidRPr="00D12E68">
              <w:rPr>
                <w:b/>
              </w:rPr>
              <w:t xml:space="preserve"> Paper 01</w:t>
            </w:r>
          </w:p>
          <w:p w14:paraId="1BA78F30" w14:textId="4F0C3C87" w:rsidR="0059519E" w:rsidRPr="003927AF" w:rsidRDefault="00386368" w:rsidP="0059519E">
            <w:pPr>
              <w:pStyle w:val="BodyText"/>
              <w:jc w:val="both"/>
            </w:pPr>
            <w:hyperlink r:id="rId81" w:anchor="page=6" w:history="1">
              <w:r w:rsidR="00915D3C" w:rsidRPr="00386368">
                <w:rPr>
                  <w:rStyle w:val="Hyperlink"/>
                  <w:rFonts w:cs="Arial"/>
                </w:rPr>
                <w:t>Past paper Jun</w:t>
              </w:r>
              <w:r w:rsidR="0059519E" w:rsidRPr="00386368">
                <w:rPr>
                  <w:rStyle w:val="Hyperlink"/>
                  <w:rFonts w:cs="Arial"/>
                </w:rPr>
                <w:t xml:space="preserve"> 2021: </w:t>
              </w:r>
              <w:r w:rsidR="00915D3C" w:rsidRPr="00386368">
                <w:rPr>
                  <w:rStyle w:val="Hyperlink"/>
                  <w:rFonts w:cs="Arial"/>
                </w:rPr>
                <w:t>Q</w:t>
              </w:r>
              <w:r w:rsidR="0059519E" w:rsidRPr="00386368">
                <w:rPr>
                  <w:rStyle w:val="Hyperlink"/>
                  <w:rFonts w:cs="Arial"/>
                </w:rPr>
                <w:t>3b</w:t>
              </w:r>
              <w:bookmarkEnd w:id="24"/>
            </w:hyperlink>
          </w:p>
        </w:tc>
      </w:tr>
      <w:tr w:rsidR="0059519E" w:rsidRPr="004A4E17" w14:paraId="3BBE1E39" w14:textId="77777777" w:rsidTr="00467FEC">
        <w:tblPrEx>
          <w:tblCellMar>
            <w:top w:w="0" w:type="dxa"/>
            <w:bottom w:w="0" w:type="dxa"/>
          </w:tblCellMar>
        </w:tblPrEx>
        <w:tc>
          <w:tcPr>
            <w:tcW w:w="1701" w:type="dxa"/>
            <w:tcMar>
              <w:top w:w="113" w:type="dxa"/>
              <w:bottom w:w="113" w:type="dxa"/>
            </w:tcMar>
          </w:tcPr>
          <w:p w14:paraId="3799E06D" w14:textId="77777777" w:rsidR="0059519E" w:rsidRPr="00CB5BBD" w:rsidRDefault="0059519E" w:rsidP="0059519E">
            <w:pPr>
              <w:pStyle w:val="BodyText"/>
            </w:pPr>
          </w:p>
        </w:tc>
        <w:tc>
          <w:tcPr>
            <w:tcW w:w="2098" w:type="dxa"/>
            <w:tcMar>
              <w:top w:w="113" w:type="dxa"/>
              <w:bottom w:w="113" w:type="dxa"/>
            </w:tcMar>
          </w:tcPr>
          <w:p w14:paraId="2543767D" w14:textId="303BB162" w:rsidR="0059519E" w:rsidRPr="00CB5BBD" w:rsidRDefault="0059519E" w:rsidP="0059519E">
            <w:pPr>
              <w:pStyle w:val="BodyText"/>
              <w:rPr>
                <w:lang w:eastAsia="en-GB"/>
              </w:rPr>
            </w:pPr>
            <w:r w:rsidRPr="00CB5BBD">
              <w:rPr>
                <w:lang w:eastAsia="en-GB"/>
              </w:rPr>
              <w:t>To identify the main features of earthquakes and how to measure the magnitude and intensity</w:t>
            </w:r>
          </w:p>
        </w:tc>
        <w:tc>
          <w:tcPr>
            <w:tcW w:w="10802" w:type="dxa"/>
            <w:gridSpan w:val="2"/>
            <w:tcMar>
              <w:top w:w="113" w:type="dxa"/>
              <w:bottom w:w="113" w:type="dxa"/>
            </w:tcMar>
          </w:tcPr>
          <w:p w14:paraId="0701AB22" w14:textId="77777777" w:rsidR="001B4F46" w:rsidRPr="001B4F46" w:rsidRDefault="001D2325" w:rsidP="001D4911">
            <w:pPr>
              <w:pStyle w:val="BodyText"/>
              <w:rPr>
                <w:b/>
                <w:bCs/>
                <w:iCs/>
              </w:rPr>
            </w:pPr>
            <w:r w:rsidRPr="003771FE">
              <w:rPr>
                <w:b/>
                <w:bCs/>
              </w:rPr>
              <w:t xml:space="preserve">Glossary </w:t>
            </w:r>
            <w:r>
              <w:rPr>
                <w:b/>
                <w:bCs/>
              </w:rPr>
              <w:t xml:space="preserve">of </w:t>
            </w:r>
            <w:r w:rsidRPr="003771FE">
              <w:rPr>
                <w:b/>
                <w:bCs/>
              </w:rPr>
              <w:t>key terms:</w:t>
            </w:r>
            <w:r w:rsidR="0059519E" w:rsidRPr="003927AF">
              <w:t xml:space="preserve"> </w:t>
            </w:r>
            <w:r w:rsidR="0059519E" w:rsidRPr="003927AF">
              <w:rPr>
                <w:i/>
              </w:rPr>
              <w:t xml:space="preserve">epicentre, focus, shock waves, aftershocks, tremors, tsunami, Richter scale </w:t>
            </w:r>
            <w:r w:rsidR="0059519E" w:rsidRPr="003927AF">
              <w:t>and</w:t>
            </w:r>
            <w:r w:rsidR="0059519E" w:rsidRPr="003927AF">
              <w:rPr>
                <w:i/>
              </w:rPr>
              <w:t xml:space="preserve"> Mercalli scale</w:t>
            </w:r>
            <w:r w:rsidR="0059519E" w:rsidRPr="003927AF">
              <w:t xml:space="preserve"> </w:t>
            </w:r>
            <w:r w:rsidR="001B4F46" w:rsidRPr="001B4F46">
              <w:rPr>
                <w:b/>
                <w:bCs/>
                <w:iCs/>
              </w:rPr>
              <w:t>(I)</w:t>
            </w:r>
          </w:p>
          <w:p w14:paraId="3C8CE4AD" w14:textId="77777777" w:rsidR="0059519E" w:rsidRPr="003927AF" w:rsidRDefault="0059519E" w:rsidP="0059519E">
            <w:pPr>
              <w:pStyle w:val="BodyText"/>
            </w:pPr>
          </w:p>
          <w:p w14:paraId="5A68E3FC" w14:textId="65719844" w:rsidR="0059519E" w:rsidRPr="00AD28B3" w:rsidRDefault="0059519E" w:rsidP="0059519E">
            <w:pPr>
              <w:pStyle w:val="BodyText"/>
              <w:rPr>
                <w:i/>
                <w:iCs/>
              </w:rPr>
            </w:pPr>
            <w:r w:rsidRPr="003927AF">
              <w:t xml:space="preserve">Learners produce a simple diagram with labels to show the key features of </w:t>
            </w:r>
            <w:r w:rsidR="00D35E15" w:rsidRPr="003927AF">
              <w:t xml:space="preserve">an </w:t>
            </w:r>
            <w:r w:rsidRPr="003927AF">
              <w:t xml:space="preserve">earthquake – </w:t>
            </w:r>
            <w:r w:rsidR="00D35E15" w:rsidRPr="003927AF">
              <w:t xml:space="preserve">the </w:t>
            </w:r>
            <w:r w:rsidRPr="003927AF">
              <w:t>focus and</w:t>
            </w:r>
            <w:r w:rsidR="00D35E15" w:rsidRPr="003927AF">
              <w:t xml:space="preserve"> the</w:t>
            </w:r>
            <w:r w:rsidRPr="003927AF">
              <w:t xml:space="preserve"> epicentre. Through class discussion recap on the terms added to the glossary: </w:t>
            </w:r>
            <w:r w:rsidRPr="00AD28B3">
              <w:rPr>
                <w:i/>
                <w:iCs/>
              </w:rPr>
              <w:t xml:space="preserve">shock waves, aftershocks, </w:t>
            </w:r>
            <w:proofErr w:type="gramStart"/>
            <w:r w:rsidRPr="00AD28B3">
              <w:rPr>
                <w:i/>
                <w:iCs/>
              </w:rPr>
              <w:t>tremors</w:t>
            </w:r>
            <w:proofErr w:type="gramEnd"/>
            <w:r w:rsidRPr="00AD28B3">
              <w:t xml:space="preserve"> and</w:t>
            </w:r>
            <w:r w:rsidRPr="00AD28B3">
              <w:rPr>
                <w:i/>
                <w:iCs/>
              </w:rPr>
              <w:t xml:space="preserve"> tsunami</w:t>
            </w:r>
            <w:r w:rsidR="00D35E15" w:rsidRPr="00AD28B3">
              <w:rPr>
                <w:i/>
                <w:iCs/>
              </w:rPr>
              <w:t>.</w:t>
            </w:r>
            <w:r w:rsidRPr="00AD28B3">
              <w:rPr>
                <w:i/>
                <w:iCs/>
              </w:rPr>
              <w:t xml:space="preserve"> </w:t>
            </w:r>
          </w:p>
          <w:p w14:paraId="5B89C62F" w14:textId="77777777" w:rsidR="0059519E" w:rsidRPr="003927AF" w:rsidRDefault="0059519E" w:rsidP="0059519E">
            <w:pPr>
              <w:pStyle w:val="BodyText"/>
            </w:pPr>
          </w:p>
          <w:p w14:paraId="2F4A4170" w14:textId="5EDEB559" w:rsidR="0059519E" w:rsidRPr="003927AF" w:rsidRDefault="0059519E" w:rsidP="0059519E">
            <w:pPr>
              <w:pStyle w:val="BodyText"/>
            </w:pPr>
            <w:r w:rsidRPr="003927AF">
              <w:t>Provide a copy of the Richter scale, or use Page 86 from the textbook, and discuss the effects at each of the different readings on the scale. Write a summary of the Richter Scale to keep for revision. (I)</w:t>
            </w:r>
          </w:p>
          <w:p w14:paraId="5062AA87" w14:textId="77777777" w:rsidR="00932392" w:rsidRPr="003927AF" w:rsidRDefault="00932392" w:rsidP="0059519E">
            <w:pPr>
              <w:pStyle w:val="BodyText"/>
              <w:rPr>
                <w:b/>
              </w:rPr>
            </w:pPr>
          </w:p>
          <w:p w14:paraId="4B530DE4" w14:textId="047E878B" w:rsidR="0059519E" w:rsidRPr="003927AF" w:rsidRDefault="0059519E" w:rsidP="0059519E">
            <w:pPr>
              <w:pStyle w:val="BodyText"/>
            </w:pPr>
            <w:r w:rsidRPr="003927AF">
              <w:rPr>
                <w:b/>
              </w:rPr>
              <w:t>Extension activity:</w:t>
            </w:r>
            <w:r w:rsidRPr="003927AF">
              <w:t xml:space="preserve"> Us</w:t>
            </w:r>
            <w:r w:rsidR="00D35E15" w:rsidRPr="003927AF">
              <w:t>ing</w:t>
            </w:r>
            <w:r w:rsidRPr="003927AF">
              <w:t xml:space="preserve"> the copy of the Richter Scale diagram and an earthquake trace from a seismograph, learners work in pairs to place cards describing earthquake events at appropriate points on the earthquake trace according to the Richter scale</w:t>
            </w:r>
            <w:r w:rsidR="007F5DBA" w:rsidRPr="003927AF">
              <w:t>.</w:t>
            </w:r>
            <w:r w:rsidRPr="003927AF">
              <w:t xml:space="preserve"> </w:t>
            </w:r>
            <w:r w:rsidR="007F5DBA" w:rsidRPr="003927AF">
              <w:t>L</w:t>
            </w:r>
            <w:r w:rsidRPr="003927AF">
              <w:t xml:space="preserve">earners </w:t>
            </w:r>
            <w:r w:rsidR="007F5DBA" w:rsidRPr="003927AF">
              <w:t xml:space="preserve">will need to </w:t>
            </w:r>
            <w:r w:rsidRPr="003927AF">
              <w:t>explain and justify their decisions.</w:t>
            </w:r>
          </w:p>
          <w:p w14:paraId="4C48C875" w14:textId="77777777" w:rsidR="0059519E" w:rsidRPr="003927AF" w:rsidRDefault="0059519E" w:rsidP="0059519E">
            <w:pPr>
              <w:pStyle w:val="BodyText"/>
            </w:pPr>
          </w:p>
          <w:p w14:paraId="05B2C828" w14:textId="77777777" w:rsidR="007F5DBA" w:rsidRPr="003927AF" w:rsidRDefault="0059519E" w:rsidP="0059519E">
            <w:pPr>
              <w:pStyle w:val="BodyText"/>
            </w:pPr>
            <w:r w:rsidRPr="003927AF">
              <w:t xml:space="preserve">Learners independently research the Mercalli Scale and produce a poster showing the effects of the earthquake from </w:t>
            </w:r>
          </w:p>
          <w:p w14:paraId="44F813AA" w14:textId="32E7FC27" w:rsidR="0059519E" w:rsidRPr="003927AF" w:rsidRDefault="0059519E" w:rsidP="0059519E">
            <w:pPr>
              <w:pStyle w:val="BodyText"/>
            </w:pPr>
            <w:r w:rsidRPr="003927AF">
              <w:t xml:space="preserve">1–12 along the scale. </w:t>
            </w:r>
            <w:r w:rsidRPr="00915D3C">
              <w:rPr>
                <w:b/>
                <w:bCs/>
              </w:rPr>
              <w:t>(I)</w:t>
            </w:r>
          </w:p>
          <w:p w14:paraId="2F54077D" w14:textId="77777777" w:rsidR="0059519E" w:rsidRPr="003927AF" w:rsidRDefault="0059519E" w:rsidP="0059519E">
            <w:pPr>
              <w:pStyle w:val="BodyText"/>
            </w:pPr>
          </w:p>
          <w:p w14:paraId="2825586D" w14:textId="4D5EA513" w:rsidR="0059519E" w:rsidRPr="003927AF" w:rsidRDefault="0059519E" w:rsidP="0059519E">
            <w:pPr>
              <w:pStyle w:val="BodyText"/>
            </w:pPr>
            <w:r w:rsidRPr="003927AF">
              <w:rPr>
                <w:b/>
              </w:rPr>
              <w:lastRenderedPageBreak/>
              <w:t>Extension question:</w:t>
            </w:r>
            <w:r w:rsidRPr="003927AF">
              <w:t xml:space="preserve"> Describe the difference between the two scales</w:t>
            </w:r>
            <w:r w:rsidR="00D35E15" w:rsidRPr="003927AF">
              <w:t xml:space="preserve"> (Richter and Mercalli)</w:t>
            </w:r>
            <w:r w:rsidRPr="003927AF">
              <w:t xml:space="preserve"> and state the advantages and disadvantages of measuring earthquakes with each scale. (I)</w:t>
            </w:r>
          </w:p>
        </w:tc>
      </w:tr>
      <w:tr w:rsidR="0059519E" w:rsidRPr="004A4E17" w14:paraId="18445524" w14:textId="77777777" w:rsidTr="00467FEC">
        <w:tblPrEx>
          <w:tblCellMar>
            <w:top w:w="0" w:type="dxa"/>
            <w:bottom w:w="0" w:type="dxa"/>
          </w:tblCellMar>
        </w:tblPrEx>
        <w:tc>
          <w:tcPr>
            <w:tcW w:w="1701" w:type="dxa"/>
            <w:tcMar>
              <w:top w:w="113" w:type="dxa"/>
              <w:bottom w:w="113" w:type="dxa"/>
            </w:tcMar>
          </w:tcPr>
          <w:p w14:paraId="17E8B876" w14:textId="77777777" w:rsidR="0059519E" w:rsidRPr="00CB5BBD" w:rsidRDefault="0059519E" w:rsidP="0059519E">
            <w:pPr>
              <w:pStyle w:val="BodyText"/>
            </w:pPr>
          </w:p>
        </w:tc>
        <w:tc>
          <w:tcPr>
            <w:tcW w:w="2098" w:type="dxa"/>
            <w:tcMar>
              <w:top w:w="113" w:type="dxa"/>
              <w:bottom w:w="113" w:type="dxa"/>
            </w:tcMar>
          </w:tcPr>
          <w:p w14:paraId="55F9382B" w14:textId="7770CEA4" w:rsidR="0059519E" w:rsidRPr="00CB5BBD" w:rsidRDefault="0059519E" w:rsidP="0059519E">
            <w:pPr>
              <w:pStyle w:val="BodyText"/>
              <w:rPr>
                <w:lang w:eastAsia="en-GB"/>
              </w:rPr>
            </w:pPr>
            <w:r>
              <w:rPr>
                <w:lang w:eastAsia="en-GB"/>
              </w:rPr>
              <w:t>To learn t</w:t>
            </w:r>
            <w:r w:rsidRPr="00CB5BBD">
              <w:rPr>
                <w:lang w:eastAsia="en-GB"/>
              </w:rPr>
              <w:t xml:space="preserve">he factors affecting the impact of earthquakes and tsunamis on people and the environment </w:t>
            </w:r>
          </w:p>
        </w:tc>
        <w:tc>
          <w:tcPr>
            <w:tcW w:w="10802" w:type="dxa"/>
            <w:gridSpan w:val="2"/>
            <w:tcMar>
              <w:top w:w="113" w:type="dxa"/>
              <w:bottom w:w="113" w:type="dxa"/>
            </w:tcMar>
          </w:tcPr>
          <w:p w14:paraId="17F3582D" w14:textId="30087493" w:rsidR="0059519E" w:rsidRPr="003927AF" w:rsidRDefault="0059519E" w:rsidP="00915D3C">
            <w:pPr>
              <w:pStyle w:val="BodyText"/>
              <w:shd w:val="clear" w:color="auto" w:fill="FDE9D9" w:themeFill="accent6" w:themeFillTint="33"/>
            </w:pPr>
            <w:r w:rsidRPr="003927AF">
              <w:rPr>
                <w:b/>
              </w:rPr>
              <w:t>Geographical skill:</w:t>
            </w:r>
            <w:r w:rsidRPr="003927AF">
              <w:t xml:space="preserve"> Learners use the data table Fig. 5.4 </w:t>
            </w:r>
            <w:r w:rsidR="000710F8">
              <w:t>in the textbook</w:t>
            </w:r>
            <w:r w:rsidRPr="003927AF">
              <w:t xml:space="preserve"> page 87, to make a </w:t>
            </w:r>
            <w:r w:rsidRPr="003927AF">
              <w:rPr>
                <w:color w:val="000000" w:themeColor="text1"/>
              </w:rPr>
              <w:t>rank</w:t>
            </w:r>
            <w:r w:rsidR="007F5DBA" w:rsidRPr="003927AF">
              <w:rPr>
                <w:color w:val="000000" w:themeColor="text1"/>
              </w:rPr>
              <w:t>ed</w:t>
            </w:r>
            <w:r w:rsidRPr="003927AF">
              <w:rPr>
                <w:color w:val="000000" w:themeColor="text1"/>
              </w:rPr>
              <w:t xml:space="preserve"> list </w:t>
            </w:r>
            <w:r w:rsidRPr="003927AF">
              <w:t>of the earthquakes in order of magnitude.</w:t>
            </w:r>
          </w:p>
          <w:p w14:paraId="7D6C8D13" w14:textId="77777777" w:rsidR="00D35E15" w:rsidRPr="003927AF" w:rsidRDefault="00D35E15" w:rsidP="00915D3C">
            <w:pPr>
              <w:pStyle w:val="BodyText"/>
            </w:pPr>
          </w:p>
          <w:p w14:paraId="1A91BB6D" w14:textId="0444B9DF" w:rsidR="0059519E" w:rsidRPr="003927AF" w:rsidRDefault="000710F8" w:rsidP="0059519E">
            <w:pPr>
              <w:pStyle w:val="BodyText"/>
            </w:pPr>
            <w:r>
              <w:t>Textbook page</w:t>
            </w:r>
            <w:r w:rsidR="0059519E" w:rsidRPr="003927AF">
              <w:t xml:space="preserve">s 87–89, </w:t>
            </w:r>
            <w:r w:rsidR="003A1B2F">
              <w:t xml:space="preserve">learners </w:t>
            </w:r>
            <w:r w:rsidR="0059519E" w:rsidRPr="003927AF">
              <w:t>write bullet points o</w:t>
            </w:r>
            <w:r w:rsidR="00D35E15" w:rsidRPr="003927AF">
              <w:t>n</w:t>
            </w:r>
            <w:r w:rsidR="0059519E" w:rsidRPr="003927AF">
              <w:t xml:space="preserve"> the factors affecting the impacts of earthquakes and tsunamis on people and the environment. Use the following headings for guidance: </w:t>
            </w:r>
          </w:p>
          <w:p w14:paraId="0C977AA2" w14:textId="4F0926AC" w:rsidR="0059519E" w:rsidRPr="003927AF" w:rsidRDefault="007F5DBA" w:rsidP="00696170">
            <w:pPr>
              <w:pStyle w:val="BodyText"/>
              <w:numPr>
                <w:ilvl w:val="0"/>
                <w:numId w:val="37"/>
              </w:numPr>
            </w:pPr>
            <w:r w:rsidRPr="003927AF">
              <w:t>d</w:t>
            </w:r>
            <w:r w:rsidR="0059519E" w:rsidRPr="003927AF">
              <w:t>istance from the epicentre</w:t>
            </w:r>
          </w:p>
          <w:p w14:paraId="141A2B32" w14:textId="5C0A443D" w:rsidR="0059519E" w:rsidRPr="003927AF" w:rsidRDefault="007F5DBA" w:rsidP="00696170">
            <w:pPr>
              <w:pStyle w:val="BodyText"/>
              <w:numPr>
                <w:ilvl w:val="0"/>
                <w:numId w:val="37"/>
              </w:numPr>
            </w:pPr>
            <w:r w:rsidRPr="003927AF">
              <w:t>d</w:t>
            </w:r>
            <w:r w:rsidR="0059519E" w:rsidRPr="003927AF">
              <w:t>epth of focus</w:t>
            </w:r>
          </w:p>
          <w:p w14:paraId="002ADFBC" w14:textId="3DF25AD9" w:rsidR="0059519E" w:rsidRPr="003927AF" w:rsidRDefault="007F5DBA" w:rsidP="00696170">
            <w:pPr>
              <w:pStyle w:val="BodyText"/>
              <w:numPr>
                <w:ilvl w:val="0"/>
                <w:numId w:val="37"/>
              </w:numPr>
            </w:pPr>
            <w:r w:rsidRPr="003927AF">
              <w:t>t</w:t>
            </w:r>
            <w:r w:rsidR="0059519E" w:rsidRPr="003927AF">
              <w:t>ype of soil</w:t>
            </w:r>
          </w:p>
          <w:p w14:paraId="27A1A347" w14:textId="6B19F61F" w:rsidR="0059519E" w:rsidRPr="003927AF" w:rsidRDefault="007F5DBA" w:rsidP="00696170">
            <w:pPr>
              <w:pStyle w:val="BodyText"/>
              <w:numPr>
                <w:ilvl w:val="0"/>
                <w:numId w:val="37"/>
              </w:numPr>
            </w:pPr>
            <w:r w:rsidRPr="003927AF">
              <w:t>p</w:t>
            </w:r>
            <w:r w:rsidR="0059519E" w:rsidRPr="003927AF">
              <w:t>opulation density</w:t>
            </w:r>
          </w:p>
          <w:p w14:paraId="1F58236C" w14:textId="58AA1922" w:rsidR="0059519E" w:rsidRPr="003927AF" w:rsidRDefault="007F5DBA" w:rsidP="00696170">
            <w:pPr>
              <w:pStyle w:val="BodyText"/>
              <w:numPr>
                <w:ilvl w:val="0"/>
                <w:numId w:val="37"/>
              </w:numPr>
            </w:pPr>
            <w:r w:rsidRPr="003927AF">
              <w:t>t</w:t>
            </w:r>
            <w:r w:rsidR="0059519E" w:rsidRPr="003927AF">
              <w:t xml:space="preserve">ime of day. </w:t>
            </w:r>
          </w:p>
          <w:p w14:paraId="7098B8D8" w14:textId="77777777" w:rsidR="0059519E" w:rsidRPr="003927AF" w:rsidRDefault="0059519E" w:rsidP="0059519E">
            <w:pPr>
              <w:pStyle w:val="BodyText"/>
              <w:ind w:left="720"/>
            </w:pPr>
          </w:p>
          <w:p w14:paraId="167C77D7" w14:textId="300D0B2A" w:rsidR="0059519E" w:rsidRPr="003927AF" w:rsidRDefault="00915D3C" w:rsidP="0059519E">
            <w:pPr>
              <w:pStyle w:val="BodyText"/>
            </w:pPr>
            <w:r>
              <w:t>C</w:t>
            </w:r>
            <w:r w:rsidR="0059519E" w:rsidRPr="003927AF">
              <w:t>lass discussion, recap on the differences between short-term impacts and long-term impacts and primary and secondary impacts from the volcano</w:t>
            </w:r>
            <w:r w:rsidR="007F5DBA" w:rsidRPr="003927AF">
              <w:t>’</w:t>
            </w:r>
            <w:r w:rsidR="0059519E" w:rsidRPr="003927AF">
              <w:t xml:space="preserve">s section and relate these to earthquakes. </w:t>
            </w:r>
            <w:r w:rsidR="00D35E15" w:rsidRPr="003927AF">
              <w:t>Notes can be made on this discussion.</w:t>
            </w:r>
          </w:p>
          <w:p w14:paraId="1D381DC5" w14:textId="77777777" w:rsidR="0059519E" w:rsidRPr="003927AF" w:rsidRDefault="0059519E" w:rsidP="0059519E">
            <w:pPr>
              <w:pStyle w:val="BodyText"/>
            </w:pPr>
          </w:p>
          <w:p w14:paraId="0A5DE5DC" w14:textId="4333BB12" w:rsidR="0059519E" w:rsidRPr="003927AF" w:rsidRDefault="0059519E" w:rsidP="0059519E">
            <w:pPr>
              <w:pStyle w:val="BodyText"/>
            </w:pPr>
            <w:r w:rsidRPr="003927AF">
              <w:t xml:space="preserve">Learners use </w:t>
            </w:r>
            <w:r w:rsidR="00045DD6">
              <w:t xml:space="preserve">textbook </w:t>
            </w:r>
            <w:r w:rsidRPr="003927AF">
              <w:t>pages 90–91 and 94–95</w:t>
            </w:r>
            <w:r w:rsidR="00045DD6">
              <w:t>,</w:t>
            </w:r>
            <w:r w:rsidR="007F5DBA" w:rsidRPr="003927AF">
              <w:t xml:space="preserve"> </w:t>
            </w:r>
            <w:r w:rsidRPr="003927AF">
              <w:t>to produce a colourful and fully</w:t>
            </w:r>
            <w:r w:rsidR="007F5DBA" w:rsidRPr="003927AF">
              <w:t>-</w:t>
            </w:r>
            <w:r w:rsidRPr="003927AF">
              <w:t>annotated poster to identify the different impacts of earthquakes – learners must refer to short-term and long-term impacts and within short term</w:t>
            </w:r>
            <w:r w:rsidR="007F5DBA" w:rsidRPr="003927AF">
              <w:t>,</w:t>
            </w:r>
            <w:r w:rsidRPr="003927AF">
              <w:t xml:space="preserve"> primary and secondary impacts. When referring to long-term impacts, reference must be made to people and the economy.</w:t>
            </w:r>
          </w:p>
          <w:p w14:paraId="1851CC04" w14:textId="150C82B5" w:rsidR="0059519E" w:rsidRPr="003927AF" w:rsidRDefault="0059519E" w:rsidP="0059519E">
            <w:pPr>
              <w:pStyle w:val="BodyText"/>
            </w:pPr>
          </w:p>
          <w:p w14:paraId="1BFF17A6" w14:textId="45617137" w:rsidR="0059519E" w:rsidRPr="003927AF" w:rsidRDefault="0059519E" w:rsidP="00915D3C">
            <w:pPr>
              <w:pStyle w:val="BodyText"/>
              <w:shd w:val="clear" w:color="auto" w:fill="FDE9D9" w:themeFill="accent6" w:themeFillTint="33"/>
            </w:pPr>
            <w:r w:rsidRPr="003927AF">
              <w:rPr>
                <w:b/>
              </w:rPr>
              <w:t>Geographical skill:</w:t>
            </w:r>
            <w:r w:rsidRPr="003927AF">
              <w:t xml:space="preserve"> Learners use the </w:t>
            </w:r>
            <w:r w:rsidRPr="003927AF">
              <w:rPr>
                <w:color w:val="E36C0A" w:themeColor="accent6" w:themeShade="BF"/>
              </w:rPr>
              <w:t>photographs</w:t>
            </w:r>
            <w:r w:rsidRPr="003927AF">
              <w:t xml:space="preserve"> on page 93</w:t>
            </w:r>
            <w:r w:rsidR="007F5DBA" w:rsidRPr="003927AF">
              <w:t xml:space="preserve"> of the textbook</w:t>
            </w:r>
            <w:r w:rsidRPr="003927AF">
              <w:t xml:space="preserve"> to describe the destruction caused by a tsunami.</w:t>
            </w:r>
          </w:p>
          <w:p w14:paraId="1B8FEBB5" w14:textId="77777777" w:rsidR="0059519E" w:rsidRPr="003927AF" w:rsidRDefault="0059519E" w:rsidP="0059519E">
            <w:pPr>
              <w:pStyle w:val="BodyText"/>
            </w:pPr>
          </w:p>
          <w:p w14:paraId="476FC194" w14:textId="5365AC8C" w:rsidR="0059519E" w:rsidRPr="00D12E68" w:rsidRDefault="001D4911" w:rsidP="0059519E">
            <w:pPr>
              <w:pStyle w:val="BodyText"/>
              <w:rPr>
                <w:b/>
              </w:rPr>
            </w:pPr>
            <w:bookmarkStart w:id="25" w:name="_Hlk85551541"/>
            <w:r w:rsidRPr="001D4911">
              <w:rPr>
                <w:b/>
                <w:bCs/>
              </w:rPr>
              <w:t>Formative assessment (F):</w:t>
            </w:r>
            <w:r w:rsidR="0059519E" w:rsidRPr="00D12E68">
              <w:rPr>
                <w:b/>
              </w:rPr>
              <w:t xml:space="preserve"> Paper 01</w:t>
            </w:r>
          </w:p>
          <w:p w14:paraId="44B30D16" w14:textId="31EB712C" w:rsidR="0059519E" w:rsidRDefault="00386368" w:rsidP="0059519E">
            <w:pPr>
              <w:pStyle w:val="BodyText"/>
            </w:pPr>
            <w:hyperlink r:id="rId82" w:anchor="page=6" w:history="1">
              <w:r w:rsidR="00915D3C" w:rsidRPr="00386368">
                <w:rPr>
                  <w:rStyle w:val="Hyperlink"/>
                  <w:rFonts w:cs="Arial"/>
                </w:rPr>
                <w:t>Past paper Jun</w:t>
              </w:r>
              <w:r w:rsidR="0059519E" w:rsidRPr="00386368">
                <w:rPr>
                  <w:rStyle w:val="Hyperlink"/>
                  <w:rFonts w:cs="Arial"/>
                </w:rPr>
                <w:t xml:space="preserve"> 2021: </w:t>
              </w:r>
              <w:r w:rsidR="00915D3C" w:rsidRPr="00386368">
                <w:rPr>
                  <w:rStyle w:val="Hyperlink"/>
                  <w:rFonts w:cs="Arial"/>
                </w:rPr>
                <w:t>Q</w:t>
              </w:r>
              <w:r w:rsidR="0059519E" w:rsidRPr="00386368">
                <w:rPr>
                  <w:rStyle w:val="Hyperlink"/>
                  <w:rFonts w:cs="Arial"/>
                </w:rPr>
                <w:t>3ai, 3aii and 3aiii</w:t>
              </w:r>
              <w:bookmarkEnd w:id="25"/>
            </w:hyperlink>
          </w:p>
          <w:p w14:paraId="54ECB764" w14:textId="04E345C3" w:rsidR="00386368" w:rsidRPr="003927AF" w:rsidRDefault="00386368" w:rsidP="0059519E">
            <w:pPr>
              <w:pStyle w:val="BodyText"/>
            </w:pPr>
            <w:hyperlink r:id="rId83" w:anchor="page=4" w:history="1">
              <w:r w:rsidRPr="00386368">
                <w:rPr>
                  <w:rStyle w:val="Hyperlink"/>
                  <w:rFonts w:cs="Arial"/>
                </w:rPr>
                <w:t>Past paper Jun 2021: Insert</w:t>
              </w:r>
            </w:hyperlink>
          </w:p>
        </w:tc>
      </w:tr>
      <w:tr w:rsidR="0059519E" w:rsidRPr="004A4E17" w14:paraId="3073875D" w14:textId="77777777" w:rsidTr="00467FEC">
        <w:tblPrEx>
          <w:tblCellMar>
            <w:top w:w="0" w:type="dxa"/>
            <w:bottom w:w="0" w:type="dxa"/>
          </w:tblCellMar>
        </w:tblPrEx>
        <w:tc>
          <w:tcPr>
            <w:tcW w:w="1701" w:type="dxa"/>
            <w:tcMar>
              <w:top w:w="113" w:type="dxa"/>
              <w:bottom w:w="113" w:type="dxa"/>
            </w:tcMar>
          </w:tcPr>
          <w:p w14:paraId="0BA5DF7A" w14:textId="77777777" w:rsidR="0059519E" w:rsidRPr="00CB5BBD" w:rsidRDefault="0059519E" w:rsidP="0059519E">
            <w:pPr>
              <w:pStyle w:val="BodyText"/>
            </w:pPr>
          </w:p>
        </w:tc>
        <w:tc>
          <w:tcPr>
            <w:tcW w:w="2098" w:type="dxa"/>
            <w:tcMar>
              <w:top w:w="113" w:type="dxa"/>
              <w:bottom w:w="113" w:type="dxa"/>
            </w:tcMar>
          </w:tcPr>
          <w:p w14:paraId="757B0DB4" w14:textId="1C08DD3C" w:rsidR="0059519E" w:rsidRPr="00CB5BBD" w:rsidRDefault="0059519E" w:rsidP="0059519E">
            <w:pPr>
              <w:pStyle w:val="BodyText"/>
              <w:rPr>
                <w:lang w:eastAsia="en-GB"/>
              </w:rPr>
            </w:pPr>
            <w:r w:rsidRPr="00CB5BBD">
              <w:rPr>
                <w:lang w:eastAsia="en-GB"/>
              </w:rPr>
              <w:t xml:space="preserve">The </w:t>
            </w:r>
            <w:r>
              <w:rPr>
                <w:lang w:eastAsia="en-GB"/>
              </w:rPr>
              <w:t xml:space="preserve">different </w:t>
            </w:r>
            <w:r w:rsidRPr="00CB5BBD">
              <w:rPr>
                <w:lang w:eastAsia="en-GB"/>
              </w:rPr>
              <w:t>strategies used to reduce the impact of earthquakes and how effective these strategies have been.</w:t>
            </w:r>
          </w:p>
        </w:tc>
        <w:tc>
          <w:tcPr>
            <w:tcW w:w="10802" w:type="dxa"/>
            <w:gridSpan w:val="2"/>
            <w:tcMar>
              <w:top w:w="113" w:type="dxa"/>
              <w:bottom w:w="113" w:type="dxa"/>
            </w:tcMar>
          </w:tcPr>
          <w:p w14:paraId="2CE7CF3B" w14:textId="569C8508" w:rsidR="0059519E" w:rsidRPr="003927AF" w:rsidRDefault="00915D3C" w:rsidP="0059519E">
            <w:pPr>
              <w:pStyle w:val="BodyText"/>
              <w:jc w:val="both"/>
            </w:pPr>
            <w:r>
              <w:t>E</w:t>
            </w:r>
            <w:r w:rsidR="0059519E" w:rsidRPr="003927AF">
              <w:t>xplain why it is so important that different strategies are developed to reduce the impact of earthquakes. As a class, come up with a list of different strategies that may be used.</w:t>
            </w:r>
          </w:p>
          <w:p w14:paraId="00BCE6FC" w14:textId="77777777" w:rsidR="0059519E" w:rsidRPr="003927AF" w:rsidRDefault="0059519E" w:rsidP="0059519E">
            <w:pPr>
              <w:pStyle w:val="BodyText"/>
              <w:jc w:val="both"/>
            </w:pPr>
          </w:p>
          <w:p w14:paraId="5C7A374D" w14:textId="4E60A2B9" w:rsidR="0059519E" w:rsidRPr="003927AF" w:rsidRDefault="0059519E" w:rsidP="0059519E">
            <w:pPr>
              <w:pStyle w:val="BodyText"/>
              <w:jc w:val="both"/>
            </w:pPr>
            <w:r w:rsidRPr="003927AF">
              <w:t xml:space="preserve">Learners use pages 100–107 </w:t>
            </w:r>
            <w:r w:rsidR="007F5DBA" w:rsidRPr="003927AF">
              <w:t xml:space="preserve">of the textbook </w:t>
            </w:r>
            <w:r w:rsidRPr="003927AF">
              <w:t xml:space="preserve">to produce an information leaflet (which could be completed on the computer so </w:t>
            </w:r>
            <w:r w:rsidR="007F5DBA" w:rsidRPr="003927AF">
              <w:t>that</w:t>
            </w:r>
            <w:r w:rsidRPr="003927AF">
              <w:t xml:space="preserve"> photographs can be inserted whenever it is appropriate to do so) to explain the strategies that can be used to reduce the impacts of earthquakes under the following headings: </w:t>
            </w:r>
          </w:p>
          <w:p w14:paraId="769ED83D" w14:textId="4331C1A2" w:rsidR="0059519E" w:rsidRPr="003927AF" w:rsidRDefault="007F5DBA" w:rsidP="00696170">
            <w:pPr>
              <w:pStyle w:val="BodyText"/>
              <w:numPr>
                <w:ilvl w:val="0"/>
                <w:numId w:val="38"/>
              </w:numPr>
              <w:jc w:val="both"/>
            </w:pPr>
            <w:r w:rsidRPr="003927AF">
              <w:t>b</w:t>
            </w:r>
            <w:r w:rsidR="0059519E" w:rsidRPr="003927AF">
              <w:t>uilding and infrastructure design</w:t>
            </w:r>
          </w:p>
          <w:p w14:paraId="4C68450D" w14:textId="7810F409" w:rsidR="0059519E" w:rsidRPr="003927AF" w:rsidRDefault="007F5DBA" w:rsidP="00696170">
            <w:pPr>
              <w:pStyle w:val="BodyText"/>
              <w:numPr>
                <w:ilvl w:val="0"/>
                <w:numId w:val="38"/>
              </w:numPr>
              <w:jc w:val="both"/>
            </w:pPr>
            <w:r w:rsidRPr="003927AF">
              <w:t>e</w:t>
            </w:r>
            <w:r w:rsidR="0059519E" w:rsidRPr="003927AF">
              <w:t>ducation</w:t>
            </w:r>
          </w:p>
          <w:p w14:paraId="15A24E99" w14:textId="67690C68" w:rsidR="0059519E" w:rsidRPr="003927AF" w:rsidRDefault="007F5DBA" w:rsidP="00696170">
            <w:pPr>
              <w:pStyle w:val="BodyText"/>
              <w:numPr>
                <w:ilvl w:val="0"/>
                <w:numId w:val="38"/>
              </w:numPr>
              <w:jc w:val="both"/>
            </w:pPr>
            <w:r w:rsidRPr="003927AF">
              <w:t>m</w:t>
            </w:r>
            <w:r w:rsidR="0059519E" w:rsidRPr="003927AF">
              <w:t xml:space="preserve">onitoring </w:t>
            </w:r>
          </w:p>
          <w:p w14:paraId="6141D0FC" w14:textId="63EF9A67" w:rsidR="0059519E" w:rsidRPr="003927AF" w:rsidRDefault="007F5DBA" w:rsidP="00696170">
            <w:pPr>
              <w:pStyle w:val="BodyText"/>
              <w:numPr>
                <w:ilvl w:val="0"/>
                <w:numId w:val="38"/>
              </w:numPr>
              <w:jc w:val="both"/>
            </w:pPr>
            <w:r w:rsidRPr="003927AF">
              <w:t>w</w:t>
            </w:r>
            <w:r w:rsidR="0059519E" w:rsidRPr="003927AF">
              <w:t xml:space="preserve">arning systems </w:t>
            </w:r>
          </w:p>
          <w:p w14:paraId="07D5552B" w14:textId="0361E7E4" w:rsidR="0059519E" w:rsidRPr="003927AF" w:rsidRDefault="007F5DBA" w:rsidP="00696170">
            <w:pPr>
              <w:pStyle w:val="BodyText"/>
              <w:numPr>
                <w:ilvl w:val="0"/>
                <w:numId w:val="38"/>
              </w:numPr>
              <w:jc w:val="both"/>
            </w:pPr>
            <w:r w:rsidRPr="003927AF">
              <w:lastRenderedPageBreak/>
              <w:t>d</w:t>
            </w:r>
            <w:r w:rsidR="0059519E" w:rsidRPr="003927AF">
              <w:t>rills</w:t>
            </w:r>
            <w:r w:rsidR="00C32E1E">
              <w:t>.</w:t>
            </w:r>
          </w:p>
          <w:p w14:paraId="298AB52E" w14:textId="75A47D4B" w:rsidR="0059519E" w:rsidRPr="003927AF" w:rsidRDefault="0059519E" w:rsidP="0059519E">
            <w:pPr>
              <w:pStyle w:val="BodyText"/>
              <w:jc w:val="both"/>
            </w:pPr>
            <w:r w:rsidRPr="003927AF">
              <w:t xml:space="preserve">For extra guidance during this task, </w:t>
            </w:r>
            <w:r w:rsidR="00AE0300">
              <w:t xml:space="preserve">show learners </w:t>
            </w:r>
            <w:r w:rsidRPr="003927AF">
              <w:t xml:space="preserve">photographs of examples of how buildings and structures have been adapted in different parts of the world to withstand earthquakes to increase </w:t>
            </w:r>
            <w:r w:rsidR="007F5DBA" w:rsidRPr="003927AF">
              <w:t xml:space="preserve">learners’ </w:t>
            </w:r>
            <w:r w:rsidRPr="003927AF">
              <w:t>understanding</w:t>
            </w:r>
            <w:r w:rsidR="007F5DBA" w:rsidRPr="003927AF">
              <w:t xml:space="preserve"> of this applied knowledge</w:t>
            </w:r>
            <w:r w:rsidRPr="003927AF">
              <w:t xml:space="preserve">. </w:t>
            </w:r>
          </w:p>
          <w:p w14:paraId="6F22405E" w14:textId="79DE8FEA" w:rsidR="0059519E" w:rsidRPr="003927AF" w:rsidRDefault="0059519E" w:rsidP="0059519E">
            <w:pPr>
              <w:pStyle w:val="BodyText"/>
              <w:jc w:val="both"/>
            </w:pPr>
            <w:r w:rsidRPr="003927AF">
              <w:t xml:space="preserve">The class can also practise an earthquake drill to fully understand </w:t>
            </w:r>
            <w:r w:rsidR="00DF3DCE" w:rsidRPr="003927AF">
              <w:t>how to act and behave during</w:t>
            </w:r>
            <w:r w:rsidRPr="003927AF">
              <w:t xml:space="preserve"> an earthquake event. </w:t>
            </w:r>
          </w:p>
          <w:p w14:paraId="5555CCB6" w14:textId="4955797B" w:rsidR="0059519E" w:rsidRPr="003927AF" w:rsidRDefault="0059519E" w:rsidP="0059519E">
            <w:pPr>
              <w:pStyle w:val="BodyText"/>
              <w:jc w:val="both"/>
            </w:pPr>
            <w:r w:rsidRPr="003927AF">
              <w:t xml:space="preserve"> </w:t>
            </w:r>
          </w:p>
          <w:p w14:paraId="7E069AE4" w14:textId="524D2A0D" w:rsidR="0059519E" w:rsidRPr="003927AF" w:rsidRDefault="0059519E" w:rsidP="0059519E">
            <w:pPr>
              <w:pStyle w:val="BodyText"/>
              <w:jc w:val="both"/>
            </w:pPr>
            <w:r w:rsidRPr="003927AF">
              <w:rPr>
                <w:b/>
              </w:rPr>
              <w:t>Question:</w:t>
            </w:r>
            <w:r w:rsidRPr="003927AF">
              <w:t xml:space="preserve"> Evaluate the effectiveness of the strategies used to reduce the impact of earthquakes. You can refer to pages 109–111 </w:t>
            </w:r>
            <w:r w:rsidR="007F5DBA" w:rsidRPr="003927AF">
              <w:t xml:space="preserve">of the textbook </w:t>
            </w:r>
            <w:r w:rsidRPr="003927AF">
              <w:t>for guidance</w:t>
            </w:r>
            <w:r w:rsidR="00072CD9">
              <w:t>.</w:t>
            </w:r>
            <w:r w:rsidRPr="003927AF">
              <w:t xml:space="preserve"> </w:t>
            </w:r>
            <w:r w:rsidRPr="00072CD9">
              <w:rPr>
                <w:b/>
                <w:bCs/>
              </w:rPr>
              <w:t>(I)</w:t>
            </w:r>
          </w:p>
          <w:p w14:paraId="4AED0532" w14:textId="77777777" w:rsidR="00DF3DCE" w:rsidRPr="003927AF" w:rsidRDefault="00DF3DCE" w:rsidP="0059519E">
            <w:pPr>
              <w:pStyle w:val="BodyText"/>
              <w:jc w:val="both"/>
            </w:pPr>
            <w:bookmarkStart w:id="26" w:name="_Hlk85551577"/>
          </w:p>
          <w:p w14:paraId="36935B2E" w14:textId="563D0B8D"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0CC9B00C" w14:textId="3811B9B9" w:rsidR="0059519E" w:rsidRPr="003927AF" w:rsidRDefault="00B821D6" w:rsidP="0059519E">
            <w:pPr>
              <w:pStyle w:val="BodyText"/>
              <w:jc w:val="both"/>
            </w:pPr>
            <w:hyperlink r:id="rId84" w:anchor="page=6" w:history="1">
              <w:r w:rsidR="00072CD9" w:rsidRPr="00B821D6">
                <w:rPr>
                  <w:rStyle w:val="Hyperlink"/>
                  <w:rFonts w:cs="Arial"/>
                </w:rPr>
                <w:t>Past paper Jun</w:t>
              </w:r>
              <w:r w:rsidR="00C832FE" w:rsidRPr="00B821D6">
                <w:rPr>
                  <w:rStyle w:val="Hyperlink"/>
                  <w:rFonts w:cs="Arial"/>
                </w:rPr>
                <w:t xml:space="preserve"> 2021</w:t>
              </w:r>
              <w:r w:rsidR="0059519E" w:rsidRPr="00B821D6">
                <w:rPr>
                  <w:rStyle w:val="Hyperlink"/>
                  <w:rFonts w:cs="Arial"/>
                </w:rPr>
                <w:t xml:space="preserve">: </w:t>
              </w:r>
              <w:r w:rsidR="00072CD9" w:rsidRPr="00B821D6">
                <w:rPr>
                  <w:rStyle w:val="Hyperlink"/>
                  <w:rFonts w:cs="Arial"/>
                </w:rPr>
                <w:t>Q</w:t>
              </w:r>
              <w:r w:rsidR="0059519E" w:rsidRPr="00B821D6">
                <w:rPr>
                  <w:rStyle w:val="Hyperlink"/>
                  <w:rFonts w:cs="Arial"/>
                </w:rPr>
                <w:t>3ci and 3cii</w:t>
              </w:r>
              <w:bookmarkEnd w:id="26"/>
            </w:hyperlink>
          </w:p>
        </w:tc>
      </w:tr>
      <w:tr w:rsidR="0059519E" w:rsidRPr="004A4E17" w14:paraId="1566DC63" w14:textId="77777777" w:rsidTr="00467FEC">
        <w:tblPrEx>
          <w:tblCellMar>
            <w:top w:w="0" w:type="dxa"/>
            <w:bottom w:w="0" w:type="dxa"/>
          </w:tblCellMar>
        </w:tblPrEx>
        <w:tc>
          <w:tcPr>
            <w:tcW w:w="1701" w:type="dxa"/>
            <w:tcMar>
              <w:top w:w="113" w:type="dxa"/>
              <w:bottom w:w="113" w:type="dxa"/>
            </w:tcMar>
          </w:tcPr>
          <w:p w14:paraId="23CEC556" w14:textId="77777777" w:rsidR="0059519E" w:rsidRPr="00CB5BBD" w:rsidRDefault="0059519E" w:rsidP="0059519E">
            <w:pPr>
              <w:pStyle w:val="BodyText"/>
              <w:jc w:val="both"/>
            </w:pPr>
          </w:p>
        </w:tc>
        <w:tc>
          <w:tcPr>
            <w:tcW w:w="2098" w:type="dxa"/>
            <w:tcMar>
              <w:top w:w="113" w:type="dxa"/>
              <w:bottom w:w="113" w:type="dxa"/>
            </w:tcMar>
          </w:tcPr>
          <w:p w14:paraId="4E753424" w14:textId="7DEA5C84" w:rsidR="0059519E" w:rsidRPr="00CB5BBD" w:rsidRDefault="0059519E" w:rsidP="007F5DBA">
            <w:pPr>
              <w:pStyle w:val="BodyText"/>
              <w:rPr>
                <w:lang w:eastAsia="en-GB"/>
              </w:rPr>
            </w:pPr>
            <w:r w:rsidRPr="008D7E61">
              <w:rPr>
                <w:b/>
                <w:lang w:eastAsia="en-GB"/>
              </w:rPr>
              <w:t>Case study:</w:t>
            </w:r>
            <w:r w:rsidR="007F5DBA">
              <w:rPr>
                <w:lang w:eastAsia="en-GB"/>
              </w:rPr>
              <w:t xml:space="preserve"> </w:t>
            </w:r>
            <w:r w:rsidRPr="00CB5BBD">
              <w:rPr>
                <w:lang w:eastAsia="en-GB"/>
              </w:rPr>
              <w:t>Study one earthquake and its impact on people and the environment</w:t>
            </w:r>
          </w:p>
        </w:tc>
        <w:tc>
          <w:tcPr>
            <w:tcW w:w="10802" w:type="dxa"/>
            <w:gridSpan w:val="2"/>
            <w:tcMar>
              <w:top w:w="113" w:type="dxa"/>
              <w:bottom w:w="113" w:type="dxa"/>
            </w:tcMar>
          </w:tcPr>
          <w:p w14:paraId="0390C240" w14:textId="0BB76D68" w:rsidR="00B606A9" w:rsidRPr="003927AF" w:rsidRDefault="00B606A9" w:rsidP="00B606A9">
            <w:pPr>
              <w:pStyle w:val="BodyText"/>
              <w:jc w:val="both"/>
              <w:rPr>
                <w:color w:val="000000" w:themeColor="text1"/>
              </w:rPr>
            </w:pPr>
            <w:r w:rsidRPr="003927AF">
              <w:rPr>
                <w:color w:val="000000" w:themeColor="text1"/>
              </w:rPr>
              <w:t xml:space="preserve">General ideas for delivery of case study content are outlined in </w:t>
            </w:r>
            <w:hyperlink w:anchor="_Appendix_2_Teaching" w:history="1">
              <w:r w:rsidRPr="00072CD9">
                <w:rPr>
                  <w:rStyle w:val="WebLink"/>
                </w:rPr>
                <w:t xml:space="preserve">Appendix </w:t>
              </w:r>
              <w:r w:rsidR="00A83D6B" w:rsidRPr="00072CD9">
                <w:rPr>
                  <w:rStyle w:val="WebLink"/>
                </w:rPr>
                <w:t>2</w:t>
              </w:r>
              <w:r w:rsidRPr="00072CD9">
                <w:rPr>
                  <w:rStyle w:val="WebLink"/>
                </w:rPr>
                <w:t xml:space="preserve"> Teaching Case Studies</w:t>
              </w:r>
            </w:hyperlink>
          </w:p>
          <w:p w14:paraId="5D3634B4" w14:textId="77777777" w:rsidR="00B606A9" w:rsidRPr="003927AF" w:rsidRDefault="00B606A9" w:rsidP="0059519E">
            <w:pPr>
              <w:pStyle w:val="BodyText"/>
              <w:jc w:val="both"/>
            </w:pPr>
          </w:p>
          <w:p w14:paraId="778CBC3F" w14:textId="05228590" w:rsidR="0059519E" w:rsidRPr="003927AF" w:rsidRDefault="0059519E" w:rsidP="0059519E">
            <w:pPr>
              <w:pStyle w:val="BodyText"/>
              <w:jc w:val="both"/>
            </w:pPr>
            <w:r w:rsidRPr="003927AF">
              <w:t xml:space="preserve">One case study of a major earthquake </w:t>
            </w:r>
            <w:r w:rsidR="00B62D27" w:rsidRPr="003927AF">
              <w:t>(</w:t>
            </w:r>
            <w:r w:rsidRPr="003927AF">
              <w:t>anywhere in the world</w:t>
            </w:r>
            <w:r w:rsidR="00B62D27" w:rsidRPr="003927AF">
              <w:t>)</w:t>
            </w:r>
            <w:r w:rsidR="007F5DBA" w:rsidRPr="003927AF">
              <w:t xml:space="preserve"> </w:t>
            </w:r>
            <w:r w:rsidRPr="003927AF">
              <w:t>should be chosen by the learner</w:t>
            </w:r>
            <w:r w:rsidR="007F5DBA" w:rsidRPr="003927AF">
              <w:t xml:space="preserve">. </w:t>
            </w:r>
            <w:r w:rsidR="00B62D27" w:rsidRPr="003927AF">
              <w:t>The textbook refers to the Bam earthquake, Iran, which could be used.</w:t>
            </w:r>
            <w:r w:rsidRPr="003927AF">
              <w:t xml:space="preserve"> </w:t>
            </w:r>
            <w:r w:rsidR="00B62D27" w:rsidRPr="003927AF">
              <w:t>L</w:t>
            </w:r>
            <w:r w:rsidRPr="003927AF">
              <w:t>earner</w:t>
            </w:r>
            <w:r w:rsidR="00B62D27" w:rsidRPr="003927AF">
              <w:t>s</w:t>
            </w:r>
            <w:r w:rsidRPr="003927AF">
              <w:t xml:space="preserve"> must produce a newspaper article to include:</w:t>
            </w:r>
          </w:p>
          <w:p w14:paraId="6D1EADF3" w14:textId="63B049FE" w:rsidR="0059519E" w:rsidRPr="003927AF" w:rsidRDefault="0059519E" w:rsidP="00696170">
            <w:pPr>
              <w:pStyle w:val="Bulletedlist"/>
              <w:numPr>
                <w:ilvl w:val="0"/>
                <w:numId w:val="39"/>
              </w:numPr>
              <w:jc w:val="both"/>
            </w:pPr>
            <w:r w:rsidRPr="003927AF">
              <w:t>An annotated map to show the location of the earthquake and description of the earthquake – refer to the epicentre</w:t>
            </w:r>
          </w:p>
          <w:p w14:paraId="4D04473A" w14:textId="1D3BF58B" w:rsidR="0059519E" w:rsidRPr="003927AF" w:rsidRDefault="0059519E" w:rsidP="00696170">
            <w:pPr>
              <w:pStyle w:val="Bulletedlist"/>
              <w:numPr>
                <w:ilvl w:val="0"/>
                <w:numId w:val="39"/>
              </w:numPr>
              <w:jc w:val="both"/>
            </w:pPr>
            <w:r w:rsidRPr="003927AF">
              <w:t>A fact file – key facts about the earthquake – provide place-specific detail</w:t>
            </w:r>
          </w:p>
          <w:p w14:paraId="382D50F7" w14:textId="77777777" w:rsidR="0059519E" w:rsidRPr="003927AF" w:rsidRDefault="0059519E" w:rsidP="00696170">
            <w:pPr>
              <w:pStyle w:val="Bulletedlist"/>
              <w:numPr>
                <w:ilvl w:val="0"/>
                <w:numId w:val="39"/>
              </w:numPr>
              <w:jc w:val="both"/>
            </w:pPr>
            <w:r w:rsidRPr="003927AF">
              <w:t>A plate boundary map – ensure plates are identified and named</w:t>
            </w:r>
          </w:p>
          <w:p w14:paraId="3D87E5DA" w14:textId="77777777" w:rsidR="0059519E" w:rsidRPr="003927AF" w:rsidRDefault="0059519E" w:rsidP="00696170">
            <w:pPr>
              <w:pStyle w:val="Bulletedlist"/>
              <w:numPr>
                <w:ilvl w:val="0"/>
                <w:numId w:val="39"/>
              </w:numPr>
              <w:jc w:val="both"/>
            </w:pPr>
            <w:r w:rsidRPr="003927AF">
              <w:t>A plate boundary diagram and explanation</w:t>
            </w:r>
          </w:p>
          <w:p w14:paraId="2189B909" w14:textId="483DF50C" w:rsidR="0059519E" w:rsidRPr="003927AF" w:rsidRDefault="0059519E" w:rsidP="00696170">
            <w:pPr>
              <w:pStyle w:val="Bulletedlist"/>
              <w:numPr>
                <w:ilvl w:val="0"/>
                <w:numId w:val="39"/>
              </w:numPr>
              <w:jc w:val="both"/>
            </w:pPr>
            <w:r w:rsidRPr="003927AF">
              <w:t>A write-up of the impacts on people (short</w:t>
            </w:r>
            <w:r w:rsidR="00B62D27" w:rsidRPr="003927AF">
              <w:t>-</w:t>
            </w:r>
            <w:r w:rsidRPr="003927AF">
              <w:t xml:space="preserve"> and long</w:t>
            </w:r>
            <w:r w:rsidR="00B62D27" w:rsidRPr="003927AF">
              <w:t>-</w:t>
            </w:r>
            <w:r w:rsidRPr="003927AF">
              <w:t>term)</w:t>
            </w:r>
          </w:p>
          <w:p w14:paraId="3B8C43C5" w14:textId="35CA6859" w:rsidR="0059519E" w:rsidRPr="003927AF" w:rsidRDefault="0059519E" w:rsidP="00696170">
            <w:pPr>
              <w:pStyle w:val="Bulletedlist"/>
              <w:numPr>
                <w:ilvl w:val="0"/>
                <w:numId w:val="39"/>
              </w:numPr>
              <w:jc w:val="both"/>
            </w:pPr>
            <w:r w:rsidRPr="003927AF">
              <w:t>A write-up of the impact on the environment (short</w:t>
            </w:r>
            <w:r w:rsidR="00B62D27" w:rsidRPr="003927AF">
              <w:t>-</w:t>
            </w:r>
            <w:r w:rsidRPr="003927AF">
              <w:t xml:space="preserve"> and long</w:t>
            </w:r>
            <w:r w:rsidR="00B62D27" w:rsidRPr="003927AF">
              <w:t>-</w:t>
            </w:r>
            <w:r w:rsidRPr="003927AF">
              <w:t>term)</w:t>
            </w:r>
          </w:p>
          <w:p w14:paraId="0F10AA92" w14:textId="5436D8E3" w:rsidR="0059519E" w:rsidRPr="003927AF" w:rsidRDefault="0059519E" w:rsidP="00696170">
            <w:pPr>
              <w:pStyle w:val="Bulletedlist"/>
              <w:numPr>
                <w:ilvl w:val="0"/>
                <w:numId w:val="39"/>
              </w:numPr>
              <w:jc w:val="both"/>
            </w:pPr>
            <w:r w:rsidRPr="003927AF">
              <w:t>The management strategies used to mitigate effects</w:t>
            </w:r>
          </w:p>
          <w:p w14:paraId="572B5D32" w14:textId="77777777" w:rsidR="0059519E" w:rsidRPr="003927AF" w:rsidRDefault="0059519E" w:rsidP="0059519E">
            <w:pPr>
              <w:pStyle w:val="Bulletedlist"/>
              <w:numPr>
                <w:ilvl w:val="0"/>
                <w:numId w:val="0"/>
              </w:numPr>
              <w:ind w:left="720"/>
              <w:jc w:val="both"/>
            </w:pPr>
          </w:p>
          <w:p w14:paraId="0D6C59E4" w14:textId="35A3341C" w:rsidR="0059519E" w:rsidRPr="003927AF" w:rsidRDefault="0059519E" w:rsidP="0059519E">
            <w:pPr>
              <w:pStyle w:val="Bulletedlist"/>
              <w:numPr>
                <w:ilvl w:val="0"/>
                <w:numId w:val="0"/>
              </w:numPr>
              <w:jc w:val="both"/>
            </w:pPr>
            <w:r w:rsidRPr="003927AF">
              <w:t>Ensure that there is a great deal of specific information relating to the earthquake/facts and figures etc.</w:t>
            </w:r>
          </w:p>
          <w:p w14:paraId="5112F40E" w14:textId="77777777" w:rsidR="0059519E" w:rsidRPr="003927AF" w:rsidRDefault="0059519E" w:rsidP="0059519E">
            <w:pPr>
              <w:pStyle w:val="Bulletedlist"/>
              <w:numPr>
                <w:ilvl w:val="0"/>
                <w:numId w:val="0"/>
              </w:numPr>
              <w:jc w:val="both"/>
            </w:pPr>
          </w:p>
          <w:p w14:paraId="5D8676DC" w14:textId="7BC4048E" w:rsidR="0059519E" w:rsidRPr="00D12E68" w:rsidRDefault="001D4911" w:rsidP="0059519E">
            <w:pPr>
              <w:pStyle w:val="Bulletedlist"/>
              <w:numPr>
                <w:ilvl w:val="0"/>
                <w:numId w:val="0"/>
              </w:numPr>
              <w:jc w:val="both"/>
              <w:rPr>
                <w:b/>
              </w:rPr>
            </w:pPr>
            <w:bookmarkStart w:id="27" w:name="_Hlk85551591"/>
            <w:r w:rsidRPr="001D4911">
              <w:rPr>
                <w:b/>
                <w:bCs/>
              </w:rPr>
              <w:t>Formative assessment (F):</w:t>
            </w:r>
            <w:r w:rsidR="0059519E" w:rsidRPr="00D12E68">
              <w:rPr>
                <w:b/>
              </w:rPr>
              <w:t xml:space="preserve"> Paper 01</w:t>
            </w:r>
          </w:p>
          <w:p w14:paraId="56B1ECED" w14:textId="53D4AAF4" w:rsidR="0059519E" w:rsidRDefault="00386368" w:rsidP="0059519E">
            <w:pPr>
              <w:pStyle w:val="Bulletedlist"/>
              <w:numPr>
                <w:ilvl w:val="0"/>
                <w:numId w:val="0"/>
              </w:numPr>
              <w:jc w:val="both"/>
            </w:pPr>
            <w:hyperlink r:id="rId85" w:anchor="page=6" w:history="1">
              <w:r w:rsidR="00072CD9" w:rsidRPr="00386368">
                <w:rPr>
                  <w:rStyle w:val="Hyperlink"/>
                  <w:rFonts w:cs="Arial"/>
                </w:rPr>
                <w:t>Past paper Jun 2021: Q</w:t>
              </w:r>
              <w:r w:rsidR="0059519E" w:rsidRPr="00386368">
                <w:rPr>
                  <w:rStyle w:val="Hyperlink"/>
                  <w:rFonts w:cs="Arial"/>
                </w:rPr>
                <w:t>3d</w:t>
              </w:r>
              <w:bookmarkEnd w:id="27"/>
            </w:hyperlink>
          </w:p>
          <w:p w14:paraId="015E3012" w14:textId="12F689DA" w:rsidR="00386368" w:rsidRPr="003927AF" w:rsidRDefault="00386368" w:rsidP="0059519E">
            <w:pPr>
              <w:pStyle w:val="Bulletedlist"/>
              <w:numPr>
                <w:ilvl w:val="0"/>
                <w:numId w:val="0"/>
              </w:numPr>
              <w:jc w:val="both"/>
            </w:pPr>
            <w:hyperlink r:id="rId86" w:anchor="page=4" w:history="1">
              <w:r w:rsidRPr="00386368">
                <w:rPr>
                  <w:rStyle w:val="Hyperlink"/>
                  <w:rFonts w:cs="Arial"/>
                </w:rPr>
                <w:t>Past paper Jun 2021: Insert</w:t>
              </w:r>
            </w:hyperlink>
          </w:p>
        </w:tc>
      </w:tr>
      <w:tr w:rsidR="009D7932" w:rsidRPr="004A4E17" w14:paraId="2B7F4909" w14:textId="77777777" w:rsidTr="0027235A">
        <w:tblPrEx>
          <w:tblCellMar>
            <w:top w:w="0" w:type="dxa"/>
            <w:bottom w:w="0" w:type="dxa"/>
          </w:tblCellMar>
        </w:tblPrEx>
        <w:tc>
          <w:tcPr>
            <w:tcW w:w="14601" w:type="dxa"/>
            <w:gridSpan w:val="4"/>
            <w:tcMar>
              <w:top w:w="113" w:type="dxa"/>
              <w:bottom w:w="113" w:type="dxa"/>
            </w:tcMar>
          </w:tcPr>
          <w:p w14:paraId="4B703A74" w14:textId="28A8FFDA" w:rsidR="009D7932" w:rsidRPr="009D7932" w:rsidRDefault="009D7932" w:rsidP="0059519E">
            <w:pPr>
              <w:pStyle w:val="BodyText"/>
              <w:rPr>
                <w:b/>
                <w:bCs/>
              </w:rPr>
            </w:pPr>
            <w:r w:rsidRPr="009D7932">
              <w:rPr>
                <w:b/>
                <w:bCs/>
              </w:rPr>
              <w:t>2.2 Rivers and coasts</w:t>
            </w:r>
          </w:p>
        </w:tc>
      </w:tr>
      <w:tr w:rsidR="0059519E" w:rsidRPr="004A4E17" w14:paraId="0E4C161E" w14:textId="77777777" w:rsidTr="00467FEC">
        <w:tblPrEx>
          <w:tblCellMar>
            <w:top w:w="0" w:type="dxa"/>
            <w:bottom w:w="0" w:type="dxa"/>
          </w:tblCellMar>
        </w:tblPrEx>
        <w:tc>
          <w:tcPr>
            <w:tcW w:w="1701" w:type="dxa"/>
            <w:tcMar>
              <w:top w:w="113" w:type="dxa"/>
              <w:bottom w:w="113" w:type="dxa"/>
            </w:tcMar>
          </w:tcPr>
          <w:p w14:paraId="6DB6E443" w14:textId="754BF89F" w:rsidR="0059519E" w:rsidRPr="00CB5BBD" w:rsidRDefault="0059519E" w:rsidP="0059519E">
            <w:pPr>
              <w:pStyle w:val="BodyText"/>
            </w:pPr>
            <w:r w:rsidRPr="00B4412B">
              <w:rPr>
                <w:bCs/>
              </w:rPr>
              <w:t xml:space="preserve">2.2.1 </w:t>
            </w:r>
            <w:r w:rsidRPr="00CB5BBD">
              <w:t>River systems</w:t>
            </w:r>
          </w:p>
        </w:tc>
        <w:tc>
          <w:tcPr>
            <w:tcW w:w="2098" w:type="dxa"/>
            <w:tcMar>
              <w:top w:w="113" w:type="dxa"/>
              <w:bottom w:w="113" w:type="dxa"/>
            </w:tcMar>
          </w:tcPr>
          <w:p w14:paraId="1C5FBE2D" w14:textId="599948DE" w:rsidR="0059519E" w:rsidRPr="00CB5BBD" w:rsidRDefault="0059519E" w:rsidP="0059519E">
            <w:pPr>
              <w:pStyle w:val="BodyText"/>
              <w:rPr>
                <w:lang w:eastAsia="en-GB"/>
              </w:rPr>
            </w:pPr>
            <w:r w:rsidRPr="00CB5BBD">
              <w:rPr>
                <w:lang w:eastAsia="en-GB"/>
              </w:rPr>
              <w:t>To understand the features of rivers and their valleys</w:t>
            </w:r>
          </w:p>
        </w:tc>
        <w:tc>
          <w:tcPr>
            <w:tcW w:w="10802" w:type="dxa"/>
            <w:gridSpan w:val="2"/>
            <w:tcMar>
              <w:top w:w="113" w:type="dxa"/>
              <w:bottom w:w="113" w:type="dxa"/>
            </w:tcMar>
          </w:tcPr>
          <w:p w14:paraId="60233187" w14:textId="76FA6521" w:rsidR="0059519E" w:rsidRDefault="0059519E" w:rsidP="0059519E">
            <w:pPr>
              <w:pStyle w:val="BodyText"/>
            </w:pPr>
            <w:r w:rsidRPr="00CB5BBD">
              <w:t xml:space="preserve">Study the figures on page 124 </w:t>
            </w:r>
            <w:r w:rsidR="00B62D27">
              <w:t xml:space="preserve">of the textbook </w:t>
            </w:r>
            <w:r w:rsidRPr="00CB5BBD">
              <w:t xml:space="preserve">which show the features of rivers and their valleys and through class discussion identify the different stages of a river – upper, </w:t>
            </w:r>
            <w:proofErr w:type="gramStart"/>
            <w:r w:rsidRPr="00CB5BBD">
              <w:t>middle</w:t>
            </w:r>
            <w:proofErr w:type="gramEnd"/>
            <w:r w:rsidRPr="00CB5BBD">
              <w:t xml:space="preserve"> and lower courses.</w:t>
            </w:r>
          </w:p>
          <w:p w14:paraId="160DE580" w14:textId="2E2A1B72" w:rsidR="0059519E" w:rsidRDefault="0059519E" w:rsidP="0059519E">
            <w:pPr>
              <w:pStyle w:val="BodyText"/>
            </w:pPr>
          </w:p>
          <w:p w14:paraId="206BA3E1" w14:textId="6FD05028" w:rsidR="0059519E" w:rsidRDefault="0059519E" w:rsidP="00B4412B">
            <w:pPr>
              <w:pStyle w:val="BodyText"/>
              <w:shd w:val="clear" w:color="auto" w:fill="FDE9D9" w:themeFill="accent6" w:themeFillTint="33"/>
            </w:pPr>
            <w:r w:rsidRPr="001C5A2A">
              <w:rPr>
                <w:b/>
              </w:rPr>
              <w:t>Geographical skill:</w:t>
            </w:r>
            <w:r>
              <w:t xml:space="preserve"> Learners produce </w:t>
            </w:r>
            <w:r w:rsidRPr="00564989">
              <w:rPr>
                <w:color w:val="000000" w:themeColor="text1"/>
              </w:rPr>
              <w:t xml:space="preserve">a sketch </w:t>
            </w:r>
            <w:r>
              <w:t xml:space="preserve">of the </w:t>
            </w:r>
            <w:r w:rsidRPr="00564989">
              <w:rPr>
                <w:color w:val="E36C0A" w:themeColor="accent6" w:themeShade="BF"/>
              </w:rPr>
              <w:t>photograph</w:t>
            </w:r>
            <w:r>
              <w:t xml:space="preserve"> of a river in its upper course from Fig. 1.18 on page 125</w:t>
            </w:r>
            <w:r w:rsidR="00B62D27">
              <w:t xml:space="preserve"> of the textbook</w:t>
            </w:r>
            <w:r>
              <w:t>. Learners label the characteristic features of the river in the upper course.</w:t>
            </w:r>
          </w:p>
          <w:p w14:paraId="64A469B3" w14:textId="77777777" w:rsidR="0059519E" w:rsidRPr="00CB5BBD" w:rsidRDefault="0059519E" w:rsidP="0059519E">
            <w:pPr>
              <w:pStyle w:val="BodyText"/>
            </w:pPr>
          </w:p>
          <w:p w14:paraId="7C5D852A" w14:textId="59FE56D3" w:rsidR="0059519E" w:rsidRPr="00B4412B" w:rsidRDefault="000710F8" w:rsidP="0059519E">
            <w:pPr>
              <w:pStyle w:val="BodyText"/>
              <w:rPr>
                <w:b/>
                <w:bCs/>
              </w:rPr>
            </w:pPr>
            <w:r>
              <w:lastRenderedPageBreak/>
              <w:t>Textbook page</w:t>
            </w:r>
            <w:r w:rsidR="0059519E">
              <w:t>s</w:t>
            </w:r>
            <w:r w:rsidR="0059519E" w:rsidRPr="00CB5BBD">
              <w:t xml:space="preserve"> 125–127</w:t>
            </w:r>
            <w:r>
              <w:t xml:space="preserve">, </w:t>
            </w:r>
            <w:r w:rsidR="0059519E">
              <w:t xml:space="preserve">learners </w:t>
            </w:r>
            <w:r w:rsidR="0059519E" w:rsidRPr="00CB5BBD">
              <w:t xml:space="preserve">describe and explain how the width, depth, gradient and velocity changes as a river flows </w:t>
            </w:r>
            <w:r w:rsidR="0059519E" w:rsidRPr="00B62D27">
              <w:t>downstream</w:t>
            </w:r>
            <w:r w:rsidR="00D849E8">
              <w:t>.</w:t>
            </w:r>
            <w:r w:rsidR="0059519E" w:rsidRPr="00B62D27">
              <w:t xml:space="preserve"> </w:t>
            </w:r>
            <w:r w:rsidR="0059519E" w:rsidRPr="00B4412B">
              <w:rPr>
                <w:b/>
                <w:bCs/>
              </w:rPr>
              <w:t>(I)</w:t>
            </w:r>
          </w:p>
          <w:p w14:paraId="200F841D" w14:textId="5E09BF0A" w:rsidR="0059519E" w:rsidRPr="00CB5BBD" w:rsidRDefault="0059519E" w:rsidP="0059519E">
            <w:pPr>
              <w:pStyle w:val="BodyText"/>
            </w:pPr>
            <w:r w:rsidRPr="00CB5BBD">
              <w:t xml:space="preserve">Using annotated sketches, describe and explain how the characteristics of a valley and the shape of the cross-section changes in the upper, </w:t>
            </w:r>
            <w:proofErr w:type="gramStart"/>
            <w:r w:rsidRPr="00CB5BBD">
              <w:t>middle</w:t>
            </w:r>
            <w:proofErr w:type="gramEnd"/>
            <w:r w:rsidRPr="00CB5BBD">
              <w:t xml:space="preserve"> and lower </w:t>
            </w:r>
            <w:r w:rsidRPr="00B62D27">
              <w:t>courses</w:t>
            </w:r>
            <w:r w:rsidR="00C32E1E">
              <w:t>.</w:t>
            </w:r>
            <w:r w:rsidRPr="00C32E1E">
              <w:rPr>
                <w:b/>
                <w:bCs/>
              </w:rPr>
              <w:t xml:space="preserve"> (I)</w:t>
            </w:r>
          </w:p>
        </w:tc>
      </w:tr>
      <w:tr w:rsidR="0059519E" w:rsidRPr="004A4E17" w14:paraId="22E76816" w14:textId="77777777" w:rsidTr="00467FEC">
        <w:tblPrEx>
          <w:tblCellMar>
            <w:top w:w="0" w:type="dxa"/>
            <w:bottom w:w="0" w:type="dxa"/>
          </w:tblCellMar>
        </w:tblPrEx>
        <w:tc>
          <w:tcPr>
            <w:tcW w:w="1701" w:type="dxa"/>
            <w:tcMar>
              <w:top w:w="113" w:type="dxa"/>
              <w:bottom w:w="113" w:type="dxa"/>
            </w:tcMar>
          </w:tcPr>
          <w:p w14:paraId="46404C79" w14:textId="22E66B5C" w:rsidR="0059519E" w:rsidRPr="00CB5BBD" w:rsidRDefault="0059519E" w:rsidP="0059519E">
            <w:pPr>
              <w:pStyle w:val="BodyText"/>
            </w:pPr>
            <w:r w:rsidRPr="00E262D6">
              <w:rPr>
                <w:bCs/>
              </w:rPr>
              <w:lastRenderedPageBreak/>
              <w:t>2.2.2</w:t>
            </w:r>
            <w:r w:rsidRPr="00CB5BBD">
              <w:t xml:space="preserve"> River processes and landforms</w:t>
            </w:r>
          </w:p>
        </w:tc>
        <w:tc>
          <w:tcPr>
            <w:tcW w:w="2098" w:type="dxa"/>
            <w:tcMar>
              <w:top w:w="113" w:type="dxa"/>
              <w:bottom w:w="113" w:type="dxa"/>
            </w:tcMar>
          </w:tcPr>
          <w:p w14:paraId="2BC293FA" w14:textId="6EB0DDA4" w:rsidR="0059519E" w:rsidRPr="00CB5BBD" w:rsidRDefault="0059519E" w:rsidP="0059519E">
            <w:pPr>
              <w:pStyle w:val="BodyText"/>
              <w:rPr>
                <w:lang w:eastAsia="en-GB"/>
              </w:rPr>
            </w:pPr>
            <w:r w:rsidRPr="00CB5BBD">
              <w:rPr>
                <w:lang w:eastAsia="en-GB"/>
              </w:rPr>
              <w:t>T</w:t>
            </w:r>
            <w:r w:rsidR="00CD1A86">
              <w:rPr>
                <w:lang w:eastAsia="en-GB"/>
              </w:rPr>
              <w:t xml:space="preserve">o understand the </w:t>
            </w:r>
            <w:r w:rsidRPr="00CB5BBD">
              <w:rPr>
                <w:lang w:eastAsia="en-GB"/>
              </w:rPr>
              <w:t xml:space="preserve">processes of river erosion, </w:t>
            </w:r>
            <w:proofErr w:type="gramStart"/>
            <w:r w:rsidRPr="00CB5BBD">
              <w:rPr>
                <w:lang w:eastAsia="en-GB"/>
              </w:rPr>
              <w:t>transportation</w:t>
            </w:r>
            <w:proofErr w:type="gramEnd"/>
            <w:r w:rsidRPr="00CB5BBD">
              <w:rPr>
                <w:lang w:eastAsia="en-GB"/>
              </w:rPr>
              <w:t xml:space="preserve"> and deposition</w:t>
            </w:r>
          </w:p>
        </w:tc>
        <w:tc>
          <w:tcPr>
            <w:tcW w:w="10802" w:type="dxa"/>
            <w:gridSpan w:val="2"/>
            <w:tcMar>
              <w:top w:w="113" w:type="dxa"/>
              <w:bottom w:w="113" w:type="dxa"/>
            </w:tcMar>
          </w:tcPr>
          <w:p w14:paraId="48B0DB22" w14:textId="16136390" w:rsidR="001B4F46" w:rsidRPr="001B4F46" w:rsidRDefault="008A6D75" w:rsidP="001B4F46">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8D7E61">
              <w:rPr>
                <w:i/>
              </w:rPr>
              <w:t>erosion, transportation</w:t>
            </w:r>
            <w:r w:rsidR="0059519E">
              <w:t xml:space="preserve">, </w:t>
            </w:r>
            <w:proofErr w:type="gramStart"/>
            <w:r w:rsidR="0059519E" w:rsidRPr="008D7E61">
              <w:rPr>
                <w:i/>
              </w:rPr>
              <w:t>deposition</w:t>
            </w:r>
            <w:proofErr w:type="gramEnd"/>
            <w:r w:rsidR="0059519E">
              <w:rPr>
                <w:i/>
              </w:rPr>
              <w:t xml:space="preserve"> </w:t>
            </w:r>
            <w:r w:rsidR="0059519E" w:rsidRPr="0027721D">
              <w:t>and</w:t>
            </w:r>
            <w:r w:rsidR="0059519E">
              <w:rPr>
                <w:i/>
              </w:rPr>
              <w:t xml:space="preserve"> load of a river</w:t>
            </w:r>
            <w:r w:rsidR="001B4F46">
              <w:rPr>
                <w:i/>
              </w:rPr>
              <w:t xml:space="preserve"> </w:t>
            </w:r>
            <w:r w:rsidR="001B4F46" w:rsidRPr="001B4F46">
              <w:rPr>
                <w:b/>
                <w:bCs/>
                <w:iCs/>
              </w:rPr>
              <w:t>(I)</w:t>
            </w:r>
          </w:p>
          <w:p w14:paraId="16A69458" w14:textId="776A9187" w:rsidR="0059519E" w:rsidRPr="00CB5BBD" w:rsidRDefault="0059519E" w:rsidP="0059519E">
            <w:pPr>
              <w:pStyle w:val="BodyText"/>
            </w:pPr>
            <w:r>
              <w:rPr>
                <w:i/>
              </w:rPr>
              <w:t xml:space="preserve"> </w:t>
            </w:r>
          </w:p>
          <w:p w14:paraId="5E16943D" w14:textId="1ED9819B" w:rsidR="0059519E" w:rsidRDefault="0059519E" w:rsidP="0059519E">
            <w:pPr>
              <w:pStyle w:val="BodyText"/>
              <w:rPr>
                <w:b/>
              </w:rPr>
            </w:pPr>
            <w:r w:rsidRPr="00CB5BBD">
              <w:t xml:space="preserve">Learners illustrate </w:t>
            </w:r>
            <w:r>
              <w:t xml:space="preserve">the processes of erosion, </w:t>
            </w:r>
            <w:proofErr w:type="gramStart"/>
            <w:r>
              <w:t>transportation</w:t>
            </w:r>
            <w:proofErr w:type="gramEnd"/>
            <w:r>
              <w:t xml:space="preserve"> and deposition</w:t>
            </w:r>
            <w:r w:rsidRPr="00CB5BBD">
              <w:t xml:space="preserve"> by drawing a simple cartoon to show the processes in a familiar </w:t>
            </w:r>
            <w:r w:rsidRPr="00B62D27">
              <w:t xml:space="preserve">context. </w:t>
            </w:r>
            <w:r w:rsidRPr="00B62D27">
              <w:rPr>
                <w:b/>
              </w:rPr>
              <w:t>(I)</w:t>
            </w:r>
          </w:p>
          <w:p w14:paraId="194DE90F" w14:textId="77777777" w:rsidR="0059519E" w:rsidRPr="00CB5BBD" w:rsidRDefault="0059519E" w:rsidP="0059519E">
            <w:pPr>
              <w:pStyle w:val="BodyText"/>
            </w:pPr>
          </w:p>
          <w:p w14:paraId="79E68B81" w14:textId="43116071" w:rsidR="0059519E" w:rsidRDefault="0059519E" w:rsidP="0059519E">
            <w:pPr>
              <w:pStyle w:val="BodyText"/>
            </w:pPr>
            <w:r w:rsidRPr="00CB5BBD">
              <w:t>Learners complete card</w:t>
            </w:r>
            <w:r w:rsidR="00B62D27">
              <w:t>-</w:t>
            </w:r>
            <w:r w:rsidRPr="00CB5BBD">
              <w:t>sorting activity to define the four processes of erosion</w:t>
            </w:r>
            <w:r>
              <w:t>:</w:t>
            </w:r>
          </w:p>
          <w:p w14:paraId="5E73AB82" w14:textId="51419ABE" w:rsidR="0059519E" w:rsidRDefault="0059519E" w:rsidP="00696170">
            <w:pPr>
              <w:pStyle w:val="BodyText"/>
              <w:numPr>
                <w:ilvl w:val="0"/>
                <w:numId w:val="40"/>
              </w:numPr>
            </w:pPr>
            <w:r>
              <w:t>H</w:t>
            </w:r>
            <w:r w:rsidRPr="00CB5BBD">
              <w:t>ydraulic action</w:t>
            </w:r>
          </w:p>
          <w:p w14:paraId="6A47EAA0" w14:textId="5CDA4B4E" w:rsidR="0059519E" w:rsidRDefault="0059519E" w:rsidP="00696170">
            <w:pPr>
              <w:pStyle w:val="BodyText"/>
              <w:numPr>
                <w:ilvl w:val="0"/>
                <w:numId w:val="40"/>
              </w:numPr>
            </w:pPr>
            <w:r>
              <w:t>C</w:t>
            </w:r>
            <w:r w:rsidRPr="00CB5BBD">
              <w:t xml:space="preserve">orrasion/abrasion </w:t>
            </w:r>
          </w:p>
          <w:p w14:paraId="291E7DCB" w14:textId="5B907B8E" w:rsidR="0059519E" w:rsidRDefault="0059519E" w:rsidP="00696170">
            <w:pPr>
              <w:pStyle w:val="BodyText"/>
              <w:numPr>
                <w:ilvl w:val="0"/>
                <w:numId w:val="40"/>
              </w:numPr>
            </w:pPr>
            <w:r>
              <w:t>A</w:t>
            </w:r>
            <w:r w:rsidRPr="00CB5BBD">
              <w:t>ttrition</w:t>
            </w:r>
          </w:p>
          <w:p w14:paraId="01FC4B78" w14:textId="50E0DF1C" w:rsidR="0059519E" w:rsidRDefault="0059519E" w:rsidP="00696170">
            <w:pPr>
              <w:pStyle w:val="BodyText"/>
              <w:numPr>
                <w:ilvl w:val="0"/>
                <w:numId w:val="40"/>
              </w:numPr>
            </w:pPr>
            <w:r>
              <w:t>C</w:t>
            </w:r>
            <w:r w:rsidRPr="00CB5BBD">
              <w:t>orrosion/solution</w:t>
            </w:r>
            <w:r>
              <w:t xml:space="preserve"> </w:t>
            </w:r>
          </w:p>
          <w:p w14:paraId="23FD8E1C" w14:textId="77777777" w:rsidR="0059519E" w:rsidRDefault="0059519E" w:rsidP="0059519E">
            <w:pPr>
              <w:pStyle w:val="BodyText"/>
            </w:pPr>
          </w:p>
          <w:p w14:paraId="2EB634E9" w14:textId="242AF57A" w:rsidR="0059519E" w:rsidRDefault="0059519E" w:rsidP="0059519E">
            <w:pPr>
              <w:pStyle w:val="BodyText"/>
            </w:pPr>
            <w:r>
              <w:t xml:space="preserve">Notes must be added so </w:t>
            </w:r>
            <w:r w:rsidR="00B62D27">
              <w:t>that</w:t>
            </w:r>
            <w:r>
              <w:t xml:space="preserve"> learners can </w:t>
            </w:r>
            <w:r w:rsidR="00B62D27">
              <w:t>use them for revision</w:t>
            </w:r>
            <w:r>
              <w:t>.</w:t>
            </w:r>
            <w:r w:rsidR="00DF3DCE">
              <w:t xml:space="preserve"> If additional notes are required, pages 135–136 of the textbook can be used.</w:t>
            </w:r>
          </w:p>
          <w:p w14:paraId="637B1565" w14:textId="77777777" w:rsidR="0059519E" w:rsidRPr="00CB5BBD" w:rsidRDefault="0059519E" w:rsidP="0059519E">
            <w:pPr>
              <w:pStyle w:val="BodyText"/>
            </w:pPr>
          </w:p>
          <w:p w14:paraId="107D294A" w14:textId="6F89DEFA" w:rsidR="0059519E" w:rsidRDefault="0059519E" w:rsidP="0059519E">
            <w:pPr>
              <w:pStyle w:val="BodyText"/>
            </w:pPr>
            <w:r>
              <w:t>As a class, d</w:t>
            </w:r>
            <w:r w:rsidRPr="00CB5BBD">
              <w:t>iscuss the difference between vertical erosion and lateral erosion and make notes on thi</w:t>
            </w:r>
            <w:r w:rsidR="00DF3DCE">
              <w:t>s. (Page 135)</w:t>
            </w:r>
          </w:p>
          <w:p w14:paraId="6ECA9DC9" w14:textId="77777777" w:rsidR="0059519E" w:rsidRPr="00CB5BBD" w:rsidRDefault="0059519E" w:rsidP="0059519E">
            <w:pPr>
              <w:pStyle w:val="BodyText"/>
            </w:pPr>
          </w:p>
          <w:p w14:paraId="3C9D674F" w14:textId="6517DFEF" w:rsidR="0059519E" w:rsidRDefault="0059519E" w:rsidP="00B4412B">
            <w:pPr>
              <w:pStyle w:val="BodyText"/>
              <w:shd w:val="clear" w:color="auto" w:fill="FDE9D9" w:themeFill="accent6" w:themeFillTint="33"/>
            </w:pPr>
            <w:r w:rsidRPr="0027721D">
              <w:rPr>
                <w:b/>
              </w:rPr>
              <w:t>Geographical skill:</w:t>
            </w:r>
            <w:r>
              <w:t xml:space="preserve"> Learners d</w:t>
            </w:r>
            <w:r w:rsidRPr="00CB5BBD">
              <w:t>raw and fully</w:t>
            </w:r>
            <w:r w:rsidR="00B62D27">
              <w:t>-</w:t>
            </w:r>
            <w:r w:rsidRPr="00CB5BBD">
              <w:t xml:space="preserve">annotate </w:t>
            </w:r>
            <w:r w:rsidRPr="00564989">
              <w:rPr>
                <w:color w:val="000000" w:themeColor="text1"/>
              </w:rPr>
              <w:t xml:space="preserve">a sketch </w:t>
            </w:r>
            <w:r w:rsidRPr="00564989">
              <w:rPr>
                <w:color w:val="E36C0A" w:themeColor="accent6" w:themeShade="BF"/>
              </w:rPr>
              <w:t xml:space="preserve">diagram </w:t>
            </w:r>
            <w:r w:rsidRPr="00CB5BBD">
              <w:t>to show the four types of transportation</w:t>
            </w:r>
            <w:r w:rsidR="00DF3DCE">
              <w:t xml:space="preserve"> (pages 136–137 of the textbook)</w:t>
            </w:r>
            <w:r w:rsidRPr="00CB5BBD">
              <w:t xml:space="preserve"> and the link to the size of the materia</w:t>
            </w:r>
            <w:r>
              <w:t xml:space="preserve">l </w:t>
            </w:r>
            <w:r w:rsidR="00DF3DCE" w:rsidRPr="00DC051A">
              <w:t>transported</w:t>
            </w:r>
            <w:r w:rsidR="00B4412B">
              <w:t>.</w:t>
            </w:r>
            <w:r w:rsidR="00DF3DCE" w:rsidRPr="00DC051A">
              <w:t xml:space="preserve"> </w:t>
            </w:r>
            <w:r w:rsidRPr="00B4412B">
              <w:rPr>
                <w:b/>
                <w:bCs/>
              </w:rPr>
              <w:t>(I)</w:t>
            </w:r>
          </w:p>
          <w:p w14:paraId="41D7AAD8" w14:textId="0477A1F4" w:rsidR="0059519E" w:rsidRDefault="0059519E" w:rsidP="00696170">
            <w:pPr>
              <w:pStyle w:val="BodyText"/>
              <w:numPr>
                <w:ilvl w:val="0"/>
                <w:numId w:val="41"/>
              </w:numPr>
            </w:pPr>
            <w:r>
              <w:t>Traction</w:t>
            </w:r>
          </w:p>
          <w:p w14:paraId="2076B7D8" w14:textId="0577AE84" w:rsidR="0059519E" w:rsidRDefault="0059519E" w:rsidP="00696170">
            <w:pPr>
              <w:pStyle w:val="BodyText"/>
              <w:numPr>
                <w:ilvl w:val="0"/>
                <w:numId w:val="41"/>
              </w:numPr>
            </w:pPr>
            <w:r>
              <w:t>S</w:t>
            </w:r>
            <w:r w:rsidRPr="00CB5BBD">
              <w:t>altatio</w:t>
            </w:r>
            <w:r>
              <w:t>n</w:t>
            </w:r>
          </w:p>
          <w:p w14:paraId="29FC3F21" w14:textId="4A2BB333" w:rsidR="0059519E" w:rsidRDefault="0059519E" w:rsidP="00696170">
            <w:pPr>
              <w:pStyle w:val="BodyText"/>
              <w:numPr>
                <w:ilvl w:val="0"/>
                <w:numId w:val="41"/>
              </w:numPr>
            </w:pPr>
            <w:r>
              <w:t>S</w:t>
            </w:r>
            <w:r w:rsidRPr="00CB5BBD">
              <w:t>uspension</w:t>
            </w:r>
          </w:p>
          <w:p w14:paraId="38FD9634" w14:textId="166085B1" w:rsidR="0059519E" w:rsidRDefault="0059519E" w:rsidP="00696170">
            <w:pPr>
              <w:pStyle w:val="BodyText"/>
              <w:numPr>
                <w:ilvl w:val="0"/>
                <w:numId w:val="41"/>
              </w:numPr>
            </w:pPr>
            <w:r>
              <w:t>S</w:t>
            </w:r>
            <w:r w:rsidRPr="00CB5BBD">
              <w:t>olution</w:t>
            </w:r>
          </w:p>
          <w:p w14:paraId="448E75F4" w14:textId="77777777" w:rsidR="0059519E" w:rsidRPr="00CB5BBD" w:rsidRDefault="0059519E" w:rsidP="0059519E">
            <w:pPr>
              <w:pStyle w:val="BodyText"/>
            </w:pPr>
          </w:p>
          <w:p w14:paraId="6E028E89" w14:textId="7990D5BE" w:rsidR="0059519E" w:rsidRDefault="0059519E" w:rsidP="0059519E">
            <w:pPr>
              <w:pStyle w:val="BodyText"/>
            </w:pPr>
            <w:r w:rsidRPr="00CB5BBD">
              <w:t xml:space="preserve">Define </w:t>
            </w:r>
            <w:r w:rsidRPr="0027721D">
              <w:rPr>
                <w:i/>
              </w:rPr>
              <w:t>load of a river</w:t>
            </w:r>
            <w:r>
              <w:rPr>
                <w:i/>
              </w:rPr>
              <w:t xml:space="preserve"> </w:t>
            </w:r>
            <w:r w:rsidRPr="00CB5BBD">
              <w:t>and s</w:t>
            </w:r>
            <w:r w:rsidR="00DF3DCE">
              <w:t>tudy</w:t>
            </w:r>
            <w:r w:rsidRPr="00CB5BBD">
              <w:t xml:space="preserve"> photographs to show how the size and shape of load will change downstream. Learners describe changes and work in pairs to suggest reasons for this</w:t>
            </w:r>
            <w:r w:rsidR="00B62D27">
              <w:t>.</w:t>
            </w:r>
            <w:r w:rsidR="00DF3DCE">
              <w:t xml:space="preserve"> </w:t>
            </w:r>
          </w:p>
          <w:p w14:paraId="1DFB147F" w14:textId="77777777" w:rsidR="0059519E" w:rsidRPr="00CB5BBD" w:rsidRDefault="0059519E" w:rsidP="0059519E">
            <w:pPr>
              <w:pStyle w:val="BodyText"/>
            </w:pPr>
          </w:p>
          <w:p w14:paraId="5DAA4A41" w14:textId="2A5551D7" w:rsidR="0059519E" w:rsidRDefault="0059519E" w:rsidP="0059519E">
            <w:pPr>
              <w:pStyle w:val="BodyText"/>
            </w:pPr>
            <w:r w:rsidRPr="00CB5BBD">
              <w:t>In pairs, discuss why and under what conditions a river might deposit material and note down ideas – discuss and confirm in whole class discussion</w:t>
            </w:r>
            <w:r w:rsidR="00B62D27">
              <w:t>.</w:t>
            </w:r>
            <w:r w:rsidR="00DF3DCE">
              <w:t xml:space="preserve"> (Pages 137–138</w:t>
            </w:r>
            <w:r w:rsidR="00B62D27">
              <w:t xml:space="preserve"> of the textbook.</w:t>
            </w:r>
            <w:r w:rsidR="00DF3DCE">
              <w:t>)</w:t>
            </w:r>
          </w:p>
          <w:p w14:paraId="7F203E08" w14:textId="77777777" w:rsidR="0059519E" w:rsidRPr="00CB5BBD" w:rsidRDefault="0059519E" w:rsidP="0059519E">
            <w:pPr>
              <w:pStyle w:val="BodyText"/>
            </w:pPr>
          </w:p>
          <w:p w14:paraId="62B3B303" w14:textId="45E3CFFC" w:rsidR="0059519E" w:rsidRPr="00CB5BBD" w:rsidRDefault="0059519E" w:rsidP="0059519E">
            <w:pPr>
              <w:pStyle w:val="BodyText"/>
            </w:pPr>
            <w:r w:rsidRPr="00CB5BBD">
              <w:rPr>
                <w:b/>
              </w:rPr>
              <w:t>Extension research:</w:t>
            </w:r>
            <w:r w:rsidRPr="00CB5BBD">
              <w:t xml:space="preserve"> Mark on a blank map of the river course where erosion, transportation and deposition will </w:t>
            </w:r>
            <w:r w:rsidRPr="00B62D27">
              <w:t>occur</w:t>
            </w:r>
            <w:r w:rsidR="00326494">
              <w:t xml:space="preserve">. </w:t>
            </w:r>
            <w:r w:rsidRPr="00326494">
              <w:rPr>
                <w:b/>
                <w:bCs/>
              </w:rPr>
              <w:t>(I)</w:t>
            </w:r>
          </w:p>
        </w:tc>
      </w:tr>
      <w:tr w:rsidR="0059519E" w:rsidRPr="004A4E17" w14:paraId="524A32BF" w14:textId="77777777" w:rsidTr="00467FEC">
        <w:tblPrEx>
          <w:tblCellMar>
            <w:top w:w="0" w:type="dxa"/>
            <w:bottom w:w="0" w:type="dxa"/>
          </w:tblCellMar>
        </w:tblPrEx>
        <w:tc>
          <w:tcPr>
            <w:tcW w:w="1701" w:type="dxa"/>
            <w:tcMar>
              <w:top w:w="113" w:type="dxa"/>
              <w:bottom w:w="113" w:type="dxa"/>
            </w:tcMar>
          </w:tcPr>
          <w:p w14:paraId="4D99B400" w14:textId="77777777" w:rsidR="0059519E" w:rsidRPr="00CB5BBD" w:rsidRDefault="0059519E" w:rsidP="0059519E">
            <w:pPr>
              <w:pStyle w:val="BodyText"/>
            </w:pPr>
          </w:p>
        </w:tc>
        <w:tc>
          <w:tcPr>
            <w:tcW w:w="2098" w:type="dxa"/>
            <w:tcMar>
              <w:top w:w="113" w:type="dxa"/>
              <w:bottom w:w="113" w:type="dxa"/>
            </w:tcMar>
          </w:tcPr>
          <w:p w14:paraId="1C9B4556" w14:textId="20D8A4B0" w:rsidR="0059519E" w:rsidRPr="00CB5BBD" w:rsidRDefault="00B606A9" w:rsidP="0059519E">
            <w:pPr>
              <w:pStyle w:val="BodyText"/>
              <w:rPr>
                <w:lang w:eastAsia="en-GB"/>
              </w:rPr>
            </w:pPr>
            <w:r>
              <w:rPr>
                <w:lang w:eastAsia="en-GB"/>
              </w:rPr>
              <w:t>What are t</w:t>
            </w:r>
            <w:r w:rsidR="0059519E" w:rsidRPr="00CB5BBD">
              <w:rPr>
                <w:lang w:eastAsia="en-GB"/>
              </w:rPr>
              <w:t xml:space="preserve">he landforms </w:t>
            </w:r>
            <w:r>
              <w:rPr>
                <w:lang w:eastAsia="en-GB"/>
              </w:rPr>
              <w:t xml:space="preserve">which </w:t>
            </w:r>
            <w:r w:rsidR="0059519E" w:rsidRPr="00CB5BBD">
              <w:rPr>
                <w:lang w:eastAsia="en-GB"/>
              </w:rPr>
              <w:lastRenderedPageBreak/>
              <w:t xml:space="preserve">result from </w:t>
            </w:r>
            <w:r>
              <w:rPr>
                <w:lang w:eastAsia="en-GB"/>
              </w:rPr>
              <w:t xml:space="preserve">the work of </w:t>
            </w:r>
            <w:r w:rsidR="0059519E" w:rsidRPr="00CB5BBD">
              <w:rPr>
                <w:lang w:eastAsia="en-GB"/>
              </w:rPr>
              <w:t>river processes</w:t>
            </w:r>
            <w:r>
              <w:rPr>
                <w:lang w:eastAsia="en-GB"/>
              </w:rPr>
              <w:t>?</w:t>
            </w:r>
          </w:p>
        </w:tc>
        <w:tc>
          <w:tcPr>
            <w:tcW w:w="10802" w:type="dxa"/>
            <w:gridSpan w:val="2"/>
            <w:tcMar>
              <w:top w:w="113" w:type="dxa"/>
              <w:bottom w:w="113" w:type="dxa"/>
            </w:tcMar>
          </w:tcPr>
          <w:p w14:paraId="4E5DED74" w14:textId="77777777" w:rsidR="001B4F46" w:rsidRPr="001B4F46" w:rsidRDefault="001D2325" w:rsidP="001B4F46">
            <w:pPr>
              <w:pStyle w:val="BodyText"/>
              <w:jc w:val="both"/>
              <w:rPr>
                <w:b/>
                <w:bCs/>
                <w:iCs/>
              </w:rPr>
            </w:pPr>
            <w:r w:rsidRPr="003771FE">
              <w:rPr>
                <w:b/>
                <w:bCs/>
              </w:rPr>
              <w:lastRenderedPageBreak/>
              <w:t xml:space="preserve">Glossary </w:t>
            </w:r>
            <w:r>
              <w:rPr>
                <w:b/>
                <w:bCs/>
              </w:rPr>
              <w:t xml:space="preserve">of </w:t>
            </w:r>
            <w:r w:rsidRPr="003771FE">
              <w:rPr>
                <w:b/>
                <w:bCs/>
              </w:rPr>
              <w:t>key terms:</w:t>
            </w:r>
            <w:r w:rsidR="0059519E" w:rsidRPr="00CB5BBD">
              <w:t xml:space="preserve"> </w:t>
            </w:r>
            <w:r w:rsidR="0059519E" w:rsidRPr="00E95F1E">
              <w:rPr>
                <w:i/>
              </w:rPr>
              <w:t xml:space="preserve">waterfalls, gorges, meanders, oxbow lakes, levees, </w:t>
            </w:r>
            <w:proofErr w:type="gramStart"/>
            <w:r w:rsidR="0059519E" w:rsidRPr="00E95F1E">
              <w:rPr>
                <w:i/>
              </w:rPr>
              <w:t>floodplains</w:t>
            </w:r>
            <w:proofErr w:type="gramEnd"/>
            <w:r w:rsidR="0059519E" w:rsidRPr="00E95F1E">
              <w:rPr>
                <w:i/>
              </w:rPr>
              <w:t xml:space="preserve"> </w:t>
            </w:r>
            <w:r w:rsidR="0059519E" w:rsidRPr="00E95F1E">
              <w:t>and</w:t>
            </w:r>
            <w:r w:rsidR="0059519E" w:rsidRPr="00E95F1E">
              <w:rPr>
                <w:i/>
              </w:rPr>
              <w:t xml:space="preserve"> deltas</w:t>
            </w:r>
            <w:r w:rsidR="0059519E" w:rsidRPr="00CB5BBD">
              <w:t xml:space="preserve"> </w:t>
            </w:r>
            <w:r w:rsidR="001B4F46" w:rsidRPr="001B4F46">
              <w:rPr>
                <w:b/>
                <w:bCs/>
                <w:iCs/>
              </w:rPr>
              <w:t>(I)</w:t>
            </w:r>
          </w:p>
          <w:p w14:paraId="3B3A1C71" w14:textId="77777777" w:rsidR="0059519E" w:rsidRPr="00CB5BBD" w:rsidRDefault="0059519E" w:rsidP="0059519E">
            <w:pPr>
              <w:pStyle w:val="BodyText"/>
            </w:pPr>
          </w:p>
          <w:p w14:paraId="719818FB" w14:textId="77777777" w:rsidR="0059519E" w:rsidRDefault="0059519E" w:rsidP="0059519E">
            <w:pPr>
              <w:jc w:val="both"/>
              <w:rPr>
                <w:rFonts w:ascii="Arial" w:hAnsi="Arial" w:cs="Arial"/>
                <w:sz w:val="20"/>
                <w:szCs w:val="20"/>
              </w:rPr>
            </w:pPr>
            <w:r w:rsidRPr="00CB5BBD">
              <w:rPr>
                <w:rFonts w:ascii="Arial" w:hAnsi="Arial" w:cs="Arial"/>
                <w:sz w:val="20"/>
                <w:szCs w:val="20"/>
              </w:rPr>
              <w:lastRenderedPageBreak/>
              <w:t>Learners work in pairs and divide up the task equally to produce a presentation to describe and explain the formation of the river landforms listed abov</w:t>
            </w:r>
            <w:r>
              <w:rPr>
                <w:rFonts w:ascii="Arial" w:hAnsi="Arial" w:cs="Arial"/>
                <w:sz w:val="20"/>
                <w:szCs w:val="20"/>
              </w:rPr>
              <w:t>e.</w:t>
            </w:r>
            <w:r w:rsidRPr="00CB5BBD">
              <w:rPr>
                <w:rFonts w:ascii="Arial" w:hAnsi="Arial" w:cs="Arial"/>
                <w:sz w:val="20"/>
                <w:szCs w:val="20"/>
              </w:rPr>
              <w:t xml:space="preserve"> </w:t>
            </w:r>
            <w:r>
              <w:rPr>
                <w:rFonts w:ascii="Arial" w:hAnsi="Arial" w:cs="Arial"/>
                <w:sz w:val="20"/>
                <w:szCs w:val="20"/>
              </w:rPr>
              <w:t>F</w:t>
            </w:r>
            <w:r w:rsidRPr="00CB5BBD">
              <w:rPr>
                <w:rFonts w:ascii="Arial" w:hAnsi="Arial" w:cs="Arial"/>
                <w:sz w:val="20"/>
                <w:szCs w:val="20"/>
              </w:rPr>
              <w:t>or each</w:t>
            </w:r>
            <w:r>
              <w:rPr>
                <w:rFonts w:ascii="Arial" w:hAnsi="Arial" w:cs="Arial"/>
                <w:sz w:val="20"/>
                <w:szCs w:val="20"/>
              </w:rPr>
              <w:t xml:space="preserve"> river landform,</w:t>
            </w:r>
            <w:r w:rsidRPr="00CB5BBD">
              <w:rPr>
                <w:rFonts w:ascii="Arial" w:hAnsi="Arial" w:cs="Arial"/>
                <w:sz w:val="20"/>
                <w:szCs w:val="20"/>
              </w:rPr>
              <w:t xml:space="preserve"> there should be</w:t>
            </w:r>
            <w:r>
              <w:rPr>
                <w:rFonts w:ascii="Arial" w:hAnsi="Arial" w:cs="Arial"/>
                <w:sz w:val="20"/>
                <w:szCs w:val="20"/>
              </w:rPr>
              <w:t>:</w:t>
            </w:r>
          </w:p>
          <w:p w14:paraId="7714A784" w14:textId="77777777" w:rsidR="0059519E" w:rsidRDefault="0059519E" w:rsidP="0059519E">
            <w:pPr>
              <w:jc w:val="both"/>
              <w:rPr>
                <w:rFonts w:ascii="Arial" w:hAnsi="Arial" w:cs="Arial"/>
                <w:sz w:val="20"/>
                <w:szCs w:val="20"/>
              </w:rPr>
            </w:pPr>
          </w:p>
          <w:p w14:paraId="310B7B12" w14:textId="4E9E4A1C" w:rsidR="0059519E" w:rsidRDefault="0059519E" w:rsidP="00326494">
            <w:pPr>
              <w:pStyle w:val="ListParagraph"/>
              <w:numPr>
                <w:ilvl w:val="0"/>
                <w:numId w:val="7"/>
              </w:numPr>
              <w:shd w:val="clear" w:color="auto" w:fill="FDE9D9" w:themeFill="accent6" w:themeFillTint="33"/>
              <w:jc w:val="both"/>
              <w:rPr>
                <w:rFonts w:cs="Arial"/>
              </w:rPr>
            </w:pPr>
            <w:r w:rsidRPr="00F7175F">
              <w:rPr>
                <w:rFonts w:cs="Arial"/>
                <w:b/>
              </w:rPr>
              <w:t>Geographical skill:</w:t>
            </w:r>
            <w:r>
              <w:rPr>
                <w:rFonts w:cs="Arial"/>
              </w:rPr>
              <w:t xml:space="preserve"> A</w:t>
            </w:r>
            <w:r w:rsidRPr="00E95F1E">
              <w:rPr>
                <w:rFonts w:cs="Arial"/>
              </w:rPr>
              <w:t xml:space="preserve"> </w:t>
            </w:r>
            <w:proofErr w:type="gramStart"/>
            <w:r w:rsidRPr="00E95F1E">
              <w:rPr>
                <w:rFonts w:cs="Arial"/>
              </w:rPr>
              <w:t>fully</w:t>
            </w:r>
            <w:r w:rsidR="00B62D27">
              <w:rPr>
                <w:rFonts w:cs="Arial"/>
              </w:rPr>
              <w:t>-</w:t>
            </w:r>
            <w:r w:rsidRPr="00E95F1E">
              <w:rPr>
                <w:rFonts w:cs="Arial"/>
              </w:rPr>
              <w:t>labelled</w:t>
            </w:r>
            <w:proofErr w:type="gramEnd"/>
            <w:r w:rsidRPr="00E95F1E">
              <w:rPr>
                <w:rFonts w:cs="Arial"/>
              </w:rPr>
              <w:t xml:space="preserve"> photograph</w:t>
            </w:r>
            <w:r>
              <w:rPr>
                <w:rFonts w:cs="Arial"/>
              </w:rPr>
              <w:t xml:space="preserve"> and a labelled </w:t>
            </w:r>
            <w:r w:rsidRPr="00564989">
              <w:rPr>
                <w:rFonts w:cs="Arial"/>
                <w:color w:val="E36C0A" w:themeColor="accent6" w:themeShade="BF"/>
              </w:rPr>
              <w:t xml:space="preserve">sketch map </w:t>
            </w:r>
            <w:r>
              <w:rPr>
                <w:rFonts w:cs="Arial"/>
              </w:rPr>
              <w:t xml:space="preserve">of this photograph </w:t>
            </w:r>
          </w:p>
          <w:p w14:paraId="0F7AEA7F" w14:textId="6D69873F" w:rsidR="0059519E" w:rsidRDefault="0059519E" w:rsidP="00696170">
            <w:pPr>
              <w:pStyle w:val="ListParagraph"/>
              <w:numPr>
                <w:ilvl w:val="0"/>
                <w:numId w:val="7"/>
              </w:numPr>
              <w:jc w:val="both"/>
              <w:rPr>
                <w:rFonts w:cs="Arial"/>
              </w:rPr>
            </w:pPr>
            <w:r>
              <w:rPr>
                <w:rFonts w:cs="Arial"/>
              </w:rPr>
              <w:t xml:space="preserve">A </w:t>
            </w:r>
            <w:r w:rsidRPr="00E95F1E">
              <w:rPr>
                <w:rFonts w:cs="Arial"/>
              </w:rPr>
              <w:t>named example</w:t>
            </w:r>
            <w:r>
              <w:rPr>
                <w:rFonts w:cs="Arial"/>
              </w:rPr>
              <w:t xml:space="preserve"> (if </w:t>
            </w:r>
            <w:r w:rsidR="00DF3DCE">
              <w:rPr>
                <w:rFonts w:cs="Arial"/>
              </w:rPr>
              <w:t>appropriate</w:t>
            </w:r>
            <w:r>
              <w:rPr>
                <w:rFonts w:cs="Arial"/>
              </w:rPr>
              <w:t>)</w:t>
            </w:r>
          </w:p>
          <w:p w14:paraId="6B5899B7" w14:textId="1D914768" w:rsidR="0059519E" w:rsidRPr="00E95F1E" w:rsidRDefault="0059519E" w:rsidP="00696170">
            <w:pPr>
              <w:pStyle w:val="ListParagraph"/>
              <w:numPr>
                <w:ilvl w:val="0"/>
                <w:numId w:val="7"/>
              </w:numPr>
              <w:jc w:val="both"/>
              <w:rPr>
                <w:rFonts w:cs="Arial"/>
              </w:rPr>
            </w:pPr>
            <w:r>
              <w:rPr>
                <w:rFonts w:cs="Arial"/>
              </w:rPr>
              <w:t>A</w:t>
            </w:r>
            <w:r w:rsidRPr="00E95F1E">
              <w:rPr>
                <w:rFonts w:cs="Arial"/>
              </w:rPr>
              <w:t xml:space="preserve">nnotated diagrams and an explanation </w:t>
            </w:r>
            <w:r>
              <w:rPr>
                <w:rFonts w:cs="Arial"/>
              </w:rPr>
              <w:t xml:space="preserve">to show </w:t>
            </w:r>
            <w:r w:rsidRPr="00E95F1E">
              <w:rPr>
                <w:rFonts w:cs="Arial"/>
              </w:rPr>
              <w:t>how the feature is formed</w:t>
            </w:r>
            <w:r>
              <w:rPr>
                <w:rFonts w:cs="Arial"/>
              </w:rPr>
              <w:t xml:space="preserve"> and developed overtime</w:t>
            </w:r>
            <w:r w:rsidRPr="00B62D27">
              <w:rPr>
                <w:rFonts w:cs="Arial"/>
              </w:rPr>
              <w:t xml:space="preserve">. </w:t>
            </w:r>
            <w:r w:rsidRPr="00B62D27">
              <w:rPr>
                <w:rFonts w:cs="Arial"/>
                <w:b/>
              </w:rPr>
              <w:t>(I)</w:t>
            </w:r>
            <w:r w:rsidRPr="00E95F1E">
              <w:rPr>
                <w:rFonts w:cs="Arial"/>
                <w:b/>
              </w:rPr>
              <w:t xml:space="preserve"> </w:t>
            </w:r>
          </w:p>
          <w:p w14:paraId="7EAFDC2F" w14:textId="77777777" w:rsidR="0059519E" w:rsidRPr="00E95F1E" w:rsidRDefault="0059519E" w:rsidP="0059519E">
            <w:pPr>
              <w:jc w:val="both"/>
              <w:rPr>
                <w:rFonts w:ascii="Arial" w:hAnsi="Arial" w:cs="Arial"/>
                <w:sz w:val="20"/>
                <w:szCs w:val="20"/>
              </w:rPr>
            </w:pPr>
          </w:p>
          <w:p w14:paraId="28532DC5" w14:textId="68C33DDE" w:rsidR="0059519E" w:rsidRDefault="0059519E" w:rsidP="0059519E">
            <w:pPr>
              <w:jc w:val="both"/>
              <w:rPr>
                <w:rFonts w:ascii="Arial" w:hAnsi="Arial" w:cs="Arial"/>
                <w:sz w:val="20"/>
                <w:szCs w:val="20"/>
              </w:rPr>
            </w:pPr>
            <w:r w:rsidRPr="00E95F1E">
              <w:rPr>
                <w:rFonts w:ascii="Arial" w:hAnsi="Arial" w:cs="Arial"/>
                <w:sz w:val="20"/>
                <w:szCs w:val="20"/>
              </w:rPr>
              <w:t>Page</w:t>
            </w:r>
            <w:r w:rsidR="00DF3DCE">
              <w:rPr>
                <w:rFonts w:ascii="Arial" w:hAnsi="Arial" w:cs="Arial"/>
                <w:sz w:val="20"/>
                <w:szCs w:val="20"/>
              </w:rPr>
              <w:t>s</w:t>
            </w:r>
            <w:r w:rsidRPr="00E95F1E">
              <w:rPr>
                <w:rFonts w:ascii="Arial" w:hAnsi="Arial" w:cs="Arial"/>
                <w:sz w:val="20"/>
                <w:szCs w:val="20"/>
              </w:rPr>
              <w:t xml:space="preserve"> 142–155 </w:t>
            </w:r>
            <w:r w:rsidR="00B62D27">
              <w:rPr>
                <w:rFonts w:ascii="Arial" w:hAnsi="Arial" w:cs="Arial"/>
                <w:sz w:val="20"/>
                <w:szCs w:val="20"/>
              </w:rPr>
              <w:t xml:space="preserve">of the textbook </w:t>
            </w:r>
            <w:r w:rsidRPr="00E95F1E">
              <w:rPr>
                <w:rFonts w:ascii="Arial" w:hAnsi="Arial" w:cs="Arial"/>
                <w:sz w:val="20"/>
                <w:szCs w:val="20"/>
              </w:rPr>
              <w:t>can be used for reference</w:t>
            </w:r>
            <w:r>
              <w:rPr>
                <w:rFonts w:ascii="Arial" w:hAnsi="Arial" w:cs="Arial"/>
                <w:sz w:val="20"/>
                <w:szCs w:val="20"/>
              </w:rPr>
              <w:t xml:space="preserve"> and the following link may also be helpful:</w:t>
            </w:r>
          </w:p>
          <w:p w14:paraId="634B5731" w14:textId="4B5C8FEB" w:rsidR="0059519E" w:rsidRDefault="00000000" w:rsidP="0059519E">
            <w:pPr>
              <w:pStyle w:val="BodyText"/>
              <w:rPr>
                <w:rStyle w:val="WebLink"/>
              </w:rPr>
            </w:pPr>
            <w:hyperlink r:id="rId87" w:history="1">
              <w:r w:rsidR="0059519E" w:rsidRPr="00326494">
                <w:rPr>
                  <w:rStyle w:val="WebLink"/>
                </w:rPr>
                <w:t>www.geography.learnontheinternet.co.uk/topics/river.html</w:t>
              </w:r>
            </w:hyperlink>
          </w:p>
          <w:p w14:paraId="12D75BBB" w14:textId="77777777" w:rsidR="00326494" w:rsidRDefault="00326494" w:rsidP="0059519E">
            <w:pPr>
              <w:pStyle w:val="BodyText"/>
              <w:rPr>
                <w:rStyle w:val="WebLink"/>
              </w:rPr>
            </w:pPr>
          </w:p>
          <w:p w14:paraId="0BBFA5D9" w14:textId="0849F545" w:rsidR="0059519E" w:rsidRPr="00B62D27" w:rsidRDefault="00326494" w:rsidP="00326494">
            <w:pPr>
              <w:pStyle w:val="BodyText"/>
            </w:pPr>
            <w:r w:rsidRPr="00326494">
              <w:rPr>
                <w:b/>
                <w:shd w:val="clear" w:color="auto" w:fill="FDE9D9" w:themeFill="accent6" w:themeFillTint="33"/>
              </w:rPr>
              <w:t xml:space="preserve">Geographical skill: </w:t>
            </w:r>
            <w:r w:rsidRPr="00326494">
              <w:rPr>
                <w:shd w:val="clear" w:color="auto" w:fill="FDE9D9" w:themeFill="accent6" w:themeFillTint="33"/>
              </w:rPr>
              <w:t xml:space="preserve">Learners interpret the </w:t>
            </w:r>
            <w:r w:rsidRPr="00326494">
              <w:rPr>
                <w:color w:val="E36C0A" w:themeColor="accent6" w:themeShade="BF"/>
                <w:shd w:val="clear" w:color="auto" w:fill="FDE9D9" w:themeFill="accent6" w:themeFillTint="33"/>
              </w:rPr>
              <w:t xml:space="preserve">satellite image </w:t>
            </w:r>
            <w:r w:rsidRPr="00326494">
              <w:rPr>
                <w:shd w:val="clear" w:color="auto" w:fill="FDE9D9" w:themeFill="accent6" w:themeFillTint="33"/>
              </w:rPr>
              <w:t>in Fig. 3.17 on page 150 of the textbook by describing the main features of the river shown. Learners should refer to page 34 on how to use a grid to divide and describe the position of these features.</w:t>
            </w:r>
          </w:p>
        </w:tc>
      </w:tr>
      <w:tr w:rsidR="00965B2A" w:rsidRPr="004A4E17" w14:paraId="70F388F8" w14:textId="77777777" w:rsidTr="00467FEC">
        <w:tblPrEx>
          <w:tblCellMar>
            <w:top w:w="0" w:type="dxa"/>
            <w:bottom w:w="0" w:type="dxa"/>
          </w:tblCellMar>
        </w:tblPrEx>
        <w:tc>
          <w:tcPr>
            <w:tcW w:w="1701" w:type="dxa"/>
            <w:tcMar>
              <w:top w:w="113" w:type="dxa"/>
              <w:bottom w:w="113" w:type="dxa"/>
            </w:tcMar>
          </w:tcPr>
          <w:p w14:paraId="5606E364" w14:textId="6B465886" w:rsidR="00965B2A" w:rsidRPr="00940190" w:rsidRDefault="00940190" w:rsidP="0059519E">
            <w:pPr>
              <w:pStyle w:val="BodyText"/>
              <w:rPr>
                <w:b/>
              </w:rPr>
            </w:pPr>
            <w:r w:rsidRPr="00DE5891">
              <w:rPr>
                <w:bCs/>
              </w:rPr>
              <w:lastRenderedPageBreak/>
              <w:t xml:space="preserve">2.2.3 </w:t>
            </w:r>
            <w:r w:rsidRPr="00940190">
              <w:t>Geographical investigation of rivers</w:t>
            </w:r>
          </w:p>
        </w:tc>
        <w:tc>
          <w:tcPr>
            <w:tcW w:w="2098" w:type="dxa"/>
            <w:tcMar>
              <w:top w:w="113" w:type="dxa"/>
              <w:bottom w:w="113" w:type="dxa"/>
            </w:tcMar>
          </w:tcPr>
          <w:p w14:paraId="614E601F" w14:textId="21D418FE" w:rsidR="00965B2A" w:rsidRPr="00564989" w:rsidRDefault="00B606A9" w:rsidP="0059519E">
            <w:pPr>
              <w:pStyle w:val="BodyText"/>
              <w:rPr>
                <w:color w:val="FF0000"/>
                <w:lang w:eastAsia="en-GB"/>
              </w:rPr>
            </w:pPr>
            <w:r w:rsidRPr="00B606A9">
              <w:rPr>
                <w:color w:val="000000" w:themeColor="text1"/>
                <w:lang w:eastAsia="en-GB"/>
              </w:rPr>
              <w:t>Introduction</w:t>
            </w:r>
          </w:p>
        </w:tc>
        <w:tc>
          <w:tcPr>
            <w:tcW w:w="10802" w:type="dxa"/>
            <w:gridSpan w:val="2"/>
            <w:tcMar>
              <w:top w:w="113" w:type="dxa"/>
              <w:bottom w:w="113" w:type="dxa"/>
            </w:tcMar>
          </w:tcPr>
          <w:p w14:paraId="0E9B8128" w14:textId="1D9C8FAD" w:rsidR="00B606A9" w:rsidRPr="00B606A9" w:rsidRDefault="00B606A9" w:rsidP="00B606A9">
            <w:pPr>
              <w:pStyle w:val="NormalWeb"/>
              <w:rPr>
                <w:rFonts w:ascii="Arial" w:hAnsi="Arial" w:cs="Arial"/>
                <w:color w:val="000000"/>
                <w:sz w:val="20"/>
                <w:szCs w:val="20"/>
              </w:rPr>
            </w:pPr>
            <w:r>
              <w:rPr>
                <w:rFonts w:ascii="Arial" w:hAnsi="Arial" w:cs="Arial"/>
                <w:color w:val="000000"/>
                <w:sz w:val="20"/>
                <w:szCs w:val="20"/>
              </w:rPr>
              <w:t>Read Section C: Geographical Investigation on pages 28</w:t>
            </w:r>
            <w:r w:rsidR="00DF029C">
              <w:rPr>
                <w:rFonts w:ascii="Arial" w:hAnsi="Arial" w:cs="Arial"/>
                <w:color w:val="000000"/>
                <w:sz w:val="20"/>
                <w:szCs w:val="20"/>
              </w:rPr>
              <w:t>–</w:t>
            </w:r>
            <w:r>
              <w:rPr>
                <w:rFonts w:ascii="Arial" w:hAnsi="Arial" w:cs="Arial"/>
                <w:color w:val="000000"/>
                <w:sz w:val="20"/>
                <w:szCs w:val="20"/>
              </w:rPr>
              <w:t xml:space="preserve">30 of the </w:t>
            </w:r>
            <w:r w:rsidR="00B62D27">
              <w:rPr>
                <w:rFonts w:ascii="Arial" w:hAnsi="Arial" w:cs="Arial"/>
                <w:color w:val="000000"/>
                <w:sz w:val="20"/>
                <w:szCs w:val="20"/>
              </w:rPr>
              <w:t>s</w:t>
            </w:r>
            <w:r>
              <w:rPr>
                <w:rFonts w:ascii="Arial" w:hAnsi="Arial" w:cs="Arial"/>
                <w:color w:val="000000"/>
                <w:sz w:val="20"/>
                <w:szCs w:val="20"/>
              </w:rPr>
              <w:t>yllabus.</w:t>
            </w:r>
          </w:p>
          <w:p w14:paraId="3B9CB4B6" w14:textId="74F580F4" w:rsidR="00940190" w:rsidRDefault="00940190" w:rsidP="0059519E">
            <w:pPr>
              <w:pStyle w:val="BodyText"/>
              <w:rPr>
                <w:color w:val="000000"/>
              </w:rPr>
            </w:pPr>
            <w:r w:rsidRPr="00940190">
              <w:rPr>
                <w:color w:val="000000"/>
              </w:rPr>
              <w:t xml:space="preserve">Learners need to know the stages involved in geographical investigations of rivers, such as identifying aims and hypotheses, using enquiry skills to collect data, presentation techniques to display data, making analyses of data and reaching conclusions. More information on this is available on page 5 of </w:t>
            </w:r>
            <w:hyperlink r:id="rId88" w:anchor="page=5" w:history="1">
              <w:r w:rsidR="00B62D27" w:rsidRPr="00DF029C">
                <w:rPr>
                  <w:rStyle w:val="WebLink"/>
                </w:rPr>
                <w:t xml:space="preserve">Enquiry </w:t>
              </w:r>
              <w:r w:rsidR="007C4369" w:rsidRPr="00DF029C">
                <w:rPr>
                  <w:rStyle w:val="WebLink"/>
                </w:rPr>
                <w:t>s</w:t>
              </w:r>
              <w:r w:rsidR="00B62D27" w:rsidRPr="00DF029C">
                <w:rPr>
                  <w:rStyle w:val="WebLink"/>
                </w:rPr>
                <w:t xml:space="preserve">kills for </w:t>
              </w:r>
              <w:r w:rsidR="007C4369" w:rsidRPr="00DF029C">
                <w:rPr>
                  <w:rStyle w:val="WebLink"/>
                </w:rPr>
                <w:t>g</w:t>
              </w:r>
              <w:r w:rsidR="00B62D27" w:rsidRPr="00DF029C">
                <w:rPr>
                  <w:rStyle w:val="WebLink"/>
                </w:rPr>
                <w:t xml:space="preserve">eographical </w:t>
              </w:r>
              <w:r w:rsidR="007C4369" w:rsidRPr="00DF029C">
                <w:rPr>
                  <w:rStyle w:val="WebLink"/>
                </w:rPr>
                <w:t>i</w:t>
              </w:r>
              <w:r w:rsidR="00B62D27" w:rsidRPr="00DF029C">
                <w:rPr>
                  <w:rStyle w:val="WebLink"/>
                </w:rPr>
                <w:t>nvestigation</w:t>
              </w:r>
            </w:hyperlink>
            <w:r w:rsidRPr="00940190">
              <w:rPr>
                <w:color w:val="000000"/>
              </w:rPr>
              <w:t xml:space="preserve"> </w:t>
            </w:r>
          </w:p>
          <w:p w14:paraId="3979F219" w14:textId="77777777" w:rsidR="00940190" w:rsidRDefault="00940190" w:rsidP="0059519E">
            <w:pPr>
              <w:pStyle w:val="BodyText"/>
              <w:rPr>
                <w:color w:val="000000"/>
              </w:rPr>
            </w:pPr>
          </w:p>
          <w:p w14:paraId="1B841CAE" w14:textId="2BE6EC6A" w:rsidR="00940190" w:rsidRDefault="00940190" w:rsidP="0059519E">
            <w:pPr>
              <w:pStyle w:val="BodyText"/>
              <w:rPr>
                <w:color w:val="000000"/>
              </w:rPr>
            </w:pPr>
            <w:r w:rsidRPr="00940190">
              <w:rPr>
                <w:color w:val="000000"/>
              </w:rPr>
              <w:t xml:space="preserve">If possible, learners carry out a geographical investigation on a local river. </w:t>
            </w:r>
          </w:p>
          <w:p w14:paraId="40FE7BFF" w14:textId="77777777" w:rsidR="00940190" w:rsidRDefault="00940190" w:rsidP="0059519E">
            <w:pPr>
              <w:pStyle w:val="BodyText"/>
              <w:rPr>
                <w:color w:val="000000"/>
              </w:rPr>
            </w:pPr>
          </w:p>
          <w:p w14:paraId="3741AF5A" w14:textId="5196A24C" w:rsidR="00940190" w:rsidRDefault="00940190" w:rsidP="0059519E">
            <w:pPr>
              <w:pStyle w:val="BodyText"/>
              <w:rPr>
                <w:color w:val="000000"/>
              </w:rPr>
            </w:pPr>
            <w:r w:rsidRPr="00940190">
              <w:rPr>
                <w:color w:val="000000"/>
              </w:rPr>
              <w:t>Topics for investigation could include:</w:t>
            </w:r>
          </w:p>
          <w:p w14:paraId="7AB2F86A" w14:textId="77777777" w:rsidR="00940190" w:rsidRPr="00940190" w:rsidRDefault="00940190" w:rsidP="00696170">
            <w:pPr>
              <w:pStyle w:val="BodyText"/>
              <w:numPr>
                <w:ilvl w:val="0"/>
                <w:numId w:val="42"/>
              </w:numPr>
            </w:pPr>
            <w:r w:rsidRPr="00940190">
              <w:rPr>
                <w:color w:val="000000"/>
              </w:rPr>
              <w:t xml:space="preserve">width </w:t>
            </w:r>
          </w:p>
          <w:p w14:paraId="19B238AA" w14:textId="77777777" w:rsidR="00940190" w:rsidRPr="00940190" w:rsidRDefault="00940190" w:rsidP="00696170">
            <w:pPr>
              <w:pStyle w:val="BodyText"/>
              <w:numPr>
                <w:ilvl w:val="0"/>
                <w:numId w:val="43"/>
              </w:numPr>
            </w:pPr>
            <w:r w:rsidRPr="00940190">
              <w:rPr>
                <w:color w:val="000000"/>
              </w:rPr>
              <w:t>depth</w:t>
            </w:r>
          </w:p>
          <w:p w14:paraId="43A0FC1B" w14:textId="470C7203" w:rsidR="00940190" w:rsidRPr="00940190" w:rsidRDefault="00940190" w:rsidP="00696170">
            <w:pPr>
              <w:pStyle w:val="BodyText"/>
              <w:numPr>
                <w:ilvl w:val="0"/>
                <w:numId w:val="43"/>
              </w:numPr>
            </w:pPr>
            <w:r w:rsidRPr="00940190">
              <w:rPr>
                <w:color w:val="000000"/>
              </w:rPr>
              <w:t>cross</w:t>
            </w:r>
            <w:r w:rsidR="00B62D27">
              <w:rPr>
                <w:color w:val="000000"/>
              </w:rPr>
              <w:t>-</w:t>
            </w:r>
            <w:r w:rsidRPr="00940190">
              <w:rPr>
                <w:color w:val="000000"/>
              </w:rPr>
              <w:t xml:space="preserve">sectional area </w:t>
            </w:r>
          </w:p>
          <w:p w14:paraId="204E3E02" w14:textId="77777777" w:rsidR="00940190" w:rsidRPr="00940190" w:rsidRDefault="00940190" w:rsidP="00696170">
            <w:pPr>
              <w:pStyle w:val="BodyText"/>
              <w:numPr>
                <w:ilvl w:val="0"/>
                <w:numId w:val="43"/>
              </w:numPr>
            </w:pPr>
            <w:r w:rsidRPr="00940190">
              <w:rPr>
                <w:color w:val="000000"/>
              </w:rPr>
              <w:t xml:space="preserve">velocity </w:t>
            </w:r>
          </w:p>
          <w:p w14:paraId="257298E3" w14:textId="77777777" w:rsidR="00940190" w:rsidRPr="00940190" w:rsidRDefault="00940190" w:rsidP="00696170">
            <w:pPr>
              <w:pStyle w:val="BodyText"/>
              <w:numPr>
                <w:ilvl w:val="0"/>
                <w:numId w:val="43"/>
              </w:numPr>
            </w:pPr>
            <w:r w:rsidRPr="00940190">
              <w:rPr>
                <w:color w:val="000000"/>
              </w:rPr>
              <w:t xml:space="preserve">gradient </w:t>
            </w:r>
          </w:p>
          <w:p w14:paraId="0055741F" w14:textId="77777777" w:rsidR="00940190" w:rsidRPr="00940190" w:rsidRDefault="00940190" w:rsidP="00696170">
            <w:pPr>
              <w:pStyle w:val="BodyText"/>
              <w:numPr>
                <w:ilvl w:val="0"/>
                <w:numId w:val="43"/>
              </w:numPr>
            </w:pPr>
            <w:r w:rsidRPr="00940190">
              <w:rPr>
                <w:color w:val="000000"/>
              </w:rPr>
              <w:t xml:space="preserve">bedload </w:t>
            </w:r>
          </w:p>
          <w:p w14:paraId="6AC91EBE" w14:textId="36F2B8BA" w:rsidR="00940190" w:rsidRPr="00940190" w:rsidRDefault="00940190" w:rsidP="00696170">
            <w:pPr>
              <w:pStyle w:val="BodyText"/>
              <w:numPr>
                <w:ilvl w:val="0"/>
                <w:numId w:val="43"/>
              </w:numPr>
            </w:pPr>
            <w:r w:rsidRPr="00940190">
              <w:rPr>
                <w:color w:val="000000"/>
              </w:rPr>
              <w:t>river features</w:t>
            </w:r>
            <w:r w:rsidR="00C32E1E">
              <w:rPr>
                <w:color w:val="000000"/>
              </w:rPr>
              <w:t>.</w:t>
            </w:r>
            <w:r w:rsidRPr="00940190">
              <w:rPr>
                <w:color w:val="000000"/>
              </w:rPr>
              <w:t xml:space="preserve"> </w:t>
            </w:r>
          </w:p>
          <w:p w14:paraId="54C0D61C" w14:textId="77777777" w:rsidR="00940190" w:rsidRDefault="00940190" w:rsidP="00940190">
            <w:pPr>
              <w:pStyle w:val="BodyText"/>
              <w:rPr>
                <w:color w:val="000000"/>
              </w:rPr>
            </w:pPr>
          </w:p>
          <w:p w14:paraId="0F7A5814" w14:textId="6BBFF072" w:rsidR="00965B2A" w:rsidRDefault="00DF029C" w:rsidP="00940190">
            <w:pPr>
              <w:pStyle w:val="BodyText"/>
              <w:rPr>
                <w:color w:val="000000"/>
              </w:rPr>
            </w:pPr>
            <w:r>
              <w:rPr>
                <w:color w:val="000000"/>
              </w:rPr>
              <w:t>U</w:t>
            </w:r>
            <w:r w:rsidR="00940190" w:rsidRPr="00940190">
              <w:rPr>
                <w:color w:val="000000"/>
              </w:rPr>
              <w:t>seful teaching resource</w:t>
            </w:r>
            <w:r w:rsidR="00786218">
              <w:rPr>
                <w:color w:val="000000"/>
              </w:rPr>
              <w:t xml:space="preserve">: </w:t>
            </w:r>
            <w:r w:rsidR="00793118" w:rsidRPr="00940190">
              <w:rPr>
                <w:color w:val="000000"/>
              </w:rPr>
              <w:t xml:space="preserve">Specimen </w:t>
            </w:r>
            <w:r w:rsidR="00D849E8">
              <w:rPr>
                <w:color w:val="000000"/>
              </w:rPr>
              <w:t>P</w:t>
            </w:r>
            <w:r w:rsidR="00940190" w:rsidRPr="00940190">
              <w:rPr>
                <w:color w:val="000000"/>
              </w:rPr>
              <w:t>aper</w:t>
            </w:r>
            <w:r w:rsidR="00786218">
              <w:rPr>
                <w:color w:val="000000"/>
              </w:rPr>
              <w:t xml:space="preserve"> 02</w:t>
            </w:r>
            <w:r w:rsidR="00940190" w:rsidRPr="00940190">
              <w:rPr>
                <w:color w:val="000000"/>
              </w:rPr>
              <w:t xml:space="preserve"> Q4 investigates how the river</w:t>
            </w:r>
            <w:r w:rsidR="00B62D27">
              <w:rPr>
                <w:color w:val="000000"/>
              </w:rPr>
              <w:t>’</w:t>
            </w:r>
            <w:r w:rsidR="00940190" w:rsidRPr="00940190">
              <w:rPr>
                <w:color w:val="000000"/>
              </w:rPr>
              <w:t>s width, depth and bedload change downstream.</w:t>
            </w:r>
          </w:p>
          <w:p w14:paraId="67839EDB" w14:textId="77777777" w:rsidR="00940190" w:rsidRDefault="00940190" w:rsidP="00940190">
            <w:pPr>
              <w:pStyle w:val="BodyText"/>
            </w:pPr>
          </w:p>
          <w:p w14:paraId="26F9E250" w14:textId="186AA348" w:rsidR="00940190" w:rsidRDefault="00940190" w:rsidP="00940190">
            <w:pPr>
              <w:pStyle w:val="BodyText"/>
              <w:rPr>
                <w:color w:val="000000"/>
              </w:rPr>
            </w:pPr>
            <w:r w:rsidRPr="00940190">
              <w:rPr>
                <w:color w:val="000000"/>
              </w:rPr>
              <w:t xml:space="preserve">Other examples of geographical investigation past paper materials are available on the </w:t>
            </w:r>
            <w:r w:rsidRPr="00B62D27">
              <w:rPr>
                <w:b/>
                <w:bCs/>
              </w:rPr>
              <w:t>School Support Hub</w:t>
            </w:r>
            <w:r w:rsidR="00B62D27" w:rsidRPr="00B62D27">
              <w:rPr>
                <w:b/>
                <w:bCs/>
              </w:rPr>
              <w:t xml:space="preserve"> </w:t>
            </w:r>
            <w:hyperlink r:id="rId89" w:history="1">
              <w:r w:rsidR="00B62D27" w:rsidRPr="00786218">
                <w:rPr>
                  <w:rStyle w:val="WebLink"/>
                </w:rPr>
                <w:t>www.cambridgeinternational.org/support</w:t>
              </w:r>
            </w:hyperlink>
            <w:r w:rsidRPr="00940190">
              <w:rPr>
                <w:color w:val="000000"/>
              </w:rPr>
              <w:t xml:space="preserve">for </w:t>
            </w:r>
            <w:r w:rsidR="00786218">
              <w:rPr>
                <w:color w:val="000000"/>
              </w:rPr>
              <w:t xml:space="preserve">Cambridge </w:t>
            </w:r>
            <w:r w:rsidRPr="00940190">
              <w:rPr>
                <w:color w:val="000000"/>
              </w:rPr>
              <w:t xml:space="preserve">IGCSE Geography 0460 </w:t>
            </w:r>
            <w:r w:rsidR="00B62D27">
              <w:rPr>
                <w:color w:val="000000"/>
              </w:rPr>
              <w:t>P</w:t>
            </w:r>
            <w:r w:rsidRPr="00940190">
              <w:rPr>
                <w:color w:val="000000"/>
              </w:rPr>
              <w:t>aper 4. These provide useful teaching resources.</w:t>
            </w:r>
          </w:p>
          <w:p w14:paraId="158A35EA" w14:textId="77777777" w:rsidR="00786218" w:rsidRDefault="00786218" w:rsidP="00940190">
            <w:pPr>
              <w:pStyle w:val="BodyText"/>
              <w:rPr>
                <w:color w:val="000000"/>
              </w:rPr>
            </w:pPr>
          </w:p>
          <w:p w14:paraId="6F03EF1B" w14:textId="2C036554" w:rsidR="00B62D27" w:rsidRDefault="00B62D27" w:rsidP="00940190">
            <w:pPr>
              <w:pStyle w:val="BodyText"/>
              <w:rPr>
                <w:color w:val="000000"/>
              </w:rPr>
            </w:pPr>
          </w:p>
          <w:tbl>
            <w:tblPr>
              <w:tblStyle w:val="TableGrid"/>
              <w:tblW w:w="0" w:type="auto"/>
              <w:tblInd w:w="773"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827"/>
              <w:gridCol w:w="3828"/>
            </w:tblGrid>
            <w:tr w:rsidR="00786218" w:rsidRPr="00786218" w14:paraId="40895B5C" w14:textId="77777777" w:rsidTr="00EA7C74">
              <w:tc>
                <w:tcPr>
                  <w:tcW w:w="3827" w:type="dxa"/>
                  <w:shd w:val="clear" w:color="auto" w:fill="EA5B0C"/>
                </w:tcPr>
                <w:p w14:paraId="0C3D6949" w14:textId="72E7B3F7" w:rsidR="008D156D" w:rsidRPr="00786218" w:rsidRDefault="00786218" w:rsidP="00692434">
                  <w:pPr>
                    <w:pStyle w:val="BodyText"/>
                    <w:spacing w:before="120" w:after="120"/>
                    <w:rPr>
                      <w:b/>
                      <w:color w:val="FFFFFF" w:themeColor="background1"/>
                    </w:rPr>
                  </w:pPr>
                  <w:r>
                    <w:rPr>
                      <w:b/>
                      <w:color w:val="FFFFFF" w:themeColor="background1"/>
                    </w:rPr>
                    <w:lastRenderedPageBreak/>
                    <w:t xml:space="preserve">Cambridge </w:t>
                  </w:r>
                  <w:r w:rsidR="008D156D" w:rsidRPr="00786218">
                    <w:rPr>
                      <w:b/>
                      <w:color w:val="FFFFFF" w:themeColor="background1"/>
                    </w:rPr>
                    <w:t>IGCSE Geography 0460</w:t>
                  </w:r>
                  <w:r>
                    <w:rPr>
                      <w:b/>
                      <w:color w:val="FFFFFF" w:themeColor="background1"/>
                    </w:rPr>
                    <w:t>: past papers</w:t>
                  </w:r>
                </w:p>
              </w:tc>
              <w:tc>
                <w:tcPr>
                  <w:tcW w:w="3828" w:type="dxa"/>
                  <w:shd w:val="clear" w:color="auto" w:fill="EA5B0C"/>
                </w:tcPr>
                <w:p w14:paraId="2AFCD523" w14:textId="24FAB503" w:rsidR="008D156D" w:rsidRPr="00786218" w:rsidRDefault="008D156D" w:rsidP="00786218">
                  <w:pPr>
                    <w:pStyle w:val="BodyText"/>
                    <w:spacing w:before="120" w:after="120"/>
                    <w:rPr>
                      <w:b/>
                      <w:color w:val="FFFFFF" w:themeColor="background1"/>
                    </w:rPr>
                  </w:pPr>
                  <w:r w:rsidRPr="00786218">
                    <w:rPr>
                      <w:b/>
                      <w:color w:val="FFFFFF" w:themeColor="background1"/>
                    </w:rPr>
                    <w:t>Topic</w:t>
                  </w:r>
                </w:p>
              </w:tc>
            </w:tr>
            <w:tr w:rsidR="008D156D" w14:paraId="26BB49CF" w14:textId="77777777" w:rsidTr="00EA7C74">
              <w:tc>
                <w:tcPr>
                  <w:tcW w:w="3827" w:type="dxa"/>
                  <w:vAlign w:val="center"/>
                </w:tcPr>
                <w:p w14:paraId="7082A260" w14:textId="1B0A2FA1" w:rsidR="008D156D" w:rsidRPr="009C1E05" w:rsidRDefault="008D156D" w:rsidP="00692434">
                  <w:pPr>
                    <w:pStyle w:val="BodyText"/>
                    <w:spacing w:before="120" w:after="120"/>
                    <w:rPr>
                      <w:color w:val="000000"/>
                    </w:rPr>
                  </w:pPr>
                  <w:r w:rsidRPr="009C1E05">
                    <w:rPr>
                      <w:color w:val="000000"/>
                    </w:rPr>
                    <w:t>0460/42 Mar 2021</w:t>
                  </w:r>
                </w:p>
              </w:tc>
              <w:tc>
                <w:tcPr>
                  <w:tcW w:w="3828" w:type="dxa"/>
                  <w:vAlign w:val="center"/>
                </w:tcPr>
                <w:p w14:paraId="42A3BA75" w14:textId="7777777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5E9C216D" w14:textId="760939D7" w:rsidR="008D156D" w:rsidRPr="009C1E05" w:rsidRDefault="008D156D" w:rsidP="00EA7C74">
                  <w:pPr>
                    <w:pStyle w:val="BodyText"/>
                    <w:numPr>
                      <w:ilvl w:val="0"/>
                      <w:numId w:val="101"/>
                    </w:numPr>
                    <w:spacing w:before="120" w:after="120"/>
                    <w:rPr>
                      <w:color w:val="000000"/>
                    </w:rPr>
                  </w:pPr>
                  <w:r w:rsidRPr="009C1E05">
                    <w:rPr>
                      <w:color w:val="000000"/>
                    </w:rPr>
                    <w:t>Angle of slope/gradient</w:t>
                  </w:r>
                </w:p>
              </w:tc>
            </w:tr>
            <w:tr w:rsidR="008D156D" w14:paraId="3FB76959" w14:textId="77777777" w:rsidTr="00EA7C74">
              <w:tc>
                <w:tcPr>
                  <w:tcW w:w="3827" w:type="dxa"/>
                  <w:vAlign w:val="center"/>
                </w:tcPr>
                <w:p w14:paraId="7A0B63A9" w14:textId="6F24234A" w:rsidR="008D156D" w:rsidRPr="009C1E05" w:rsidRDefault="008D156D" w:rsidP="00692434">
                  <w:pPr>
                    <w:pStyle w:val="BodyText"/>
                    <w:spacing w:before="120" w:after="120"/>
                    <w:rPr>
                      <w:color w:val="000000"/>
                    </w:rPr>
                  </w:pPr>
                  <w:r w:rsidRPr="009C1E05">
                    <w:rPr>
                      <w:color w:val="000000"/>
                    </w:rPr>
                    <w:t>0460/41 Nov 2020</w:t>
                  </w:r>
                </w:p>
              </w:tc>
              <w:tc>
                <w:tcPr>
                  <w:tcW w:w="3828" w:type="dxa"/>
                  <w:vAlign w:val="center"/>
                </w:tcPr>
                <w:p w14:paraId="3F807142" w14:textId="7777777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21FB45F4" w14:textId="36E1282B" w:rsidR="008D156D" w:rsidRPr="009C1E05" w:rsidRDefault="008D156D" w:rsidP="00EA7C74">
                  <w:pPr>
                    <w:pStyle w:val="BodyText"/>
                    <w:numPr>
                      <w:ilvl w:val="0"/>
                      <w:numId w:val="101"/>
                    </w:numPr>
                    <w:spacing w:before="120" w:after="120"/>
                    <w:rPr>
                      <w:color w:val="000000"/>
                    </w:rPr>
                  </w:pPr>
                  <w:r w:rsidRPr="009C1E05">
                    <w:rPr>
                      <w:color w:val="000000"/>
                    </w:rPr>
                    <w:t>Gradient</w:t>
                  </w:r>
                </w:p>
              </w:tc>
            </w:tr>
            <w:tr w:rsidR="008D156D" w14:paraId="5977EC02" w14:textId="77777777" w:rsidTr="00EA7C74">
              <w:tc>
                <w:tcPr>
                  <w:tcW w:w="3827" w:type="dxa"/>
                  <w:vAlign w:val="center"/>
                </w:tcPr>
                <w:p w14:paraId="7A514EA6" w14:textId="4B0774EC" w:rsidR="008D156D" w:rsidRPr="009C1E05" w:rsidRDefault="008D156D" w:rsidP="00692434">
                  <w:pPr>
                    <w:pStyle w:val="BodyText"/>
                    <w:spacing w:before="120" w:after="120"/>
                    <w:rPr>
                      <w:color w:val="000000"/>
                    </w:rPr>
                  </w:pPr>
                  <w:r w:rsidRPr="009C1E05">
                    <w:rPr>
                      <w:color w:val="000000"/>
                    </w:rPr>
                    <w:t>0460/42 Jun 2019</w:t>
                  </w:r>
                </w:p>
              </w:tc>
              <w:tc>
                <w:tcPr>
                  <w:tcW w:w="3828" w:type="dxa"/>
                  <w:vAlign w:val="center"/>
                </w:tcPr>
                <w:p w14:paraId="1F10DF0E" w14:textId="77777777" w:rsidR="008D156D" w:rsidRPr="009C1E05" w:rsidRDefault="008D156D" w:rsidP="00EA7C74">
                  <w:pPr>
                    <w:pStyle w:val="BodyText"/>
                    <w:numPr>
                      <w:ilvl w:val="0"/>
                      <w:numId w:val="101"/>
                    </w:numPr>
                    <w:spacing w:before="120" w:after="120"/>
                    <w:rPr>
                      <w:color w:val="000000"/>
                    </w:rPr>
                  </w:pPr>
                  <w:r w:rsidRPr="009C1E05">
                    <w:rPr>
                      <w:color w:val="000000"/>
                    </w:rPr>
                    <w:t>Wetted perimeter</w:t>
                  </w:r>
                </w:p>
                <w:p w14:paraId="1C4335E9" w14:textId="1E29A41F" w:rsidR="008D156D" w:rsidRPr="009C1E05" w:rsidRDefault="008D156D" w:rsidP="00EA7C74">
                  <w:pPr>
                    <w:pStyle w:val="BodyText"/>
                    <w:numPr>
                      <w:ilvl w:val="0"/>
                      <w:numId w:val="101"/>
                    </w:numPr>
                    <w:spacing w:before="120" w:after="120"/>
                    <w:rPr>
                      <w:color w:val="000000"/>
                    </w:rPr>
                  </w:pPr>
                  <w:r w:rsidRPr="009C1E05">
                    <w:rPr>
                      <w:color w:val="000000"/>
                    </w:rPr>
                    <w:t>Velocity</w:t>
                  </w:r>
                </w:p>
              </w:tc>
            </w:tr>
            <w:tr w:rsidR="008D156D" w14:paraId="4DA7B215" w14:textId="77777777" w:rsidTr="00EA7C74">
              <w:tc>
                <w:tcPr>
                  <w:tcW w:w="3827" w:type="dxa"/>
                  <w:vAlign w:val="center"/>
                </w:tcPr>
                <w:p w14:paraId="68A5E3B0" w14:textId="572C9692" w:rsidR="008D156D" w:rsidRPr="009C1E05" w:rsidRDefault="008D156D" w:rsidP="00692434">
                  <w:pPr>
                    <w:pStyle w:val="BodyText"/>
                    <w:spacing w:before="120" w:after="120"/>
                    <w:rPr>
                      <w:color w:val="000000"/>
                    </w:rPr>
                  </w:pPr>
                  <w:r w:rsidRPr="009C1E05">
                    <w:rPr>
                      <w:color w:val="000000"/>
                    </w:rPr>
                    <w:t>0460/42 Nov 2018</w:t>
                  </w:r>
                </w:p>
              </w:tc>
              <w:tc>
                <w:tcPr>
                  <w:tcW w:w="3828" w:type="dxa"/>
                  <w:vAlign w:val="center"/>
                </w:tcPr>
                <w:p w14:paraId="338113EF" w14:textId="1D83178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3F1CC468" w14:textId="0E3FB546" w:rsidR="008D156D" w:rsidRPr="009C1E05" w:rsidRDefault="008D156D" w:rsidP="00EA7C74">
                  <w:pPr>
                    <w:pStyle w:val="BodyText"/>
                    <w:numPr>
                      <w:ilvl w:val="0"/>
                      <w:numId w:val="101"/>
                    </w:numPr>
                    <w:spacing w:before="120" w:after="120"/>
                    <w:rPr>
                      <w:color w:val="000000"/>
                    </w:rPr>
                  </w:pPr>
                  <w:r w:rsidRPr="009C1E05">
                    <w:rPr>
                      <w:color w:val="000000"/>
                    </w:rPr>
                    <w:t>Bedload</w:t>
                  </w:r>
                </w:p>
              </w:tc>
            </w:tr>
            <w:tr w:rsidR="008D156D" w14:paraId="650ACFFA" w14:textId="77777777" w:rsidTr="00EA7C74">
              <w:tc>
                <w:tcPr>
                  <w:tcW w:w="3827" w:type="dxa"/>
                  <w:vAlign w:val="center"/>
                </w:tcPr>
                <w:p w14:paraId="2840D282" w14:textId="0E98EE4B" w:rsidR="008D156D" w:rsidRPr="009C1E05" w:rsidRDefault="008D156D" w:rsidP="00692434">
                  <w:pPr>
                    <w:pStyle w:val="BodyText"/>
                    <w:spacing w:before="120" w:after="120"/>
                    <w:rPr>
                      <w:color w:val="000000"/>
                    </w:rPr>
                  </w:pPr>
                  <w:r w:rsidRPr="009C1E05">
                    <w:rPr>
                      <w:color w:val="000000"/>
                    </w:rPr>
                    <w:t>0460/43 Nov 2018</w:t>
                  </w:r>
                </w:p>
              </w:tc>
              <w:tc>
                <w:tcPr>
                  <w:tcW w:w="3828" w:type="dxa"/>
                  <w:vAlign w:val="center"/>
                </w:tcPr>
                <w:p w14:paraId="32D5B7F5" w14:textId="0B6164E4" w:rsidR="008D156D" w:rsidRPr="009C1E05" w:rsidRDefault="008D156D" w:rsidP="00EA7C74">
                  <w:pPr>
                    <w:pStyle w:val="BodyText"/>
                    <w:numPr>
                      <w:ilvl w:val="0"/>
                      <w:numId w:val="101"/>
                    </w:numPr>
                    <w:spacing w:before="120" w:after="120"/>
                    <w:rPr>
                      <w:color w:val="000000"/>
                    </w:rPr>
                  </w:pPr>
                  <w:r w:rsidRPr="009C1E05">
                    <w:rPr>
                      <w:color w:val="000000"/>
                    </w:rPr>
                    <w:t>Cross</w:t>
                  </w:r>
                  <w:r w:rsidR="000B43C0" w:rsidRPr="009C1E05">
                    <w:rPr>
                      <w:color w:val="000000"/>
                    </w:rPr>
                    <w:t>-</w:t>
                  </w:r>
                  <w:r w:rsidRPr="009C1E05">
                    <w:rPr>
                      <w:color w:val="000000"/>
                    </w:rPr>
                    <w:t>sectional area</w:t>
                  </w:r>
                </w:p>
                <w:p w14:paraId="59D8964C" w14:textId="6434D327" w:rsidR="008D156D" w:rsidRPr="009C1E05" w:rsidRDefault="008D156D" w:rsidP="00EA7C74">
                  <w:pPr>
                    <w:pStyle w:val="BodyText"/>
                    <w:numPr>
                      <w:ilvl w:val="0"/>
                      <w:numId w:val="101"/>
                    </w:numPr>
                    <w:spacing w:before="120" w:after="120"/>
                    <w:rPr>
                      <w:color w:val="000000"/>
                    </w:rPr>
                  </w:pPr>
                  <w:r w:rsidRPr="009C1E05">
                    <w:rPr>
                      <w:color w:val="000000"/>
                    </w:rPr>
                    <w:t>Sinuosity</w:t>
                  </w:r>
                </w:p>
              </w:tc>
            </w:tr>
            <w:tr w:rsidR="008D156D" w14:paraId="45E8FDDA" w14:textId="77777777" w:rsidTr="00EA7C74">
              <w:tc>
                <w:tcPr>
                  <w:tcW w:w="3827" w:type="dxa"/>
                  <w:vAlign w:val="center"/>
                </w:tcPr>
                <w:p w14:paraId="6A095126" w14:textId="781D665C" w:rsidR="008D156D" w:rsidRPr="009C1E05" w:rsidRDefault="008D156D" w:rsidP="00692434">
                  <w:pPr>
                    <w:pStyle w:val="BodyText"/>
                    <w:spacing w:before="120" w:after="120"/>
                    <w:rPr>
                      <w:color w:val="000000"/>
                    </w:rPr>
                  </w:pPr>
                  <w:r w:rsidRPr="009C1E05">
                    <w:rPr>
                      <w:color w:val="000000"/>
                    </w:rPr>
                    <w:t>0460/42 Jun 2018</w:t>
                  </w:r>
                </w:p>
              </w:tc>
              <w:tc>
                <w:tcPr>
                  <w:tcW w:w="3828" w:type="dxa"/>
                  <w:vAlign w:val="center"/>
                </w:tcPr>
                <w:p w14:paraId="607A6953" w14:textId="2E1B7271" w:rsidR="008D156D" w:rsidRPr="009C1E05" w:rsidRDefault="008D156D" w:rsidP="00EA7C74">
                  <w:pPr>
                    <w:pStyle w:val="BodyText"/>
                    <w:numPr>
                      <w:ilvl w:val="0"/>
                      <w:numId w:val="101"/>
                    </w:numPr>
                    <w:spacing w:before="120" w:after="120"/>
                    <w:rPr>
                      <w:color w:val="000000"/>
                    </w:rPr>
                  </w:pPr>
                  <w:r w:rsidRPr="009C1E05">
                    <w:rPr>
                      <w:color w:val="000000"/>
                    </w:rPr>
                    <w:t>Gradient</w:t>
                  </w:r>
                </w:p>
                <w:p w14:paraId="027B0E87" w14:textId="3D4F3F42" w:rsidR="008D156D" w:rsidRPr="009C1E05" w:rsidRDefault="008D156D" w:rsidP="00EA7C74">
                  <w:pPr>
                    <w:pStyle w:val="BodyText"/>
                    <w:numPr>
                      <w:ilvl w:val="0"/>
                      <w:numId w:val="101"/>
                    </w:numPr>
                    <w:spacing w:before="120" w:after="120"/>
                    <w:rPr>
                      <w:color w:val="000000"/>
                    </w:rPr>
                  </w:pPr>
                  <w:r w:rsidRPr="009C1E05">
                    <w:rPr>
                      <w:color w:val="000000"/>
                    </w:rPr>
                    <w:t>Bedload</w:t>
                  </w:r>
                </w:p>
              </w:tc>
            </w:tr>
            <w:tr w:rsidR="008D156D" w14:paraId="50D7F8B9" w14:textId="77777777" w:rsidTr="00EA7C74">
              <w:tc>
                <w:tcPr>
                  <w:tcW w:w="3827" w:type="dxa"/>
                  <w:vAlign w:val="center"/>
                </w:tcPr>
                <w:p w14:paraId="1D4B947B" w14:textId="0AC58AB3" w:rsidR="008D156D" w:rsidRPr="009C1E05" w:rsidRDefault="008D156D" w:rsidP="00692434">
                  <w:pPr>
                    <w:pStyle w:val="BodyText"/>
                    <w:spacing w:before="120" w:after="120"/>
                    <w:rPr>
                      <w:color w:val="000000"/>
                    </w:rPr>
                  </w:pPr>
                  <w:r w:rsidRPr="009C1E05">
                    <w:rPr>
                      <w:color w:val="000000"/>
                    </w:rPr>
                    <w:t>0460/42 Mar 2018</w:t>
                  </w:r>
                </w:p>
              </w:tc>
              <w:tc>
                <w:tcPr>
                  <w:tcW w:w="3828" w:type="dxa"/>
                  <w:vAlign w:val="center"/>
                </w:tcPr>
                <w:p w14:paraId="1E7EAA8F" w14:textId="628CA9F0" w:rsidR="008D156D" w:rsidRPr="009C1E05" w:rsidRDefault="008D156D" w:rsidP="00EA7C74">
                  <w:pPr>
                    <w:pStyle w:val="BodyText"/>
                    <w:numPr>
                      <w:ilvl w:val="0"/>
                      <w:numId w:val="101"/>
                    </w:numPr>
                    <w:spacing w:before="120" w:after="120"/>
                    <w:rPr>
                      <w:color w:val="000000"/>
                    </w:rPr>
                  </w:pPr>
                  <w:r w:rsidRPr="009C1E05">
                    <w:rPr>
                      <w:color w:val="000000"/>
                    </w:rPr>
                    <w:t>Cross</w:t>
                  </w:r>
                  <w:r w:rsidR="000B43C0" w:rsidRPr="009C1E05">
                    <w:rPr>
                      <w:color w:val="000000"/>
                    </w:rPr>
                    <w:t>-</w:t>
                  </w:r>
                  <w:r w:rsidRPr="009C1E05">
                    <w:rPr>
                      <w:color w:val="000000"/>
                    </w:rPr>
                    <w:t>sectional area</w:t>
                  </w:r>
                </w:p>
                <w:p w14:paraId="778BFF8F" w14:textId="03F08BB2" w:rsidR="008D156D" w:rsidRPr="009C1E05" w:rsidRDefault="008D156D" w:rsidP="00EA7C74">
                  <w:pPr>
                    <w:pStyle w:val="BodyText"/>
                    <w:numPr>
                      <w:ilvl w:val="0"/>
                      <w:numId w:val="101"/>
                    </w:numPr>
                    <w:spacing w:before="120" w:after="120"/>
                    <w:rPr>
                      <w:color w:val="000000"/>
                    </w:rPr>
                  </w:pPr>
                  <w:r w:rsidRPr="009C1E05">
                    <w:rPr>
                      <w:color w:val="000000"/>
                    </w:rPr>
                    <w:t>Bedload</w:t>
                  </w:r>
                </w:p>
              </w:tc>
            </w:tr>
          </w:tbl>
          <w:p w14:paraId="13BE188F" w14:textId="0134C839" w:rsidR="008D156D" w:rsidRDefault="008D156D" w:rsidP="00940190">
            <w:pPr>
              <w:pStyle w:val="BodyText"/>
              <w:rPr>
                <w:color w:val="000000"/>
              </w:rPr>
            </w:pPr>
          </w:p>
          <w:p w14:paraId="16CA7B94" w14:textId="6E3CAD84" w:rsidR="008D156D" w:rsidRPr="00433B96" w:rsidRDefault="00433B96" w:rsidP="00EA7C74">
            <w:pPr>
              <w:pStyle w:val="BodyText"/>
            </w:pPr>
            <w:r w:rsidRPr="00433B96">
              <w:rPr>
                <w:color w:val="000000"/>
              </w:rPr>
              <w:t xml:space="preserve">The Brunei </w:t>
            </w:r>
            <w:r w:rsidR="000B43C0">
              <w:rPr>
                <w:color w:val="000000"/>
              </w:rPr>
              <w:t xml:space="preserve">School Support site </w:t>
            </w:r>
            <w:hyperlink r:id="rId90" w:history="1">
              <w:r w:rsidR="00EE2DCC" w:rsidRPr="00EA7C74">
                <w:rPr>
                  <w:rStyle w:val="WebLink"/>
                </w:rPr>
                <w:t>https://cambridgeinternational.org/brunei</w:t>
              </w:r>
            </w:hyperlink>
            <w:r w:rsidR="00EE2DCC" w:rsidRPr="00EA7C74">
              <w:rPr>
                <w:rStyle w:val="WebLink"/>
              </w:rPr>
              <w:t xml:space="preserve"> </w:t>
            </w:r>
            <w:r w:rsidRPr="00433B96">
              <w:rPr>
                <w:color w:val="000000"/>
              </w:rPr>
              <w:t xml:space="preserve">contains resources such as </w:t>
            </w:r>
            <w:r w:rsidR="000B43C0">
              <w:rPr>
                <w:color w:val="000000"/>
              </w:rPr>
              <w:t>specimen</w:t>
            </w:r>
            <w:r w:rsidRPr="00433B96">
              <w:rPr>
                <w:color w:val="000000"/>
              </w:rPr>
              <w:t xml:space="preserve"> papers, mark schemes and </w:t>
            </w:r>
            <w:r w:rsidR="00B60F52">
              <w:rPr>
                <w:color w:val="000000"/>
              </w:rPr>
              <w:t>the booklet</w:t>
            </w:r>
            <w:r w:rsidRPr="00433B96">
              <w:rPr>
                <w:color w:val="000000"/>
              </w:rPr>
              <w:t xml:space="preserve"> </w:t>
            </w:r>
            <w:hyperlink r:id="rId91" w:history="1">
              <w:r w:rsidR="00EE2DCC" w:rsidRPr="000C17E2">
                <w:rPr>
                  <w:rStyle w:val="Hyperlink"/>
                  <w:rFonts w:cs="Arial"/>
                  <w:color w:val="000000" w:themeColor="text1"/>
                </w:rPr>
                <w:t>E</w:t>
              </w:r>
              <w:r w:rsidRPr="000C17E2">
                <w:rPr>
                  <w:rStyle w:val="Hyperlink"/>
                  <w:rFonts w:cs="Arial"/>
                  <w:color w:val="000000" w:themeColor="text1"/>
                </w:rPr>
                <w:t xml:space="preserve">nquiry </w:t>
              </w:r>
              <w:r w:rsidR="00EE2DCC" w:rsidRPr="000C17E2">
                <w:rPr>
                  <w:rStyle w:val="Hyperlink"/>
                  <w:rFonts w:cs="Arial"/>
                  <w:color w:val="000000" w:themeColor="text1"/>
                </w:rPr>
                <w:t>S</w:t>
              </w:r>
              <w:r w:rsidRPr="000C17E2">
                <w:rPr>
                  <w:rStyle w:val="Hyperlink"/>
                  <w:rFonts w:cs="Arial"/>
                  <w:color w:val="000000" w:themeColor="text1"/>
                </w:rPr>
                <w:t xml:space="preserve">kills </w:t>
              </w:r>
              <w:r w:rsidR="00EE2DCC" w:rsidRPr="000C17E2">
                <w:rPr>
                  <w:rStyle w:val="Hyperlink"/>
                  <w:rFonts w:cs="Arial"/>
                  <w:color w:val="000000" w:themeColor="text1"/>
                </w:rPr>
                <w:t>Guide for G</w:t>
              </w:r>
              <w:r w:rsidRPr="000C17E2">
                <w:rPr>
                  <w:rStyle w:val="Hyperlink"/>
                  <w:rFonts w:cs="Arial"/>
                  <w:color w:val="000000" w:themeColor="text1"/>
                </w:rPr>
                <w:t xml:space="preserve">eographical </w:t>
              </w:r>
              <w:r w:rsidR="00EE2DCC" w:rsidRPr="000C17E2">
                <w:rPr>
                  <w:rStyle w:val="Hyperlink"/>
                  <w:rFonts w:cs="Arial"/>
                  <w:color w:val="000000" w:themeColor="text1"/>
                </w:rPr>
                <w:t>I</w:t>
              </w:r>
              <w:r w:rsidRPr="000C17E2">
                <w:rPr>
                  <w:rStyle w:val="Hyperlink"/>
                  <w:rFonts w:cs="Arial"/>
                  <w:color w:val="000000" w:themeColor="text1"/>
                </w:rPr>
                <w:t>nvestigations</w:t>
              </w:r>
            </w:hyperlink>
            <w:r w:rsidRPr="00433B96">
              <w:rPr>
                <w:color w:val="000000"/>
              </w:rPr>
              <w:t>. The following link</w:t>
            </w:r>
            <w:r w:rsidR="00564989">
              <w:rPr>
                <w:color w:val="000000"/>
              </w:rPr>
              <w:t xml:space="preserve"> could</w:t>
            </w:r>
            <w:r w:rsidRPr="00433B96">
              <w:rPr>
                <w:color w:val="000000"/>
              </w:rPr>
              <w:t xml:space="preserve"> be use</w:t>
            </w:r>
            <w:r w:rsidR="00564989">
              <w:rPr>
                <w:color w:val="000000"/>
              </w:rPr>
              <w:t xml:space="preserve">d </w:t>
            </w:r>
            <w:r w:rsidRPr="00433B96">
              <w:rPr>
                <w:color w:val="000000"/>
              </w:rPr>
              <w:t xml:space="preserve">for virtual fieldwork: </w:t>
            </w:r>
            <w:hyperlink r:id="rId92" w:history="1">
              <w:r w:rsidR="008D156D" w:rsidRPr="00EA7C74">
                <w:rPr>
                  <w:rStyle w:val="WebLink"/>
                </w:rPr>
                <w:t>https://schools.theriverstrust.org/apps/9c103d0a46374a5a93eb07bedfac4215/explore</w:t>
              </w:r>
            </w:hyperlink>
          </w:p>
        </w:tc>
      </w:tr>
      <w:tr w:rsidR="00940190" w:rsidRPr="004A4E17" w14:paraId="2D24C907" w14:textId="77777777" w:rsidTr="00467FEC">
        <w:tblPrEx>
          <w:tblCellMar>
            <w:top w:w="0" w:type="dxa"/>
            <w:bottom w:w="0" w:type="dxa"/>
          </w:tblCellMar>
        </w:tblPrEx>
        <w:tc>
          <w:tcPr>
            <w:tcW w:w="1701" w:type="dxa"/>
            <w:tcMar>
              <w:top w:w="113" w:type="dxa"/>
              <w:bottom w:w="113" w:type="dxa"/>
            </w:tcMar>
          </w:tcPr>
          <w:p w14:paraId="32B39A7A" w14:textId="77777777" w:rsidR="00940190" w:rsidRPr="00CB5BBD" w:rsidRDefault="00940190" w:rsidP="0059519E">
            <w:pPr>
              <w:pStyle w:val="BodyText"/>
            </w:pPr>
          </w:p>
        </w:tc>
        <w:tc>
          <w:tcPr>
            <w:tcW w:w="2098" w:type="dxa"/>
            <w:tcMar>
              <w:top w:w="113" w:type="dxa"/>
              <w:bottom w:w="113" w:type="dxa"/>
            </w:tcMar>
          </w:tcPr>
          <w:p w14:paraId="2F3A046D" w14:textId="6F420A53" w:rsidR="00940190" w:rsidRPr="008D156D" w:rsidRDefault="008D156D" w:rsidP="0059519E">
            <w:pPr>
              <w:pStyle w:val="BodyText"/>
              <w:rPr>
                <w:lang w:eastAsia="en-GB"/>
              </w:rPr>
            </w:pPr>
            <w:r w:rsidRPr="008D156D">
              <w:rPr>
                <w:color w:val="000000"/>
              </w:rPr>
              <w:t xml:space="preserve">Identify a suitable geographical question for investigation and </w:t>
            </w:r>
            <w:r w:rsidRPr="008D156D">
              <w:rPr>
                <w:color w:val="000000"/>
              </w:rPr>
              <w:lastRenderedPageBreak/>
              <w:t>outline the aims of the investigation</w:t>
            </w:r>
          </w:p>
        </w:tc>
        <w:tc>
          <w:tcPr>
            <w:tcW w:w="10802" w:type="dxa"/>
            <w:gridSpan w:val="2"/>
            <w:tcMar>
              <w:top w:w="113" w:type="dxa"/>
              <w:bottom w:w="113" w:type="dxa"/>
            </w:tcMar>
          </w:tcPr>
          <w:p w14:paraId="0BB3CA85" w14:textId="131B4ED9" w:rsidR="008D156D" w:rsidRDefault="00B60F52" w:rsidP="00EA7C74">
            <w:pPr>
              <w:pStyle w:val="NormalWeb"/>
              <w:spacing w:before="0" w:beforeAutospacing="0" w:after="0" w:afterAutospacing="0"/>
              <w:rPr>
                <w:color w:val="000000"/>
                <w:sz w:val="20"/>
                <w:szCs w:val="20"/>
              </w:rPr>
            </w:pPr>
            <w:r>
              <w:rPr>
                <w:rFonts w:ascii="Arial" w:hAnsi="Arial" w:cs="Arial"/>
                <w:color w:val="000000"/>
                <w:sz w:val="20"/>
                <w:szCs w:val="20"/>
              </w:rPr>
              <w:lastRenderedPageBreak/>
              <w:t>Use the</w:t>
            </w:r>
            <w:r w:rsidRPr="00B60F52">
              <w:rPr>
                <w:rFonts w:ascii="Arial" w:hAnsi="Arial" w:cs="Arial"/>
                <w:color w:val="000000"/>
                <w:sz w:val="20"/>
                <w:szCs w:val="20"/>
              </w:rPr>
              <w:t xml:space="preserve"> </w:t>
            </w:r>
            <w:r>
              <w:rPr>
                <w:rFonts w:ascii="Arial" w:hAnsi="Arial" w:cs="Arial"/>
                <w:color w:val="000000"/>
                <w:sz w:val="20"/>
                <w:szCs w:val="20"/>
              </w:rPr>
              <w:t xml:space="preserve">relevant </w:t>
            </w:r>
            <w:r w:rsidRPr="00B60F52">
              <w:rPr>
                <w:rFonts w:ascii="Arial" w:hAnsi="Arial" w:cs="Arial"/>
                <w:color w:val="000000"/>
                <w:sz w:val="20"/>
                <w:szCs w:val="20"/>
              </w:rPr>
              <w:t xml:space="preserve">topic 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or example</w:t>
            </w:r>
            <w:r>
              <w:rPr>
                <w:rFonts w:ascii="Arial" w:hAnsi="Arial" w:cs="Arial"/>
                <w:color w:val="000000"/>
                <w:sz w:val="20"/>
                <w:szCs w:val="20"/>
              </w:rPr>
              <w:t>,</w:t>
            </w:r>
            <w:r w:rsidR="008D156D" w:rsidRPr="008D156D">
              <w:rPr>
                <w:color w:val="000000"/>
              </w:rPr>
              <w:t xml:space="preserve"> </w:t>
            </w:r>
            <w:r w:rsidR="008D156D" w:rsidRPr="00B60F52">
              <w:rPr>
                <w:rFonts w:ascii="Arial" w:hAnsi="Arial" w:cs="Arial"/>
                <w:color w:val="000000"/>
                <w:sz w:val="20"/>
                <w:szCs w:val="20"/>
              </w:rPr>
              <w:t>‘River velocity becomes faster as distance downstream increase’ or ‘The angle of slope of the riverbed becomes less as distance downstream increases</w:t>
            </w:r>
            <w:r w:rsidR="000B43C0" w:rsidRPr="00B60F52">
              <w:rPr>
                <w:rFonts w:ascii="Arial" w:hAnsi="Arial" w:cs="Arial"/>
                <w:color w:val="000000"/>
                <w:sz w:val="20"/>
                <w:szCs w:val="20"/>
              </w:rPr>
              <w:t>.</w:t>
            </w:r>
            <w:r w:rsidR="008D156D" w:rsidRPr="00B60F52">
              <w:rPr>
                <w:color w:val="000000"/>
                <w:sz w:val="20"/>
                <w:szCs w:val="20"/>
              </w:rPr>
              <w:t xml:space="preserve"> </w:t>
            </w:r>
          </w:p>
          <w:p w14:paraId="5E5A5191" w14:textId="77777777" w:rsidR="00EA7C74" w:rsidRPr="00B60F52" w:rsidRDefault="00EA7C74" w:rsidP="00EA7C74">
            <w:pPr>
              <w:pStyle w:val="NormalWeb"/>
              <w:spacing w:before="0" w:beforeAutospacing="0" w:after="0" w:afterAutospacing="0"/>
              <w:rPr>
                <w:rFonts w:ascii="Arial" w:hAnsi="Arial" w:cs="Arial"/>
                <w:color w:val="000000"/>
                <w:sz w:val="20"/>
                <w:szCs w:val="20"/>
              </w:rPr>
            </w:pPr>
          </w:p>
          <w:p w14:paraId="2060F209" w14:textId="360A1468" w:rsidR="008D156D" w:rsidRPr="00EA7C74" w:rsidRDefault="008D156D" w:rsidP="0059519E">
            <w:pPr>
              <w:pStyle w:val="BodyText"/>
              <w:rPr>
                <w:rStyle w:val="WebLink"/>
              </w:rPr>
            </w:pPr>
            <w:r w:rsidRPr="007C4369">
              <w:rPr>
                <w:color w:val="000000"/>
              </w:rPr>
              <w:lastRenderedPageBreak/>
              <w:t xml:space="preserve">There is information on identifying aims and hypotheses for a </w:t>
            </w:r>
            <w:r w:rsidR="00DF3DCE" w:rsidRPr="007C4369">
              <w:rPr>
                <w:color w:val="000000"/>
              </w:rPr>
              <w:t>river investigation</w:t>
            </w:r>
            <w:r w:rsidRPr="007C4369">
              <w:rPr>
                <w:color w:val="000000"/>
              </w:rPr>
              <w:t xml:space="preserve"> on pages 6 and 8 of </w:t>
            </w:r>
            <w:hyperlink r:id="rId93" w:anchor="page=6" w:history="1">
              <w:r w:rsidR="007C4369" w:rsidRPr="00EA7C74">
                <w:rPr>
                  <w:rStyle w:val="WebLink"/>
                </w:rPr>
                <w:t>Enquiry skills for geographical investigation</w:t>
              </w:r>
            </w:hyperlink>
            <w:r w:rsidR="00DB320A" w:rsidRPr="00EA7C74">
              <w:rPr>
                <w:rStyle w:val="WebLink"/>
              </w:rPr>
              <w:t>.</w:t>
            </w:r>
          </w:p>
          <w:p w14:paraId="12CDE3CF" w14:textId="77777777" w:rsidR="008D156D" w:rsidRDefault="008D156D" w:rsidP="0059519E">
            <w:pPr>
              <w:pStyle w:val="BodyText"/>
              <w:rPr>
                <w:color w:val="000000"/>
              </w:rPr>
            </w:pPr>
          </w:p>
          <w:p w14:paraId="5FC895B9" w14:textId="14781BF5" w:rsidR="00940190" w:rsidRPr="008D156D" w:rsidRDefault="008D156D" w:rsidP="0059519E">
            <w:pPr>
              <w:pStyle w:val="BodyText"/>
            </w:pPr>
            <w:r w:rsidRPr="008D156D">
              <w:rPr>
                <w:color w:val="000000"/>
              </w:rPr>
              <w:t>Learners are shown a copy of the Bradshaw Model</w:t>
            </w:r>
            <w:r w:rsidR="00EA7C74">
              <w:rPr>
                <w:color w:val="000000"/>
              </w:rPr>
              <w:t xml:space="preserve"> </w:t>
            </w:r>
            <w:hyperlink r:id="rId94" w:history="1">
              <w:r w:rsidR="00DB320A" w:rsidRPr="00EA7C74">
                <w:rPr>
                  <w:rStyle w:val="WebLink"/>
                </w:rPr>
                <w:t>www.bbc.co.uk/bitesize/guides/zcjprdm/revision/5</w:t>
              </w:r>
            </w:hyperlink>
            <w:r w:rsidRPr="008D156D">
              <w:rPr>
                <w:color w:val="000000"/>
              </w:rPr>
              <w:t xml:space="preserve"> and write a hypothesis for each variable.</w:t>
            </w:r>
          </w:p>
        </w:tc>
      </w:tr>
      <w:tr w:rsidR="00940190" w:rsidRPr="004A4E17" w14:paraId="0C38B3B4" w14:textId="77777777" w:rsidTr="00467FEC">
        <w:tblPrEx>
          <w:tblCellMar>
            <w:top w:w="0" w:type="dxa"/>
            <w:bottom w:w="0" w:type="dxa"/>
          </w:tblCellMar>
        </w:tblPrEx>
        <w:tc>
          <w:tcPr>
            <w:tcW w:w="1701" w:type="dxa"/>
            <w:tcMar>
              <w:top w:w="113" w:type="dxa"/>
              <w:bottom w:w="113" w:type="dxa"/>
            </w:tcMar>
          </w:tcPr>
          <w:p w14:paraId="4759146C" w14:textId="77777777" w:rsidR="00940190" w:rsidRPr="00CB5BBD" w:rsidRDefault="00940190" w:rsidP="0059519E">
            <w:pPr>
              <w:pStyle w:val="BodyText"/>
            </w:pPr>
          </w:p>
        </w:tc>
        <w:tc>
          <w:tcPr>
            <w:tcW w:w="2098" w:type="dxa"/>
            <w:tcMar>
              <w:top w:w="113" w:type="dxa"/>
              <w:bottom w:w="113" w:type="dxa"/>
            </w:tcMar>
          </w:tcPr>
          <w:p w14:paraId="3F71529E" w14:textId="08CFD7D9" w:rsidR="00940190" w:rsidRPr="008D156D" w:rsidRDefault="008D156D" w:rsidP="0059519E">
            <w:pPr>
              <w:pStyle w:val="BodyText"/>
              <w:rPr>
                <w:lang w:eastAsia="en-GB"/>
              </w:rPr>
            </w:pPr>
            <w:r w:rsidRPr="008D156D">
              <w:rPr>
                <w:color w:val="000000"/>
              </w:rPr>
              <w:t>Demonstrate an understanding of the different methods which can be used to collect primary and secondary data</w:t>
            </w:r>
          </w:p>
        </w:tc>
        <w:tc>
          <w:tcPr>
            <w:tcW w:w="10802" w:type="dxa"/>
            <w:gridSpan w:val="2"/>
            <w:tcMar>
              <w:top w:w="113" w:type="dxa"/>
              <w:bottom w:w="113" w:type="dxa"/>
            </w:tcMar>
          </w:tcPr>
          <w:p w14:paraId="7BC63A01" w14:textId="77777777" w:rsidR="00701A9E" w:rsidRDefault="008D156D" w:rsidP="008D156D">
            <w:pPr>
              <w:pStyle w:val="NormalWeb"/>
              <w:rPr>
                <w:rFonts w:ascii="Arial" w:hAnsi="Arial" w:cs="Arial"/>
                <w:color w:val="000000"/>
                <w:sz w:val="20"/>
                <w:szCs w:val="20"/>
              </w:rPr>
            </w:pPr>
            <w:r w:rsidRPr="008D156D">
              <w:rPr>
                <w:rFonts w:ascii="Arial" w:hAnsi="Arial" w:cs="Arial"/>
                <w:color w:val="000000"/>
                <w:sz w:val="20"/>
                <w:szCs w:val="20"/>
              </w:rPr>
              <w:t xml:space="preserve">Learners need to have some practical experience of river fieldwork methodology, even if it is in the classroom. </w:t>
            </w:r>
          </w:p>
          <w:p w14:paraId="1C9579C6" w14:textId="2D9A038A" w:rsidR="00701A9E" w:rsidRDefault="005B7B87" w:rsidP="005B7B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T</w:t>
            </w:r>
            <w:r w:rsidR="008D156D" w:rsidRPr="008D156D">
              <w:rPr>
                <w:rFonts w:ascii="Arial" w:hAnsi="Arial" w:cs="Arial"/>
                <w:color w:val="000000"/>
                <w:sz w:val="20"/>
                <w:szCs w:val="20"/>
              </w:rPr>
              <w:t xml:space="preserve">o collect data in a sound and logical way learners need to be aware of: </w:t>
            </w:r>
          </w:p>
          <w:p w14:paraId="20EB5ECF" w14:textId="77777777" w:rsidR="00701A9E" w:rsidRDefault="008D156D" w:rsidP="00696170">
            <w:pPr>
              <w:pStyle w:val="NormalWeb"/>
              <w:numPr>
                <w:ilvl w:val="0"/>
                <w:numId w:val="44"/>
              </w:numPr>
              <w:spacing w:before="0" w:beforeAutospacing="0" w:after="0" w:afterAutospacing="0"/>
              <w:rPr>
                <w:rFonts w:ascii="Arial" w:hAnsi="Arial" w:cs="Arial"/>
                <w:color w:val="000000"/>
                <w:sz w:val="20"/>
                <w:szCs w:val="20"/>
              </w:rPr>
            </w:pPr>
            <w:r w:rsidRPr="008D156D">
              <w:rPr>
                <w:rFonts w:ascii="Arial" w:hAnsi="Arial" w:cs="Arial"/>
                <w:color w:val="000000"/>
                <w:sz w:val="20"/>
                <w:szCs w:val="20"/>
              </w:rPr>
              <w:t xml:space="preserve">sampling </w:t>
            </w:r>
          </w:p>
          <w:p w14:paraId="4CF27994" w14:textId="38826DE3" w:rsidR="008D156D" w:rsidRDefault="008D156D" w:rsidP="00696170">
            <w:pPr>
              <w:pStyle w:val="NormalWeb"/>
              <w:numPr>
                <w:ilvl w:val="0"/>
                <w:numId w:val="44"/>
              </w:numPr>
              <w:rPr>
                <w:rFonts w:ascii="Arial" w:hAnsi="Arial" w:cs="Arial"/>
                <w:color w:val="000000"/>
                <w:sz w:val="20"/>
                <w:szCs w:val="20"/>
              </w:rPr>
            </w:pPr>
            <w:r w:rsidRPr="008D156D">
              <w:rPr>
                <w:rFonts w:ascii="Arial" w:hAnsi="Arial" w:cs="Arial"/>
                <w:color w:val="000000"/>
                <w:sz w:val="20"/>
                <w:szCs w:val="20"/>
              </w:rPr>
              <w:t>pilot surveys</w:t>
            </w:r>
          </w:p>
          <w:p w14:paraId="7EBE7E92" w14:textId="54B477D5" w:rsidR="00701A9E" w:rsidRPr="008D156D" w:rsidRDefault="00701A9E" w:rsidP="00696170">
            <w:pPr>
              <w:pStyle w:val="NormalWeb"/>
              <w:numPr>
                <w:ilvl w:val="0"/>
                <w:numId w:val="44"/>
              </w:numPr>
              <w:rPr>
                <w:rFonts w:ascii="Arial" w:hAnsi="Arial" w:cs="Arial"/>
                <w:color w:val="000000"/>
                <w:sz w:val="20"/>
                <w:szCs w:val="20"/>
              </w:rPr>
            </w:pPr>
            <w:r>
              <w:rPr>
                <w:rFonts w:ascii="Arial" w:hAnsi="Arial" w:cs="Arial"/>
                <w:color w:val="000000"/>
                <w:sz w:val="20"/>
                <w:szCs w:val="20"/>
              </w:rPr>
              <w:t>health and safety</w:t>
            </w:r>
          </w:p>
          <w:p w14:paraId="3D89A49C" w14:textId="0E78C0E7" w:rsidR="00701A9E" w:rsidRPr="00DB320A" w:rsidRDefault="008D156D" w:rsidP="008D156D">
            <w:pPr>
              <w:pStyle w:val="NormalWeb"/>
              <w:rPr>
                <w:rFonts w:ascii="Arial" w:hAnsi="Arial" w:cs="Arial"/>
                <w:i/>
                <w:iCs/>
                <w:sz w:val="20"/>
                <w:szCs w:val="20"/>
              </w:rPr>
            </w:pPr>
            <w:r w:rsidRPr="008D156D">
              <w:rPr>
                <w:rFonts w:ascii="Arial" w:hAnsi="Arial" w:cs="Arial"/>
                <w:color w:val="000000"/>
                <w:sz w:val="20"/>
                <w:szCs w:val="20"/>
              </w:rPr>
              <w:t xml:space="preserve">There is information on collecting river data on pages 10, 12 and </w:t>
            </w:r>
            <w:r w:rsidRPr="007C4369">
              <w:rPr>
                <w:rFonts w:ascii="Arial" w:hAnsi="Arial" w:cs="Arial"/>
                <w:color w:val="000000"/>
                <w:sz w:val="20"/>
                <w:szCs w:val="20"/>
              </w:rPr>
              <w:t xml:space="preserve">21 of </w:t>
            </w:r>
            <w:hyperlink r:id="rId95" w:anchor="page=10" w:history="1">
              <w:r w:rsidR="007C4369" w:rsidRPr="00EA7C74">
                <w:rPr>
                  <w:rStyle w:val="WebLink"/>
                </w:rPr>
                <w:t>Enquiry skills for geographical investigation</w:t>
              </w:r>
            </w:hyperlink>
            <w:r w:rsidRPr="00DB320A">
              <w:rPr>
                <w:rFonts w:ascii="Arial" w:hAnsi="Arial" w:cs="Arial"/>
                <w:b/>
                <w:i/>
                <w:iCs/>
                <w:sz w:val="20"/>
                <w:szCs w:val="20"/>
              </w:rPr>
              <w:t>.</w:t>
            </w:r>
          </w:p>
          <w:p w14:paraId="28899C12" w14:textId="48E46CA1" w:rsidR="00940190" w:rsidRPr="00EA7C74" w:rsidRDefault="00EA7C74" w:rsidP="00294B0D">
            <w:pPr>
              <w:pStyle w:val="NormalWeb"/>
              <w:spacing w:before="0" w:beforeAutospacing="0" w:after="0" w:afterAutospacing="0"/>
              <w:rPr>
                <w:rFonts w:ascii="Arial" w:hAnsi="Arial" w:cs="Arial"/>
                <w:b/>
                <w:bCs/>
                <w:color w:val="000000"/>
                <w:sz w:val="20"/>
                <w:szCs w:val="20"/>
              </w:rPr>
            </w:pPr>
            <w:r w:rsidRPr="00EA7C74">
              <w:rPr>
                <w:rFonts w:ascii="Arial" w:hAnsi="Arial" w:cs="Arial"/>
                <w:b/>
                <w:bCs/>
                <w:color w:val="000000"/>
                <w:sz w:val="20"/>
                <w:szCs w:val="20"/>
              </w:rPr>
              <w:t>Useful links</w:t>
            </w:r>
            <w:r w:rsidR="008D156D" w:rsidRPr="00EA7C74">
              <w:rPr>
                <w:rFonts w:ascii="Arial" w:hAnsi="Arial" w:cs="Arial"/>
                <w:b/>
                <w:bCs/>
                <w:color w:val="000000"/>
                <w:sz w:val="20"/>
                <w:szCs w:val="20"/>
              </w:rPr>
              <w:t xml:space="preserve">: </w:t>
            </w:r>
          </w:p>
          <w:p w14:paraId="19893E75" w14:textId="2D799EF8" w:rsidR="00701A9E" w:rsidRPr="00EA7C74" w:rsidRDefault="00000000" w:rsidP="00294B0D">
            <w:pPr>
              <w:pStyle w:val="NormalWeb"/>
              <w:spacing w:before="0" w:beforeAutospacing="0" w:after="0" w:afterAutospacing="0"/>
              <w:rPr>
                <w:rStyle w:val="WebLink"/>
              </w:rPr>
            </w:pPr>
            <w:hyperlink r:id="rId96" w:history="1">
              <w:r w:rsidR="00DB320A" w:rsidRPr="00EA7C74">
                <w:rPr>
                  <w:rStyle w:val="WebLink"/>
                </w:rPr>
                <w:t>www.internetgeography.net/fieldwork/river-fieldwork-techniques/</w:t>
              </w:r>
            </w:hyperlink>
            <w:r w:rsidR="00701A9E" w:rsidRPr="00EA7C74">
              <w:rPr>
                <w:rStyle w:val="WebLink"/>
              </w:rPr>
              <w:t xml:space="preserve"> </w:t>
            </w:r>
          </w:p>
          <w:p w14:paraId="0479C6DE" w14:textId="058567B6" w:rsidR="00701A9E" w:rsidRDefault="00000000" w:rsidP="00294B0D">
            <w:pPr>
              <w:pStyle w:val="NormalWeb"/>
              <w:spacing w:before="0" w:beforeAutospacing="0" w:after="0" w:afterAutospacing="0"/>
              <w:rPr>
                <w:rFonts w:ascii="Arial" w:hAnsi="Arial" w:cs="Arial"/>
                <w:color w:val="000000"/>
                <w:sz w:val="20"/>
                <w:szCs w:val="20"/>
              </w:rPr>
            </w:pPr>
            <w:hyperlink r:id="rId97" w:history="1">
              <w:r w:rsidR="00DB320A" w:rsidRPr="00EA7C74">
                <w:rPr>
                  <w:rStyle w:val="WebLink"/>
                </w:rPr>
                <w:t>www.geography-fieldwork.org/gcse/rivers/river-processes/fieldwork/</w:t>
              </w:r>
            </w:hyperlink>
          </w:p>
          <w:p w14:paraId="642C56B7" w14:textId="5BFFC1C5" w:rsidR="00701A9E" w:rsidRDefault="00701A9E" w:rsidP="00294B0D">
            <w:pPr>
              <w:pStyle w:val="NormalWeb"/>
              <w:spacing w:after="0" w:afterAutospacing="0"/>
              <w:rPr>
                <w:rFonts w:ascii="Arial" w:hAnsi="Arial" w:cs="Arial"/>
                <w:color w:val="000000"/>
                <w:sz w:val="20"/>
                <w:szCs w:val="20"/>
              </w:rPr>
            </w:pPr>
            <w:r w:rsidRPr="00701A9E">
              <w:rPr>
                <w:rFonts w:ascii="Arial" w:hAnsi="Arial" w:cs="Arial"/>
                <w:color w:val="000000"/>
                <w:sz w:val="20"/>
                <w:szCs w:val="20"/>
              </w:rPr>
              <w:t xml:space="preserve">Learners collect secondary data on their local river from the </w:t>
            </w:r>
            <w:r w:rsidRPr="00DB320A">
              <w:rPr>
                <w:rFonts w:ascii="Arial" w:hAnsi="Arial" w:cs="Arial"/>
                <w:color w:val="000000"/>
                <w:sz w:val="20"/>
                <w:szCs w:val="20"/>
              </w:rPr>
              <w:t xml:space="preserve">internet: </w:t>
            </w:r>
            <w:r w:rsidRPr="002771BD">
              <w:rPr>
                <w:rFonts w:ascii="Arial" w:hAnsi="Arial" w:cs="Arial"/>
                <w:b/>
                <w:bCs/>
                <w:color w:val="000000"/>
                <w:sz w:val="20"/>
                <w:szCs w:val="20"/>
              </w:rPr>
              <w:t xml:space="preserve">(I) </w:t>
            </w:r>
            <w:r w:rsidRPr="00701A9E">
              <w:rPr>
                <w:rFonts w:ascii="Arial" w:hAnsi="Arial" w:cs="Arial"/>
                <w:color w:val="000000"/>
                <w:sz w:val="20"/>
                <w:szCs w:val="20"/>
              </w:rPr>
              <w:t xml:space="preserve"> </w:t>
            </w:r>
          </w:p>
          <w:p w14:paraId="6EAA11FC" w14:textId="4BA74B30" w:rsidR="00701A9E" w:rsidRDefault="00701A9E" w:rsidP="00696170">
            <w:pPr>
              <w:pStyle w:val="NormalWeb"/>
              <w:numPr>
                <w:ilvl w:val="0"/>
                <w:numId w:val="45"/>
              </w:numPr>
              <w:tabs>
                <w:tab w:val="left" w:pos="3754"/>
              </w:tabs>
              <w:spacing w:before="0" w:beforeAutospacing="0"/>
              <w:rPr>
                <w:rFonts w:ascii="Arial" w:hAnsi="Arial" w:cs="Arial"/>
                <w:color w:val="000000"/>
                <w:sz w:val="20"/>
                <w:szCs w:val="20"/>
              </w:rPr>
            </w:pPr>
            <w:r w:rsidRPr="00701A9E">
              <w:rPr>
                <w:rFonts w:ascii="Arial" w:hAnsi="Arial" w:cs="Arial"/>
                <w:color w:val="000000"/>
                <w:sz w:val="20"/>
                <w:szCs w:val="20"/>
              </w:rPr>
              <w:t xml:space="preserve">maps </w:t>
            </w:r>
          </w:p>
          <w:p w14:paraId="26BD8635" w14:textId="53497B45" w:rsidR="00701A9E" w:rsidRDefault="00701A9E" w:rsidP="00696170">
            <w:pPr>
              <w:pStyle w:val="NormalWeb"/>
              <w:numPr>
                <w:ilvl w:val="0"/>
                <w:numId w:val="45"/>
              </w:numPr>
              <w:rPr>
                <w:rFonts w:ascii="Arial" w:hAnsi="Arial" w:cs="Arial"/>
                <w:color w:val="000000"/>
                <w:sz w:val="20"/>
                <w:szCs w:val="20"/>
              </w:rPr>
            </w:pPr>
            <w:r w:rsidRPr="00701A9E">
              <w:rPr>
                <w:rFonts w:ascii="Arial" w:hAnsi="Arial" w:cs="Arial"/>
                <w:color w:val="000000"/>
                <w:sz w:val="20"/>
                <w:szCs w:val="20"/>
              </w:rPr>
              <w:t xml:space="preserve">photographs </w:t>
            </w:r>
          </w:p>
          <w:p w14:paraId="5421B531" w14:textId="18A58619" w:rsidR="00701A9E" w:rsidRDefault="00701A9E" w:rsidP="00696170">
            <w:pPr>
              <w:pStyle w:val="NormalWeb"/>
              <w:numPr>
                <w:ilvl w:val="0"/>
                <w:numId w:val="45"/>
              </w:numPr>
              <w:rPr>
                <w:rFonts w:ascii="Arial" w:hAnsi="Arial" w:cs="Arial"/>
                <w:color w:val="000000"/>
                <w:sz w:val="20"/>
                <w:szCs w:val="20"/>
              </w:rPr>
            </w:pPr>
            <w:r w:rsidRPr="00701A9E">
              <w:rPr>
                <w:rFonts w:ascii="Arial" w:hAnsi="Arial" w:cs="Arial"/>
                <w:color w:val="000000"/>
                <w:sz w:val="20"/>
                <w:szCs w:val="20"/>
              </w:rPr>
              <w:t>published data</w:t>
            </w:r>
            <w:r w:rsidR="00C32E1E">
              <w:rPr>
                <w:rFonts w:ascii="Arial" w:hAnsi="Arial" w:cs="Arial"/>
                <w:color w:val="000000"/>
                <w:sz w:val="20"/>
                <w:szCs w:val="20"/>
              </w:rPr>
              <w:t>.</w:t>
            </w:r>
          </w:p>
          <w:p w14:paraId="3C5F1EE9" w14:textId="7DB99CD9" w:rsidR="00701A9E" w:rsidRDefault="00701A9E" w:rsidP="00294B0D">
            <w:pPr>
              <w:pStyle w:val="NormalWeb"/>
              <w:spacing w:before="0" w:beforeAutospacing="0" w:after="0" w:afterAutospacing="0"/>
              <w:rPr>
                <w:rFonts w:ascii="Arial" w:hAnsi="Arial" w:cs="Arial"/>
                <w:color w:val="000000"/>
                <w:sz w:val="20"/>
                <w:szCs w:val="20"/>
              </w:rPr>
            </w:pPr>
            <w:r w:rsidRPr="00701A9E">
              <w:rPr>
                <w:rFonts w:ascii="Arial" w:hAnsi="Arial" w:cs="Arial"/>
                <w:color w:val="000000"/>
                <w:sz w:val="20"/>
                <w:szCs w:val="20"/>
              </w:rPr>
              <w:t xml:space="preserve">Learners work in groups to research one method of data collection per group. There are numerous ‘YouTube’ clips which will help them learn how to describe their river fieldwork method:  </w:t>
            </w:r>
          </w:p>
          <w:p w14:paraId="064F15DC" w14:textId="70604A16" w:rsidR="00701A9E" w:rsidRDefault="00DB320A" w:rsidP="00696170">
            <w:pPr>
              <w:pStyle w:val="NormalWeb"/>
              <w:numPr>
                <w:ilvl w:val="0"/>
                <w:numId w:val="46"/>
              </w:numPr>
              <w:spacing w:before="0" w:beforeAutospacing="0" w:after="0" w:afterAutospacing="0"/>
              <w:rPr>
                <w:rFonts w:ascii="Arial" w:hAnsi="Arial" w:cs="Arial"/>
                <w:color w:val="000000"/>
                <w:sz w:val="20"/>
                <w:szCs w:val="20"/>
              </w:rPr>
            </w:pPr>
            <w:r>
              <w:rPr>
                <w:rFonts w:ascii="Arial" w:hAnsi="Arial" w:cs="Arial"/>
                <w:color w:val="000000"/>
                <w:sz w:val="20"/>
                <w:szCs w:val="20"/>
              </w:rPr>
              <w:t>w</w:t>
            </w:r>
            <w:r w:rsidR="00701A9E" w:rsidRPr="00701A9E">
              <w:rPr>
                <w:rFonts w:ascii="Arial" w:hAnsi="Arial" w:cs="Arial"/>
                <w:color w:val="000000"/>
                <w:sz w:val="20"/>
                <w:szCs w:val="20"/>
              </w:rPr>
              <w:t xml:space="preserve">idth and depth </w:t>
            </w:r>
          </w:p>
          <w:p w14:paraId="4D5192F0" w14:textId="62A0F00D"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v</w:t>
            </w:r>
            <w:r w:rsidR="00701A9E" w:rsidRPr="00701A9E">
              <w:rPr>
                <w:rFonts w:ascii="Arial" w:hAnsi="Arial" w:cs="Arial"/>
                <w:color w:val="000000"/>
                <w:sz w:val="20"/>
                <w:szCs w:val="20"/>
              </w:rPr>
              <w:t xml:space="preserve">elocity </w:t>
            </w:r>
          </w:p>
          <w:p w14:paraId="5AAF5B29" w14:textId="7611728E"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g</w:t>
            </w:r>
            <w:r w:rsidR="00701A9E" w:rsidRPr="00701A9E">
              <w:rPr>
                <w:rFonts w:ascii="Arial" w:hAnsi="Arial" w:cs="Arial"/>
                <w:color w:val="000000"/>
                <w:sz w:val="20"/>
                <w:szCs w:val="20"/>
              </w:rPr>
              <w:t xml:space="preserve">radient </w:t>
            </w:r>
          </w:p>
          <w:p w14:paraId="384A2945" w14:textId="6FA1DEEC"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b</w:t>
            </w:r>
            <w:r w:rsidR="00701A9E" w:rsidRPr="00701A9E">
              <w:rPr>
                <w:rFonts w:ascii="Arial" w:hAnsi="Arial" w:cs="Arial"/>
                <w:color w:val="000000"/>
                <w:sz w:val="20"/>
                <w:szCs w:val="20"/>
              </w:rPr>
              <w:t>ed load – size and shape</w:t>
            </w:r>
            <w:r>
              <w:rPr>
                <w:rFonts w:ascii="Arial" w:hAnsi="Arial" w:cs="Arial"/>
                <w:color w:val="000000"/>
                <w:sz w:val="20"/>
                <w:szCs w:val="20"/>
              </w:rPr>
              <w:t>.</w:t>
            </w:r>
            <w:r w:rsidR="00701A9E" w:rsidRPr="00701A9E">
              <w:rPr>
                <w:rFonts w:ascii="Arial" w:hAnsi="Arial" w:cs="Arial"/>
                <w:color w:val="000000"/>
                <w:sz w:val="20"/>
                <w:szCs w:val="20"/>
              </w:rPr>
              <w:t xml:space="preserve"> </w:t>
            </w:r>
          </w:p>
          <w:p w14:paraId="4980AE8B" w14:textId="101E1F0D" w:rsidR="00701A9E" w:rsidRDefault="00701A9E" w:rsidP="00701A9E">
            <w:pPr>
              <w:pStyle w:val="NormalWeb"/>
              <w:rPr>
                <w:rFonts w:ascii="Arial" w:hAnsi="Arial" w:cs="Arial"/>
                <w:color w:val="000000"/>
                <w:sz w:val="20"/>
                <w:szCs w:val="20"/>
              </w:rPr>
            </w:pPr>
            <w:r w:rsidRPr="00701A9E">
              <w:rPr>
                <w:rFonts w:ascii="Arial" w:hAnsi="Arial" w:cs="Arial"/>
                <w:color w:val="000000"/>
                <w:sz w:val="20"/>
                <w:szCs w:val="20"/>
              </w:rPr>
              <w:t>Each group presents to the whole class a demonstration of how to collect river data including the equipment used and a recording sheet.</w:t>
            </w:r>
          </w:p>
          <w:p w14:paraId="278A1A52" w14:textId="3D54B533" w:rsidR="00701A9E" w:rsidRDefault="00701A9E" w:rsidP="00EA7C74">
            <w:pPr>
              <w:pStyle w:val="NormalWeb"/>
              <w:spacing w:before="0" w:beforeAutospacing="0" w:after="0" w:afterAutospacing="0"/>
              <w:rPr>
                <w:rFonts w:ascii="Arial" w:hAnsi="Arial" w:cs="Arial"/>
                <w:color w:val="000000"/>
                <w:sz w:val="20"/>
                <w:szCs w:val="20"/>
              </w:rPr>
            </w:pPr>
            <w:r w:rsidRPr="00701A9E">
              <w:rPr>
                <w:rFonts w:ascii="Arial" w:hAnsi="Arial" w:cs="Arial"/>
                <w:color w:val="000000"/>
                <w:sz w:val="20"/>
                <w:szCs w:val="20"/>
              </w:rPr>
              <w:t xml:space="preserve">The rest of the class complete a summary table which includes method, equipment needed, description of technique and potential problems. </w:t>
            </w:r>
          </w:p>
          <w:p w14:paraId="5861D56F" w14:textId="77777777" w:rsidR="00E262D6" w:rsidRDefault="00E262D6" w:rsidP="00294B0D">
            <w:pPr>
              <w:pStyle w:val="NormalWeb"/>
              <w:spacing w:before="0" w:beforeAutospacing="0" w:after="0" w:afterAutospacing="0"/>
              <w:rPr>
                <w:rFonts w:ascii="Arial" w:hAnsi="Arial" w:cs="Arial"/>
                <w:b/>
                <w:color w:val="000000"/>
                <w:sz w:val="20"/>
                <w:szCs w:val="20"/>
                <w:u w:val="single"/>
              </w:rPr>
            </w:pPr>
          </w:p>
          <w:p w14:paraId="053AA1AA" w14:textId="27C5F96D" w:rsidR="00701A9E" w:rsidRPr="009C1E05" w:rsidRDefault="001D4911" w:rsidP="00294B0D">
            <w:pPr>
              <w:pStyle w:val="NormalWeb"/>
              <w:spacing w:before="0" w:beforeAutospacing="0" w:after="0" w:afterAutospacing="0"/>
              <w:rPr>
                <w:rFonts w:ascii="Arial" w:hAnsi="Arial" w:cs="Arial"/>
                <w:color w:val="000000"/>
                <w:sz w:val="20"/>
                <w:szCs w:val="20"/>
              </w:rPr>
            </w:pPr>
            <w:r w:rsidRPr="001D4911">
              <w:rPr>
                <w:rFonts w:ascii="Arial" w:hAnsi="Arial" w:cs="Arial"/>
                <w:b/>
                <w:bCs/>
                <w:color w:val="000000"/>
                <w:sz w:val="20"/>
                <w:szCs w:val="20"/>
              </w:rPr>
              <w:lastRenderedPageBreak/>
              <w:t>Formative assessment (F):</w:t>
            </w:r>
            <w:r w:rsidR="00701A9E" w:rsidRPr="00404372">
              <w:rPr>
                <w:rFonts w:ascii="Arial" w:hAnsi="Arial" w:cs="Arial"/>
                <w:b/>
                <w:color w:val="000000"/>
                <w:sz w:val="20"/>
                <w:szCs w:val="20"/>
              </w:rPr>
              <w:t xml:space="preserve"> Paper 0</w:t>
            </w:r>
            <w:r w:rsidR="00701A9E" w:rsidRPr="009C1E05">
              <w:rPr>
                <w:rFonts w:ascii="Arial" w:hAnsi="Arial" w:cs="Arial"/>
                <w:b/>
                <w:color w:val="000000"/>
                <w:sz w:val="20"/>
                <w:szCs w:val="20"/>
                <w:u w:val="single"/>
              </w:rPr>
              <w:t>2</w:t>
            </w:r>
          </w:p>
          <w:p w14:paraId="55BF1E79" w14:textId="7DB3EE4D" w:rsidR="00701A9E" w:rsidRDefault="00386368" w:rsidP="00294B0D">
            <w:pPr>
              <w:pStyle w:val="NormalWeb"/>
              <w:spacing w:before="0" w:beforeAutospacing="0" w:after="0" w:afterAutospacing="0"/>
              <w:rPr>
                <w:rFonts w:ascii="Arial" w:hAnsi="Arial" w:cs="Arial"/>
                <w:color w:val="000000"/>
                <w:sz w:val="20"/>
                <w:szCs w:val="20"/>
              </w:rPr>
            </w:pPr>
            <w:hyperlink r:id="rId98" w:anchor="page=9" w:history="1">
              <w:r w:rsidR="00404372" w:rsidRPr="00386368">
                <w:rPr>
                  <w:rStyle w:val="Hyperlink"/>
                  <w:rFonts w:ascii="Arial" w:hAnsi="Arial" w:cs="Arial"/>
                  <w:sz w:val="20"/>
                  <w:szCs w:val="20"/>
                </w:rPr>
                <w:t xml:space="preserve">2021 </w:t>
              </w:r>
              <w:r w:rsidR="00701A9E" w:rsidRPr="00386368">
                <w:rPr>
                  <w:rStyle w:val="Hyperlink"/>
                  <w:rFonts w:ascii="Arial" w:hAnsi="Arial" w:cs="Arial"/>
                  <w:sz w:val="20"/>
                  <w:szCs w:val="20"/>
                </w:rPr>
                <w:t xml:space="preserve">Specimen </w:t>
              </w:r>
              <w:r w:rsidR="00EA7C74" w:rsidRPr="00386368">
                <w:rPr>
                  <w:rStyle w:val="Hyperlink"/>
                  <w:rFonts w:ascii="Arial" w:hAnsi="Arial" w:cs="Arial"/>
                  <w:sz w:val="20"/>
                  <w:szCs w:val="20"/>
                </w:rPr>
                <w:t>P</w:t>
              </w:r>
              <w:r w:rsidR="00701A9E" w:rsidRPr="00386368">
                <w:rPr>
                  <w:rStyle w:val="Hyperlink"/>
                  <w:rFonts w:ascii="Arial" w:hAnsi="Arial" w:cs="Arial"/>
                  <w:sz w:val="20"/>
                  <w:szCs w:val="20"/>
                </w:rPr>
                <w:t>aper</w:t>
              </w:r>
              <w:r w:rsidR="00EA7C74" w:rsidRPr="00386368">
                <w:rPr>
                  <w:rStyle w:val="Hyperlink"/>
                  <w:rFonts w:ascii="Arial" w:hAnsi="Arial" w:cs="Arial"/>
                  <w:sz w:val="20"/>
                  <w:szCs w:val="20"/>
                </w:rPr>
                <w:t xml:space="preserve"> 02</w:t>
              </w:r>
              <w:r w:rsidR="00701A9E" w:rsidRPr="00386368">
                <w:rPr>
                  <w:rStyle w:val="Hyperlink"/>
                  <w:rFonts w:ascii="Arial" w:hAnsi="Arial" w:cs="Arial"/>
                  <w:sz w:val="20"/>
                  <w:szCs w:val="20"/>
                </w:rPr>
                <w:t xml:space="preserve">: </w:t>
              </w:r>
              <w:r w:rsidR="00EA7C74" w:rsidRPr="00386368">
                <w:rPr>
                  <w:rStyle w:val="Hyperlink"/>
                  <w:rFonts w:ascii="Arial" w:hAnsi="Arial" w:cs="Arial"/>
                  <w:sz w:val="20"/>
                  <w:szCs w:val="20"/>
                </w:rPr>
                <w:t>Q</w:t>
              </w:r>
              <w:r w:rsidR="00701A9E" w:rsidRPr="00386368">
                <w:rPr>
                  <w:rStyle w:val="Hyperlink"/>
                  <w:rFonts w:ascii="Arial" w:hAnsi="Arial" w:cs="Arial"/>
                  <w:sz w:val="20"/>
                  <w:szCs w:val="20"/>
                </w:rPr>
                <w:t>4(a), 4(b), 4(d)(ii)</w:t>
              </w:r>
            </w:hyperlink>
          </w:p>
          <w:p w14:paraId="797B5A00" w14:textId="6A14EDAA" w:rsidR="00386368" w:rsidRPr="00701A9E" w:rsidRDefault="00BA3B29" w:rsidP="00294B0D">
            <w:pPr>
              <w:pStyle w:val="NormalWeb"/>
              <w:spacing w:before="0" w:beforeAutospacing="0" w:after="0" w:afterAutospacing="0"/>
              <w:rPr>
                <w:rFonts w:ascii="Arial" w:hAnsi="Arial" w:cs="Arial"/>
                <w:color w:val="000000"/>
                <w:sz w:val="20"/>
                <w:szCs w:val="20"/>
              </w:rPr>
            </w:pPr>
            <w:hyperlink r:id="rId99" w:anchor="page=3" w:history="1">
              <w:r w:rsidR="00386368" w:rsidRPr="00BA3B29">
                <w:rPr>
                  <w:rStyle w:val="Hyperlink"/>
                  <w:rFonts w:ascii="Arial" w:hAnsi="Arial" w:cs="Arial"/>
                  <w:sz w:val="20"/>
                  <w:szCs w:val="20"/>
                </w:rPr>
                <w:t>2021 Specimen Paper 02: Insert</w:t>
              </w:r>
            </w:hyperlink>
          </w:p>
        </w:tc>
      </w:tr>
      <w:tr w:rsidR="00965B2A" w:rsidRPr="004A4E17" w14:paraId="60D23CCE" w14:textId="77777777" w:rsidTr="00467FEC">
        <w:tblPrEx>
          <w:tblCellMar>
            <w:top w:w="0" w:type="dxa"/>
            <w:bottom w:w="0" w:type="dxa"/>
          </w:tblCellMar>
        </w:tblPrEx>
        <w:tc>
          <w:tcPr>
            <w:tcW w:w="1701" w:type="dxa"/>
            <w:tcMar>
              <w:top w:w="113" w:type="dxa"/>
              <w:bottom w:w="113" w:type="dxa"/>
            </w:tcMar>
          </w:tcPr>
          <w:p w14:paraId="20632304" w14:textId="77777777" w:rsidR="00965B2A" w:rsidRPr="00CB5BBD" w:rsidRDefault="00965B2A" w:rsidP="0059519E">
            <w:pPr>
              <w:pStyle w:val="BodyText"/>
            </w:pPr>
          </w:p>
        </w:tc>
        <w:tc>
          <w:tcPr>
            <w:tcW w:w="2098" w:type="dxa"/>
            <w:tcMar>
              <w:top w:w="113" w:type="dxa"/>
              <w:bottom w:w="113" w:type="dxa"/>
            </w:tcMar>
          </w:tcPr>
          <w:p w14:paraId="164306A1" w14:textId="356BC05F" w:rsidR="00965B2A" w:rsidRPr="00701A9E" w:rsidRDefault="00701A9E" w:rsidP="0059519E">
            <w:pPr>
              <w:pStyle w:val="BodyText"/>
              <w:rPr>
                <w:lang w:eastAsia="en-GB"/>
              </w:rPr>
            </w:pPr>
            <w:r w:rsidRPr="00701A9E">
              <w:rPr>
                <w:color w:val="000000"/>
              </w:rPr>
              <w:t>Explain and demonstrate a variety of data presentation skills</w:t>
            </w:r>
          </w:p>
        </w:tc>
        <w:tc>
          <w:tcPr>
            <w:tcW w:w="10802" w:type="dxa"/>
            <w:gridSpan w:val="2"/>
            <w:tcMar>
              <w:top w:w="113" w:type="dxa"/>
              <w:bottom w:w="113" w:type="dxa"/>
            </w:tcMar>
          </w:tcPr>
          <w:p w14:paraId="4DD7FAD0" w14:textId="52E5988E" w:rsidR="00701A9E" w:rsidRPr="00701A9E" w:rsidRDefault="00701A9E" w:rsidP="0059519E">
            <w:pPr>
              <w:pStyle w:val="BodyText"/>
              <w:rPr>
                <w:color w:val="000000"/>
              </w:rPr>
            </w:pPr>
            <w:r w:rsidRPr="00701A9E">
              <w:rPr>
                <w:color w:val="000000"/>
              </w:rPr>
              <w:t xml:space="preserve">Learners need to know about the presentation techniques that can be used to present river data. These include various types of graphs, </w:t>
            </w:r>
            <w:proofErr w:type="gramStart"/>
            <w:r w:rsidRPr="00701A9E">
              <w:rPr>
                <w:color w:val="000000"/>
              </w:rPr>
              <w:t>maps</w:t>
            </w:r>
            <w:proofErr w:type="gramEnd"/>
            <w:r w:rsidRPr="00701A9E">
              <w:rPr>
                <w:color w:val="000000"/>
              </w:rPr>
              <w:t xml:space="preserve"> and diagra</w:t>
            </w:r>
            <w:r w:rsidRPr="007C4369">
              <w:rPr>
                <w:color w:val="000000"/>
              </w:rPr>
              <w:t xml:space="preserve">ms. There is information on presenting river data on page 13 of </w:t>
            </w:r>
            <w:hyperlink r:id="rId100" w:anchor="page=13" w:history="1">
              <w:r w:rsidR="00AB5973" w:rsidRPr="00EA7C74">
                <w:rPr>
                  <w:rStyle w:val="WebLink"/>
                </w:rPr>
                <w:t xml:space="preserve">Enquiry </w:t>
              </w:r>
              <w:r w:rsidR="007C4369" w:rsidRPr="00EA7C74">
                <w:rPr>
                  <w:rStyle w:val="WebLink"/>
                </w:rPr>
                <w:t>s</w:t>
              </w:r>
              <w:r w:rsidR="00AB5973" w:rsidRPr="00EA7C74">
                <w:rPr>
                  <w:rStyle w:val="WebLink"/>
                </w:rPr>
                <w:t xml:space="preserve">kills for </w:t>
              </w:r>
              <w:r w:rsidR="007C4369" w:rsidRPr="00EA7C74">
                <w:rPr>
                  <w:rStyle w:val="WebLink"/>
                </w:rPr>
                <w:t>g</w:t>
              </w:r>
              <w:r w:rsidR="00AB5973" w:rsidRPr="00EA7C74">
                <w:rPr>
                  <w:rStyle w:val="WebLink"/>
                </w:rPr>
                <w:t xml:space="preserve">eographical </w:t>
              </w:r>
              <w:r w:rsidR="007C4369" w:rsidRPr="00EA7C74">
                <w:rPr>
                  <w:rStyle w:val="WebLink"/>
                </w:rPr>
                <w:t>i</w:t>
              </w:r>
              <w:r w:rsidR="00AB5973" w:rsidRPr="00EA7C74">
                <w:rPr>
                  <w:rStyle w:val="WebLink"/>
                </w:rPr>
                <w:t>nvestigation</w:t>
              </w:r>
            </w:hyperlink>
            <w:r w:rsidR="000251A8">
              <w:rPr>
                <w:color w:val="000000"/>
              </w:rPr>
              <w:t xml:space="preserve"> </w:t>
            </w:r>
            <w:r w:rsidRPr="00701A9E">
              <w:rPr>
                <w:color w:val="000000"/>
              </w:rPr>
              <w:t xml:space="preserve">and a general list of data presentation techniques on page 30 of the 2230 </w:t>
            </w:r>
            <w:r w:rsidR="000251A8">
              <w:rPr>
                <w:color w:val="000000"/>
              </w:rPr>
              <w:t>s</w:t>
            </w:r>
            <w:r w:rsidRPr="00701A9E">
              <w:rPr>
                <w:color w:val="000000"/>
              </w:rPr>
              <w:t xml:space="preserve">yllabus. </w:t>
            </w:r>
          </w:p>
          <w:p w14:paraId="190C1277" w14:textId="77777777" w:rsidR="00701A9E" w:rsidRPr="00701A9E" w:rsidRDefault="00701A9E" w:rsidP="0059519E">
            <w:pPr>
              <w:pStyle w:val="BodyText"/>
              <w:rPr>
                <w:color w:val="000000"/>
              </w:rPr>
            </w:pPr>
          </w:p>
          <w:p w14:paraId="02809568" w14:textId="46DA929C" w:rsidR="00701A9E" w:rsidRPr="00701A9E" w:rsidRDefault="00701A9E" w:rsidP="0059519E">
            <w:pPr>
              <w:pStyle w:val="BodyText"/>
              <w:rPr>
                <w:color w:val="000000"/>
              </w:rPr>
            </w:pPr>
            <w:r w:rsidRPr="00701A9E">
              <w:rPr>
                <w:color w:val="000000"/>
              </w:rPr>
              <w:t xml:space="preserve">Learners complete a variety of river data presentation techniques from past paper materials, for example </w:t>
            </w:r>
            <w:r w:rsidRPr="00CA56F7">
              <w:rPr>
                <w:color w:val="000000"/>
              </w:rPr>
              <w:t>Specimen</w:t>
            </w:r>
            <w:r w:rsidR="000251A8" w:rsidRPr="00CA56F7">
              <w:rPr>
                <w:color w:val="000000"/>
              </w:rPr>
              <w:t xml:space="preserve"> Paper</w:t>
            </w:r>
            <w:r w:rsidR="00EA7C74" w:rsidRPr="00CA56F7">
              <w:rPr>
                <w:color w:val="000000"/>
              </w:rPr>
              <w:t xml:space="preserve"> 02: Q</w:t>
            </w:r>
            <w:r w:rsidRPr="00CA56F7">
              <w:rPr>
                <w:color w:val="000000"/>
              </w:rPr>
              <w:t>4(c)(</w:t>
            </w:r>
            <w:proofErr w:type="spellStart"/>
            <w:r w:rsidRPr="00CA56F7">
              <w:rPr>
                <w:color w:val="000000"/>
              </w:rPr>
              <w:t>i</w:t>
            </w:r>
            <w:proofErr w:type="spellEnd"/>
            <w:r w:rsidRPr="00CA56F7">
              <w:rPr>
                <w:color w:val="000000"/>
              </w:rPr>
              <w:t>)</w:t>
            </w:r>
            <w:r w:rsidR="00793118" w:rsidRPr="00CA56F7">
              <w:rPr>
                <w:color w:val="000000"/>
              </w:rPr>
              <w:t xml:space="preserve"> and</w:t>
            </w:r>
            <w:r w:rsidRPr="00CA56F7">
              <w:rPr>
                <w:color w:val="000000"/>
              </w:rPr>
              <w:t xml:space="preserve"> 4(d)(ii)</w:t>
            </w:r>
            <w:r w:rsidRPr="00701A9E">
              <w:rPr>
                <w:color w:val="000000"/>
              </w:rPr>
              <w:t xml:space="preserve">. </w:t>
            </w:r>
          </w:p>
          <w:p w14:paraId="397F1CC0" w14:textId="77777777" w:rsidR="00701A9E" w:rsidRPr="00701A9E" w:rsidRDefault="00701A9E" w:rsidP="0059519E">
            <w:pPr>
              <w:pStyle w:val="BodyText"/>
              <w:rPr>
                <w:color w:val="000000"/>
              </w:rPr>
            </w:pPr>
          </w:p>
          <w:p w14:paraId="3251E92E" w14:textId="5FBBC40D" w:rsidR="00965B2A" w:rsidRPr="00EA7C74" w:rsidRDefault="00701A9E" w:rsidP="0059519E">
            <w:pPr>
              <w:pStyle w:val="BodyText"/>
              <w:rPr>
                <w:rStyle w:val="WebLink"/>
              </w:rPr>
            </w:pPr>
            <w:r w:rsidRPr="00701A9E">
              <w:rPr>
                <w:color w:val="000000"/>
              </w:rPr>
              <w:t xml:space="preserve">Learners complete </w:t>
            </w:r>
            <w:r w:rsidRPr="007C4369">
              <w:rPr>
                <w:color w:val="000000"/>
              </w:rPr>
              <w:t xml:space="preserve">worksheet E and worksheet H from pages 23 and 26 of </w:t>
            </w:r>
            <w:hyperlink r:id="rId101" w:anchor="page=23" w:history="1">
              <w:r w:rsidR="007C4369" w:rsidRPr="00EA7C74">
                <w:rPr>
                  <w:rStyle w:val="WebLink"/>
                </w:rPr>
                <w:t>Enquiry skills for geographical investigation</w:t>
              </w:r>
            </w:hyperlink>
          </w:p>
          <w:p w14:paraId="32FC1CB4" w14:textId="77777777" w:rsidR="00701A9E" w:rsidRPr="00701A9E" w:rsidRDefault="00701A9E" w:rsidP="0059519E">
            <w:pPr>
              <w:pStyle w:val="BodyText"/>
              <w:rPr>
                <w:b/>
              </w:rPr>
            </w:pPr>
          </w:p>
          <w:p w14:paraId="24620E7B" w14:textId="1F973F25" w:rsidR="00A14E08" w:rsidRPr="00835BBB" w:rsidRDefault="00701A9E" w:rsidP="00EA7C74">
            <w:pPr>
              <w:pStyle w:val="BodyText"/>
            </w:pPr>
            <w:r w:rsidRPr="00701A9E">
              <w:rPr>
                <w:b/>
                <w:color w:val="000000"/>
              </w:rPr>
              <w:t>Extension task:</w:t>
            </w:r>
            <w:r w:rsidRPr="00701A9E">
              <w:rPr>
                <w:color w:val="000000"/>
              </w:rPr>
              <w:t xml:space="preserve"> This website contains river data for 6 sites along the River Goyt that learners can present using various techniques: </w:t>
            </w:r>
            <w:hyperlink r:id="rId102" w:history="1">
              <w:r w:rsidR="000251A8" w:rsidRPr="00EA7C74">
                <w:rPr>
                  <w:rStyle w:val="WebLink"/>
                </w:rPr>
                <w:t>www.geographyalltheway.com/igcse_geography/gcse-rivers/igcse_river_fieldwork.htm</w:t>
              </w:r>
            </w:hyperlink>
          </w:p>
        </w:tc>
      </w:tr>
      <w:tr w:rsidR="00940190" w:rsidRPr="004A4E17" w14:paraId="43AC3088" w14:textId="77777777" w:rsidTr="00467FEC">
        <w:tblPrEx>
          <w:tblCellMar>
            <w:top w:w="0" w:type="dxa"/>
            <w:bottom w:w="0" w:type="dxa"/>
          </w:tblCellMar>
        </w:tblPrEx>
        <w:tc>
          <w:tcPr>
            <w:tcW w:w="1701" w:type="dxa"/>
            <w:tcMar>
              <w:top w:w="113" w:type="dxa"/>
              <w:bottom w:w="113" w:type="dxa"/>
            </w:tcMar>
          </w:tcPr>
          <w:p w14:paraId="4ECAD5BF" w14:textId="77777777" w:rsidR="00940190" w:rsidRPr="00CB5BBD" w:rsidRDefault="00940190" w:rsidP="0059519E">
            <w:pPr>
              <w:pStyle w:val="BodyText"/>
            </w:pPr>
          </w:p>
        </w:tc>
        <w:tc>
          <w:tcPr>
            <w:tcW w:w="2098" w:type="dxa"/>
            <w:tcMar>
              <w:top w:w="113" w:type="dxa"/>
              <w:bottom w:w="113" w:type="dxa"/>
            </w:tcMar>
          </w:tcPr>
          <w:p w14:paraId="5676ED55" w14:textId="7400E128" w:rsidR="00940190" w:rsidRPr="00A14E08" w:rsidRDefault="00A14E08" w:rsidP="0059519E">
            <w:pPr>
              <w:pStyle w:val="BodyText"/>
              <w:rPr>
                <w:lang w:eastAsia="en-GB"/>
              </w:rPr>
            </w:pPr>
            <w:r w:rsidRPr="00A14E08">
              <w:rPr>
                <w:color w:val="000000"/>
              </w:rPr>
              <w:t>Apply geographical knowledge and understanding to analyse and interpret data</w:t>
            </w:r>
          </w:p>
        </w:tc>
        <w:tc>
          <w:tcPr>
            <w:tcW w:w="10802" w:type="dxa"/>
            <w:gridSpan w:val="2"/>
            <w:tcMar>
              <w:top w:w="113" w:type="dxa"/>
              <w:bottom w:w="113" w:type="dxa"/>
            </w:tcMar>
          </w:tcPr>
          <w:p w14:paraId="5854E84A" w14:textId="7D498E4C" w:rsidR="00A14E08" w:rsidRDefault="00A14E08" w:rsidP="0059519E">
            <w:pPr>
              <w:pStyle w:val="BodyText"/>
              <w:rPr>
                <w:color w:val="000000"/>
              </w:rPr>
            </w:pPr>
            <w:r w:rsidRPr="00A14E08">
              <w:rPr>
                <w:color w:val="000000"/>
              </w:rPr>
              <w:t xml:space="preserve">Learners need to be able to describe the patterns in river data presented in graphs and tables of results. Page 14 in </w:t>
            </w:r>
            <w:hyperlink r:id="rId103" w:anchor="page=14" w:history="1">
              <w:r w:rsidR="00AB5973" w:rsidRPr="00EA7C74">
                <w:rPr>
                  <w:rStyle w:val="WebLink"/>
                </w:rPr>
                <w:t xml:space="preserve">Enquiry </w:t>
              </w:r>
              <w:r w:rsidR="007C4369" w:rsidRPr="00EA7C74">
                <w:rPr>
                  <w:rStyle w:val="WebLink"/>
                </w:rPr>
                <w:t>s</w:t>
              </w:r>
              <w:r w:rsidR="00AB5973" w:rsidRPr="00EA7C74">
                <w:rPr>
                  <w:rStyle w:val="WebLink"/>
                </w:rPr>
                <w:t xml:space="preserve">kills for </w:t>
              </w:r>
              <w:r w:rsidR="007C4369" w:rsidRPr="00EA7C74">
                <w:rPr>
                  <w:rStyle w:val="WebLink"/>
                </w:rPr>
                <w:t>g</w:t>
              </w:r>
              <w:r w:rsidR="00AB5973" w:rsidRPr="00EA7C74">
                <w:rPr>
                  <w:rStyle w:val="WebLink"/>
                </w:rPr>
                <w:t xml:space="preserve">eographical </w:t>
              </w:r>
              <w:r w:rsidR="007C4369" w:rsidRPr="00EA7C74">
                <w:rPr>
                  <w:rStyle w:val="WebLink"/>
                </w:rPr>
                <w:t>i</w:t>
              </w:r>
              <w:r w:rsidR="00AB5973" w:rsidRPr="00EA7C74">
                <w:rPr>
                  <w:rStyle w:val="WebLink"/>
                </w:rPr>
                <w:t>nvestigation</w:t>
              </w:r>
            </w:hyperlink>
            <w:r w:rsidR="000251A8">
              <w:rPr>
                <w:color w:val="000000"/>
              </w:rPr>
              <w:t xml:space="preserve"> </w:t>
            </w:r>
            <w:r w:rsidRPr="00A14E08">
              <w:rPr>
                <w:color w:val="000000"/>
              </w:rPr>
              <w:t xml:space="preserve">outlines the steps for geographical analysis. </w:t>
            </w:r>
          </w:p>
          <w:p w14:paraId="26B6F17A" w14:textId="77777777" w:rsidR="00A14E08" w:rsidRDefault="00A14E08" w:rsidP="0059519E">
            <w:pPr>
              <w:pStyle w:val="BodyText"/>
              <w:rPr>
                <w:color w:val="000000"/>
              </w:rPr>
            </w:pPr>
          </w:p>
          <w:p w14:paraId="2B7BB3C4" w14:textId="29D29145" w:rsidR="00940190" w:rsidRPr="00A14E08" w:rsidRDefault="00A14E08" w:rsidP="0059519E">
            <w:pPr>
              <w:pStyle w:val="BodyText"/>
            </w:pPr>
            <w:r w:rsidRPr="00A14E08">
              <w:rPr>
                <w:color w:val="000000"/>
              </w:rPr>
              <w:t xml:space="preserve">Learners are given a set of results or past paper materials, for example Specimen </w:t>
            </w:r>
            <w:r w:rsidR="000251A8">
              <w:rPr>
                <w:color w:val="000000"/>
              </w:rPr>
              <w:t>P</w:t>
            </w:r>
            <w:r w:rsidRPr="00A14E08">
              <w:rPr>
                <w:color w:val="000000"/>
              </w:rPr>
              <w:t>aper</w:t>
            </w:r>
            <w:r w:rsidR="00EA7C74">
              <w:rPr>
                <w:color w:val="000000"/>
              </w:rPr>
              <w:t xml:space="preserve"> 02 Q</w:t>
            </w:r>
            <w:r w:rsidRPr="00A14E08">
              <w:rPr>
                <w:color w:val="000000"/>
              </w:rPr>
              <w:t>4, and asked to describe trends in the findings and any anomalies that do not fit the trends.</w:t>
            </w:r>
          </w:p>
        </w:tc>
      </w:tr>
      <w:tr w:rsidR="00965B2A" w:rsidRPr="004A4E17" w14:paraId="2BE3E1DC" w14:textId="77777777" w:rsidTr="00467FEC">
        <w:tblPrEx>
          <w:tblCellMar>
            <w:top w:w="0" w:type="dxa"/>
            <w:bottom w:w="0" w:type="dxa"/>
          </w:tblCellMar>
        </w:tblPrEx>
        <w:tc>
          <w:tcPr>
            <w:tcW w:w="1701" w:type="dxa"/>
            <w:tcMar>
              <w:top w:w="113" w:type="dxa"/>
              <w:bottom w:w="113" w:type="dxa"/>
            </w:tcMar>
          </w:tcPr>
          <w:p w14:paraId="384AD26A" w14:textId="77777777" w:rsidR="00965B2A" w:rsidRPr="00CB5BBD" w:rsidRDefault="00965B2A" w:rsidP="0059519E">
            <w:pPr>
              <w:pStyle w:val="BodyText"/>
            </w:pPr>
          </w:p>
        </w:tc>
        <w:tc>
          <w:tcPr>
            <w:tcW w:w="2098" w:type="dxa"/>
            <w:tcMar>
              <w:top w:w="113" w:type="dxa"/>
              <w:bottom w:w="113" w:type="dxa"/>
            </w:tcMar>
          </w:tcPr>
          <w:p w14:paraId="29241985" w14:textId="7B93656E" w:rsidR="00965B2A" w:rsidRPr="00A14E08" w:rsidRDefault="00A14E08" w:rsidP="0083709D">
            <w:pPr>
              <w:pStyle w:val="BodyText"/>
              <w:rPr>
                <w:lang w:eastAsia="en-GB"/>
              </w:rPr>
            </w:pPr>
            <w:r w:rsidRPr="00A14E08">
              <w:rPr>
                <w:color w:val="000000"/>
              </w:rPr>
              <w:t>Use evidence and geographical concepts to reach a conclusion</w:t>
            </w:r>
          </w:p>
        </w:tc>
        <w:tc>
          <w:tcPr>
            <w:tcW w:w="10802" w:type="dxa"/>
            <w:gridSpan w:val="2"/>
            <w:tcMar>
              <w:top w:w="113" w:type="dxa"/>
              <w:bottom w:w="113" w:type="dxa"/>
            </w:tcMar>
          </w:tcPr>
          <w:p w14:paraId="3D4EBB87" w14:textId="37E249B0" w:rsidR="00A14E08" w:rsidRDefault="00A14E08" w:rsidP="0059519E">
            <w:pPr>
              <w:pStyle w:val="BodyText"/>
              <w:rPr>
                <w:color w:val="000000"/>
              </w:rPr>
            </w:pPr>
            <w:r w:rsidRPr="00A14E08">
              <w:rPr>
                <w:color w:val="000000"/>
              </w:rPr>
              <w:t xml:space="preserve">For information on how to make conclusions see page 15 of </w:t>
            </w:r>
            <w:hyperlink r:id="rId104" w:anchor="page=15" w:history="1">
              <w:r w:rsidR="007C4369" w:rsidRPr="00EA7C74">
                <w:rPr>
                  <w:rStyle w:val="WebLink"/>
                </w:rPr>
                <w:t>Enquiry skills for geographical investigation</w:t>
              </w:r>
            </w:hyperlink>
            <w:r w:rsidRPr="000251A8">
              <w:t xml:space="preserve">. </w:t>
            </w:r>
          </w:p>
          <w:p w14:paraId="275E2306" w14:textId="77777777" w:rsidR="00A14E08" w:rsidRDefault="00A14E08" w:rsidP="0059519E">
            <w:pPr>
              <w:pStyle w:val="BodyText"/>
              <w:rPr>
                <w:color w:val="000000"/>
              </w:rPr>
            </w:pPr>
          </w:p>
          <w:p w14:paraId="54C886B0" w14:textId="17B27DC2" w:rsidR="00965B2A" w:rsidRPr="00A14E08" w:rsidRDefault="00A14E08" w:rsidP="0059519E">
            <w:pPr>
              <w:pStyle w:val="BodyText"/>
            </w:pPr>
            <w:r w:rsidRPr="00A14E08">
              <w:rPr>
                <w:color w:val="000000"/>
              </w:rPr>
              <w:t xml:space="preserve">Learners can practise drawing conclusions using past paper materials, for example Specimen </w:t>
            </w:r>
            <w:r w:rsidR="000251A8">
              <w:rPr>
                <w:color w:val="000000"/>
              </w:rPr>
              <w:t>Paper</w:t>
            </w:r>
            <w:r w:rsidR="00EA7C74">
              <w:rPr>
                <w:color w:val="000000"/>
              </w:rPr>
              <w:t xml:space="preserve"> 02</w:t>
            </w:r>
            <w:r w:rsidR="0083709D">
              <w:rPr>
                <w:color w:val="000000"/>
              </w:rPr>
              <w:t>: Q</w:t>
            </w:r>
            <w:r w:rsidRPr="00A14E08">
              <w:rPr>
                <w:color w:val="000000"/>
              </w:rPr>
              <w:t xml:space="preserve">4(c)(ii), 4(d)(iii) and Worksheet J from page 28 of </w:t>
            </w:r>
            <w:hyperlink r:id="rId105" w:anchor="page=28" w:history="1">
              <w:r w:rsidR="00AB5973" w:rsidRPr="0083709D">
                <w:rPr>
                  <w:rStyle w:val="WebLink"/>
                </w:rPr>
                <w:t xml:space="preserve">Enquiry </w:t>
              </w:r>
              <w:r w:rsidR="007C4369" w:rsidRPr="0083709D">
                <w:rPr>
                  <w:rStyle w:val="WebLink"/>
                </w:rPr>
                <w:t>s</w:t>
              </w:r>
              <w:r w:rsidR="00AB5973" w:rsidRPr="0083709D">
                <w:rPr>
                  <w:rStyle w:val="WebLink"/>
                </w:rPr>
                <w:t xml:space="preserve">kills for </w:t>
              </w:r>
              <w:r w:rsidR="007C4369" w:rsidRPr="0083709D">
                <w:rPr>
                  <w:rStyle w:val="WebLink"/>
                </w:rPr>
                <w:t>g</w:t>
              </w:r>
              <w:r w:rsidR="00AB5973" w:rsidRPr="0083709D">
                <w:rPr>
                  <w:rStyle w:val="WebLink"/>
                </w:rPr>
                <w:t xml:space="preserve">eographical </w:t>
              </w:r>
              <w:r w:rsidR="007C4369" w:rsidRPr="0083709D">
                <w:rPr>
                  <w:rStyle w:val="WebLink"/>
                </w:rPr>
                <w:t>i</w:t>
              </w:r>
              <w:r w:rsidR="00AB5973" w:rsidRPr="0083709D">
                <w:rPr>
                  <w:rStyle w:val="WebLink"/>
                </w:rPr>
                <w:t>nvestigation</w:t>
              </w:r>
            </w:hyperlink>
            <w:r w:rsidR="000251A8" w:rsidRPr="000251A8">
              <w:rPr>
                <w:b/>
                <w:bCs/>
              </w:rPr>
              <w:t xml:space="preserve"> </w:t>
            </w:r>
            <w:r w:rsidRPr="00A14E08">
              <w:rPr>
                <w:color w:val="000000"/>
              </w:rPr>
              <w:t>then use the mark schemes to peer mark each other’s work or self-assess their own answers.</w:t>
            </w:r>
          </w:p>
        </w:tc>
      </w:tr>
      <w:tr w:rsidR="00A14E08" w:rsidRPr="004A4E17" w14:paraId="4584013B" w14:textId="77777777" w:rsidTr="00467FEC">
        <w:tblPrEx>
          <w:tblCellMar>
            <w:top w:w="0" w:type="dxa"/>
            <w:bottom w:w="0" w:type="dxa"/>
          </w:tblCellMar>
        </w:tblPrEx>
        <w:tc>
          <w:tcPr>
            <w:tcW w:w="1701" w:type="dxa"/>
            <w:tcMar>
              <w:top w:w="113" w:type="dxa"/>
              <w:bottom w:w="113" w:type="dxa"/>
            </w:tcMar>
          </w:tcPr>
          <w:p w14:paraId="6B9393D0" w14:textId="77777777" w:rsidR="00A14E08" w:rsidRPr="00CB5BBD" w:rsidRDefault="00A14E08" w:rsidP="0059519E">
            <w:pPr>
              <w:pStyle w:val="BodyText"/>
            </w:pPr>
          </w:p>
        </w:tc>
        <w:tc>
          <w:tcPr>
            <w:tcW w:w="2098" w:type="dxa"/>
            <w:tcMar>
              <w:top w:w="113" w:type="dxa"/>
              <w:bottom w:w="113" w:type="dxa"/>
            </w:tcMar>
          </w:tcPr>
          <w:p w14:paraId="179A7DB6" w14:textId="58F0C854" w:rsidR="00A14E08" w:rsidRPr="00A14E08" w:rsidRDefault="00A14E08" w:rsidP="0059519E">
            <w:pPr>
              <w:pStyle w:val="BodyText"/>
              <w:rPr>
                <w:color w:val="000000"/>
              </w:rPr>
            </w:pPr>
            <w:r w:rsidRPr="00A14E08">
              <w:rPr>
                <w:color w:val="000000"/>
              </w:rPr>
              <w:t>Evaluate the outcomes of a geographical investigation and make suggestions on how it could be improved</w:t>
            </w:r>
          </w:p>
        </w:tc>
        <w:tc>
          <w:tcPr>
            <w:tcW w:w="10802" w:type="dxa"/>
            <w:gridSpan w:val="2"/>
            <w:tcMar>
              <w:top w:w="113" w:type="dxa"/>
              <w:bottom w:w="113" w:type="dxa"/>
            </w:tcMar>
          </w:tcPr>
          <w:p w14:paraId="132A107C" w14:textId="17444A3F" w:rsidR="00A14E08" w:rsidRDefault="00A14E08" w:rsidP="0059519E">
            <w:pPr>
              <w:pStyle w:val="BodyText"/>
              <w:rPr>
                <w:color w:val="000000"/>
              </w:rPr>
            </w:pPr>
            <w:r w:rsidRPr="00A14E08">
              <w:rPr>
                <w:color w:val="000000"/>
              </w:rPr>
              <w:t xml:space="preserve">Learners need to be able to refer to the reliability of the river data collected and give a critical evaluation of the data collection methods chosen. </w:t>
            </w:r>
          </w:p>
          <w:p w14:paraId="31E109A9" w14:textId="77777777" w:rsidR="00EE2DCC" w:rsidRDefault="00EE2DCC" w:rsidP="0059519E">
            <w:pPr>
              <w:pStyle w:val="BodyText"/>
              <w:rPr>
                <w:color w:val="000000"/>
              </w:rPr>
            </w:pPr>
          </w:p>
          <w:p w14:paraId="1CD57F5E" w14:textId="5EC688A6" w:rsidR="00A14E08" w:rsidRPr="00A14E08" w:rsidRDefault="00A14E08" w:rsidP="0059519E">
            <w:pPr>
              <w:pStyle w:val="BodyText"/>
              <w:rPr>
                <w:color w:val="000000"/>
              </w:rPr>
            </w:pPr>
            <w:r w:rsidRPr="00DA2D83">
              <w:rPr>
                <w:color w:val="000000"/>
              </w:rPr>
              <w:t>Learners use the table they completed earlier on river fieldwork techniques to help them review the reliability of the data collection methods. Learners identify the problems they might experience in collecting river data and identify what steps could be taken to overcome these.</w:t>
            </w:r>
          </w:p>
        </w:tc>
      </w:tr>
      <w:tr w:rsidR="0059519E" w:rsidRPr="004A4E17" w14:paraId="780D1725" w14:textId="77777777" w:rsidTr="00467FEC">
        <w:tblPrEx>
          <w:tblCellMar>
            <w:top w:w="0" w:type="dxa"/>
            <w:bottom w:w="0" w:type="dxa"/>
          </w:tblCellMar>
        </w:tblPrEx>
        <w:tc>
          <w:tcPr>
            <w:tcW w:w="1701" w:type="dxa"/>
            <w:tcMar>
              <w:top w:w="113" w:type="dxa"/>
              <w:bottom w:w="113" w:type="dxa"/>
            </w:tcMar>
          </w:tcPr>
          <w:p w14:paraId="29AA9562" w14:textId="34DA5668" w:rsidR="0059519E" w:rsidRPr="00CB5BBD" w:rsidRDefault="0059519E" w:rsidP="0059519E">
            <w:pPr>
              <w:pStyle w:val="BodyText"/>
            </w:pPr>
            <w:r w:rsidRPr="00624972">
              <w:rPr>
                <w:bCs/>
              </w:rPr>
              <w:t>2.2.4</w:t>
            </w:r>
            <w:r w:rsidRPr="00CB5BBD">
              <w:t xml:space="preserve"> Coastal processes and landforms</w:t>
            </w:r>
          </w:p>
        </w:tc>
        <w:tc>
          <w:tcPr>
            <w:tcW w:w="2098" w:type="dxa"/>
            <w:tcMar>
              <w:top w:w="113" w:type="dxa"/>
              <w:bottom w:w="113" w:type="dxa"/>
            </w:tcMar>
          </w:tcPr>
          <w:p w14:paraId="103192C4" w14:textId="749BF322" w:rsidR="0059519E" w:rsidRPr="00CB5BBD" w:rsidRDefault="00B606A9" w:rsidP="0059519E">
            <w:pPr>
              <w:pStyle w:val="BodyText"/>
              <w:rPr>
                <w:lang w:eastAsia="en-GB"/>
              </w:rPr>
            </w:pPr>
            <w:r>
              <w:rPr>
                <w:lang w:eastAsia="en-GB"/>
              </w:rPr>
              <w:t>What are t</w:t>
            </w:r>
            <w:r w:rsidR="0059519E" w:rsidRPr="00CB5BBD">
              <w:rPr>
                <w:lang w:eastAsia="en-GB"/>
              </w:rPr>
              <w:t>he processes of coastal erosion,</w:t>
            </w:r>
            <w:r w:rsidR="00CB742A">
              <w:rPr>
                <w:lang w:eastAsia="en-GB"/>
              </w:rPr>
              <w:t xml:space="preserve"> </w:t>
            </w:r>
            <w:proofErr w:type="gramStart"/>
            <w:r w:rsidR="0059519E" w:rsidRPr="00CB5BBD">
              <w:rPr>
                <w:lang w:eastAsia="en-GB"/>
              </w:rPr>
              <w:lastRenderedPageBreak/>
              <w:t>transportation</w:t>
            </w:r>
            <w:proofErr w:type="gramEnd"/>
            <w:r w:rsidR="0059519E" w:rsidRPr="00CB5BBD">
              <w:rPr>
                <w:lang w:eastAsia="en-GB"/>
              </w:rPr>
              <w:t xml:space="preserve"> and deposition </w:t>
            </w:r>
          </w:p>
        </w:tc>
        <w:tc>
          <w:tcPr>
            <w:tcW w:w="10802" w:type="dxa"/>
            <w:gridSpan w:val="2"/>
            <w:tcMar>
              <w:top w:w="113" w:type="dxa"/>
              <w:bottom w:w="113" w:type="dxa"/>
            </w:tcMar>
          </w:tcPr>
          <w:p w14:paraId="20BD9E54" w14:textId="77777777" w:rsidR="00AA0642" w:rsidRDefault="001D2325" w:rsidP="00AA0642">
            <w:pPr>
              <w:pStyle w:val="BodyText"/>
              <w:jc w:val="both"/>
              <w:rPr>
                <w:b/>
                <w:bCs/>
                <w:iCs/>
              </w:rPr>
            </w:pPr>
            <w:r w:rsidRPr="001D2325">
              <w:rPr>
                <w:b/>
                <w:bCs/>
              </w:rPr>
              <w:lastRenderedPageBreak/>
              <w:t>Glossary of key terms:</w:t>
            </w:r>
            <w:r>
              <w:rPr>
                <w:b/>
                <w:bCs/>
              </w:rPr>
              <w:t xml:space="preserve"> </w:t>
            </w:r>
            <w:r w:rsidR="0059519E" w:rsidRPr="001D2325">
              <w:rPr>
                <w:i/>
              </w:rPr>
              <w:t>lo</w:t>
            </w:r>
            <w:r w:rsidR="0059519E" w:rsidRPr="003927AF">
              <w:rPr>
                <w:i/>
              </w:rPr>
              <w:t>ngshore drift</w:t>
            </w:r>
            <w:r w:rsidR="0059519E" w:rsidRPr="003927AF">
              <w:t xml:space="preserve"> </w:t>
            </w:r>
            <w:r w:rsidR="001B4F46" w:rsidRPr="001B4F46">
              <w:rPr>
                <w:b/>
                <w:bCs/>
                <w:iCs/>
              </w:rPr>
              <w:t>(I)</w:t>
            </w:r>
          </w:p>
          <w:p w14:paraId="4ACD7D47" w14:textId="77777777" w:rsidR="00AA0642" w:rsidRDefault="00AA0642" w:rsidP="00AA0642">
            <w:pPr>
              <w:pStyle w:val="BodyText"/>
              <w:jc w:val="both"/>
              <w:rPr>
                <w:b/>
                <w:bCs/>
                <w:iCs/>
              </w:rPr>
            </w:pPr>
          </w:p>
          <w:p w14:paraId="7A96029E" w14:textId="256FBDB5" w:rsidR="0059519E" w:rsidRPr="003927AF" w:rsidRDefault="0059519E" w:rsidP="00AA0642">
            <w:pPr>
              <w:pStyle w:val="BodyText"/>
              <w:jc w:val="both"/>
            </w:pPr>
            <w:r w:rsidRPr="003927AF">
              <w:lastRenderedPageBreak/>
              <w:t xml:space="preserve">Through class discussion, recap on erosion from rivers and the four types of river erosion (hydraulic action, corrasion/abrasion, attrition, corrosion/solution) – place these erosion types in the context of the coast. </w:t>
            </w:r>
          </w:p>
          <w:p w14:paraId="499CC37C" w14:textId="051B2E39" w:rsidR="0059519E" w:rsidRPr="003927AF" w:rsidRDefault="0059519E" w:rsidP="0059519E">
            <w:pPr>
              <w:keepNext/>
              <w:jc w:val="both"/>
              <w:rPr>
                <w:rFonts w:ascii="Arial" w:hAnsi="Arial" w:cs="Arial"/>
                <w:sz w:val="20"/>
                <w:szCs w:val="20"/>
              </w:rPr>
            </w:pPr>
            <w:r w:rsidRPr="003927AF">
              <w:rPr>
                <w:rFonts w:ascii="Arial" w:hAnsi="Arial" w:cs="Arial"/>
                <w:sz w:val="20"/>
                <w:szCs w:val="20"/>
              </w:rPr>
              <w:t xml:space="preserve">Produce </w:t>
            </w:r>
            <w:r w:rsidR="00234403" w:rsidRPr="003927AF">
              <w:rPr>
                <w:rFonts w:ascii="Arial" w:hAnsi="Arial" w:cs="Arial"/>
                <w:sz w:val="20"/>
                <w:szCs w:val="20"/>
              </w:rPr>
              <w:t>mind-map</w:t>
            </w:r>
            <w:r w:rsidRPr="003927AF">
              <w:rPr>
                <w:rFonts w:ascii="Arial" w:hAnsi="Arial" w:cs="Arial"/>
                <w:sz w:val="20"/>
                <w:szCs w:val="20"/>
              </w:rPr>
              <w:t>s to show these four types of coastal erosion.</w:t>
            </w:r>
          </w:p>
          <w:p w14:paraId="79759D6F" w14:textId="77777777" w:rsidR="0059519E" w:rsidRPr="003927AF" w:rsidRDefault="0059519E" w:rsidP="0059519E">
            <w:pPr>
              <w:keepNext/>
              <w:jc w:val="both"/>
              <w:rPr>
                <w:rFonts w:ascii="Arial" w:hAnsi="Arial" w:cs="Arial"/>
                <w:b/>
                <w:sz w:val="20"/>
                <w:szCs w:val="20"/>
              </w:rPr>
            </w:pPr>
          </w:p>
          <w:p w14:paraId="254D6916" w14:textId="33FB1ADA" w:rsidR="0059519E" w:rsidRPr="003927AF" w:rsidRDefault="0059519E" w:rsidP="0059519E">
            <w:pPr>
              <w:keepNext/>
              <w:jc w:val="both"/>
              <w:rPr>
                <w:rFonts w:ascii="Arial" w:hAnsi="Arial" w:cs="Arial"/>
                <w:sz w:val="20"/>
                <w:szCs w:val="20"/>
              </w:rPr>
            </w:pPr>
            <w:r w:rsidRPr="003927AF">
              <w:rPr>
                <w:rFonts w:ascii="Arial" w:hAnsi="Arial" w:cs="Arial"/>
                <w:sz w:val="20"/>
                <w:szCs w:val="20"/>
              </w:rPr>
              <w:t>Through class discussion, inform learners that although the four types of erosion are the same for rivers and coasts, this is not the same for transportation. Introduce the concept of longshore drift.</w:t>
            </w:r>
          </w:p>
          <w:p w14:paraId="24E5C80B" w14:textId="179C881E" w:rsidR="0059519E" w:rsidRPr="003927AF" w:rsidRDefault="0059519E" w:rsidP="0059519E">
            <w:pPr>
              <w:keepNext/>
              <w:jc w:val="both"/>
              <w:rPr>
                <w:rFonts w:ascii="Arial" w:hAnsi="Arial" w:cs="Arial"/>
                <w:sz w:val="20"/>
                <w:szCs w:val="20"/>
              </w:rPr>
            </w:pPr>
            <w:r w:rsidRPr="003927AF">
              <w:rPr>
                <w:rFonts w:ascii="Arial" w:hAnsi="Arial" w:cs="Arial"/>
                <w:sz w:val="20"/>
                <w:szCs w:val="20"/>
              </w:rPr>
              <w:t xml:space="preserve">Learners sequence diagrams to show how the </w:t>
            </w:r>
            <w:r w:rsidR="00DF3DCE" w:rsidRPr="003927AF">
              <w:rPr>
                <w:rFonts w:ascii="Arial" w:hAnsi="Arial" w:cs="Arial"/>
                <w:sz w:val="20"/>
                <w:szCs w:val="20"/>
              </w:rPr>
              <w:t xml:space="preserve">longshore drift </w:t>
            </w:r>
            <w:r w:rsidRPr="003927AF">
              <w:rPr>
                <w:rFonts w:ascii="Arial" w:hAnsi="Arial" w:cs="Arial"/>
                <w:sz w:val="20"/>
                <w:szCs w:val="20"/>
              </w:rPr>
              <w:t xml:space="preserve">process operates. Add descriptions to each stage and write </w:t>
            </w:r>
            <w:r w:rsidR="00DF3DCE" w:rsidRPr="003927AF">
              <w:rPr>
                <w:rFonts w:ascii="Arial" w:hAnsi="Arial" w:cs="Arial"/>
                <w:sz w:val="20"/>
                <w:szCs w:val="20"/>
              </w:rPr>
              <w:t>a</w:t>
            </w:r>
            <w:r w:rsidRPr="003927AF">
              <w:rPr>
                <w:rFonts w:ascii="Arial" w:hAnsi="Arial" w:cs="Arial"/>
                <w:sz w:val="20"/>
                <w:szCs w:val="20"/>
              </w:rPr>
              <w:t xml:space="preserve"> short explanation of the process. </w:t>
            </w:r>
            <w:r w:rsidRPr="003927AF">
              <w:rPr>
                <w:rFonts w:ascii="Arial" w:hAnsi="Arial" w:cs="Arial"/>
                <w:b/>
                <w:sz w:val="20"/>
                <w:szCs w:val="20"/>
              </w:rPr>
              <w:t xml:space="preserve">(I) </w:t>
            </w:r>
            <w:r w:rsidRPr="003927AF">
              <w:rPr>
                <w:rFonts w:ascii="Arial" w:hAnsi="Arial" w:cs="Arial"/>
                <w:sz w:val="20"/>
                <w:szCs w:val="20"/>
              </w:rPr>
              <w:t xml:space="preserve">Use page 166 </w:t>
            </w:r>
            <w:r w:rsidR="00AC33BB" w:rsidRPr="003927AF">
              <w:rPr>
                <w:rFonts w:ascii="Arial" w:hAnsi="Arial" w:cs="Arial"/>
                <w:sz w:val="20"/>
                <w:szCs w:val="20"/>
              </w:rPr>
              <w:t xml:space="preserve">of the textbook </w:t>
            </w:r>
            <w:r w:rsidRPr="003927AF">
              <w:rPr>
                <w:rFonts w:ascii="Arial" w:hAnsi="Arial" w:cs="Arial"/>
                <w:sz w:val="20"/>
                <w:szCs w:val="20"/>
              </w:rPr>
              <w:t>for guidance.</w:t>
            </w:r>
          </w:p>
          <w:p w14:paraId="6D47C1E4" w14:textId="77777777" w:rsidR="0059519E" w:rsidRPr="003927AF" w:rsidRDefault="0059519E" w:rsidP="0059519E">
            <w:pPr>
              <w:keepNext/>
              <w:jc w:val="both"/>
              <w:rPr>
                <w:rFonts w:ascii="Arial" w:hAnsi="Arial" w:cs="Arial"/>
                <w:b/>
                <w:sz w:val="20"/>
                <w:szCs w:val="20"/>
              </w:rPr>
            </w:pPr>
          </w:p>
          <w:p w14:paraId="47EC5E4E" w14:textId="4E06BCF3" w:rsidR="0059519E" w:rsidRPr="003927AF" w:rsidRDefault="0059519E" w:rsidP="0059519E">
            <w:pPr>
              <w:keepNext/>
              <w:jc w:val="both"/>
              <w:rPr>
                <w:rFonts w:ascii="Arial" w:hAnsi="Arial" w:cs="Arial"/>
                <w:sz w:val="20"/>
                <w:szCs w:val="20"/>
              </w:rPr>
            </w:pPr>
            <w:r w:rsidRPr="003927AF">
              <w:rPr>
                <w:rFonts w:ascii="Arial" w:hAnsi="Arial" w:cs="Arial"/>
                <w:sz w:val="20"/>
                <w:szCs w:val="20"/>
              </w:rPr>
              <w:t xml:space="preserve">Discuss deposition on the coast </w:t>
            </w:r>
            <w:r w:rsidR="00DF3DCE" w:rsidRPr="003927AF">
              <w:rPr>
                <w:rFonts w:ascii="Arial" w:hAnsi="Arial" w:cs="Arial"/>
                <w:sz w:val="20"/>
                <w:szCs w:val="20"/>
              </w:rPr>
              <w:t xml:space="preserve">as a class </w:t>
            </w:r>
            <w:r w:rsidRPr="003927AF">
              <w:rPr>
                <w:rFonts w:ascii="Arial" w:hAnsi="Arial" w:cs="Arial"/>
                <w:sz w:val="20"/>
                <w:szCs w:val="20"/>
              </w:rPr>
              <w:t xml:space="preserve">and use page 167 </w:t>
            </w:r>
            <w:r w:rsidR="00AC33BB" w:rsidRPr="003927AF">
              <w:rPr>
                <w:rFonts w:ascii="Arial" w:hAnsi="Arial" w:cs="Arial"/>
                <w:sz w:val="20"/>
                <w:szCs w:val="20"/>
              </w:rPr>
              <w:t xml:space="preserve">of the textbook </w:t>
            </w:r>
            <w:r w:rsidRPr="003927AF">
              <w:rPr>
                <w:rFonts w:ascii="Arial" w:hAnsi="Arial" w:cs="Arial"/>
                <w:sz w:val="20"/>
                <w:szCs w:val="20"/>
              </w:rPr>
              <w:t>for guidance.</w:t>
            </w:r>
            <w:r w:rsidR="00DF3DCE" w:rsidRPr="003927AF">
              <w:rPr>
                <w:rFonts w:ascii="Arial" w:hAnsi="Arial" w:cs="Arial"/>
                <w:sz w:val="20"/>
                <w:szCs w:val="20"/>
              </w:rPr>
              <w:t xml:space="preserve"> This may be read through together.</w:t>
            </w:r>
            <w:r w:rsidRPr="003927AF">
              <w:rPr>
                <w:rFonts w:ascii="Arial" w:hAnsi="Arial" w:cs="Arial"/>
                <w:sz w:val="20"/>
                <w:szCs w:val="20"/>
              </w:rPr>
              <w:t xml:space="preserve"> Bullet points can be made on this.</w:t>
            </w:r>
          </w:p>
          <w:p w14:paraId="410A30CB" w14:textId="77777777" w:rsidR="0059519E" w:rsidRPr="003927AF" w:rsidRDefault="0059519E" w:rsidP="0059519E">
            <w:pPr>
              <w:keepNext/>
              <w:jc w:val="both"/>
              <w:rPr>
                <w:rFonts w:ascii="Arial" w:hAnsi="Arial" w:cs="Arial"/>
                <w:sz w:val="20"/>
                <w:szCs w:val="20"/>
              </w:rPr>
            </w:pPr>
          </w:p>
          <w:p w14:paraId="49C7FF64" w14:textId="71F1C5A3" w:rsidR="0059519E" w:rsidRPr="00D12E68" w:rsidRDefault="001D4911" w:rsidP="0059519E">
            <w:pPr>
              <w:keepNext/>
              <w:jc w:val="both"/>
              <w:rPr>
                <w:rFonts w:ascii="Arial" w:hAnsi="Arial" w:cs="Arial"/>
                <w:b/>
                <w:sz w:val="20"/>
                <w:szCs w:val="20"/>
              </w:rPr>
            </w:pPr>
            <w:bookmarkStart w:id="28" w:name="_Hlk85551720"/>
            <w:r w:rsidRPr="001D4911">
              <w:rPr>
                <w:rFonts w:ascii="Arial" w:hAnsi="Arial" w:cs="Arial"/>
                <w:b/>
                <w:bCs/>
                <w:sz w:val="20"/>
                <w:szCs w:val="20"/>
              </w:rPr>
              <w:t>Formative assessment (F):</w:t>
            </w:r>
            <w:r w:rsidR="0059519E" w:rsidRPr="00D12E68">
              <w:rPr>
                <w:rFonts w:ascii="Arial" w:hAnsi="Arial" w:cs="Arial"/>
                <w:b/>
                <w:sz w:val="20"/>
                <w:szCs w:val="20"/>
              </w:rPr>
              <w:t xml:space="preserve"> Paper 01</w:t>
            </w:r>
          </w:p>
          <w:p w14:paraId="58D82B97" w14:textId="5873F681" w:rsidR="0059519E" w:rsidRPr="003927AF" w:rsidRDefault="00BA3B29" w:rsidP="0059519E">
            <w:pPr>
              <w:keepNext/>
              <w:jc w:val="both"/>
              <w:rPr>
                <w:rFonts w:ascii="Arial" w:hAnsi="Arial" w:cs="Arial"/>
                <w:sz w:val="20"/>
                <w:szCs w:val="20"/>
              </w:rPr>
            </w:pPr>
            <w:hyperlink r:id="rId106" w:anchor="page=7" w:history="1">
              <w:r w:rsidR="00624972" w:rsidRPr="00BA3B29">
                <w:rPr>
                  <w:rStyle w:val="Hyperlink"/>
                  <w:rFonts w:ascii="Arial" w:hAnsi="Arial" w:cs="Arial"/>
                  <w:sz w:val="20"/>
                  <w:szCs w:val="20"/>
                </w:rPr>
                <w:t xml:space="preserve">Past paper </w:t>
              </w:r>
              <w:r w:rsidR="0059519E" w:rsidRPr="00BA3B29">
                <w:rPr>
                  <w:rStyle w:val="Hyperlink"/>
                  <w:rFonts w:ascii="Arial" w:hAnsi="Arial" w:cs="Arial"/>
                  <w:sz w:val="20"/>
                  <w:szCs w:val="20"/>
                </w:rPr>
                <w:t xml:space="preserve">Jun 2021: </w:t>
              </w:r>
              <w:r w:rsidR="00624972" w:rsidRPr="00BA3B29">
                <w:rPr>
                  <w:rStyle w:val="Hyperlink"/>
                  <w:rFonts w:ascii="Arial" w:hAnsi="Arial" w:cs="Arial"/>
                  <w:sz w:val="20"/>
                  <w:szCs w:val="20"/>
                </w:rPr>
                <w:t>Q</w:t>
              </w:r>
              <w:r w:rsidR="0059519E" w:rsidRPr="00BA3B29">
                <w:rPr>
                  <w:rStyle w:val="Hyperlink"/>
                  <w:rFonts w:ascii="Arial" w:hAnsi="Arial" w:cs="Arial"/>
                  <w:sz w:val="20"/>
                  <w:szCs w:val="20"/>
                </w:rPr>
                <w:t>4c</w:t>
              </w:r>
              <w:bookmarkEnd w:id="28"/>
            </w:hyperlink>
          </w:p>
        </w:tc>
      </w:tr>
      <w:tr w:rsidR="0059519E" w:rsidRPr="004A4E17" w14:paraId="629CA629" w14:textId="77777777" w:rsidTr="00467FEC">
        <w:tblPrEx>
          <w:tblCellMar>
            <w:top w:w="0" w:type="dxa"/>
            <w:bottom w:w="0" w:type="dxa"/>
          </w:tblCellMar>
        </w:tblPrEx>
        <w:tc>
          <w:tcPr>
            <w:tcW w:w="1701" w:type="dxa"/>
            <w:tcMar>
              <w:top w:w="113" w:type="dxa"/>
              <w:bottom w:w="113" w:type="dxa"/>
            </w:tcMar>
          </w:tcPr>
          <w:p w14:paraId="67F926FF" w14:textId="77777777" w:rsidR="0059519E" w:rsidRPr="00CB5BBD" w:rsidRDefault="0059519E" w:rsidP="0059519E">
            <w:pPr>
              <w:pStyle w:val="BodyText"/>
            </w:pPr>
          </w:p>
        </w:tc>
        <w:tc>
          <w:tcPr>
            <w:tcW w:w="2098" w:type="dxa"/>
            <w:tcMar>
              <w:top w:w="113" w:type="dxa"/>
              <w:bottom w:w="113" w:type="dxa"/>
            </w:tcMar>
          </w:tcPr>
          <w:p w14:paraId="5C59FCF8" w14:textId="45E32E08" w:rsidR="0059519E" w:rsidRPr="00CB5BBD" w:rsidRDefault="00B606A9" w:rsidP="00624972">
            <w:pPr>
              <w:pStyle w:val="BodyText"/>
              <w:rPr>
                <w:lang w:eastAsia="en-GB"/>
              </w:rPr>
            </w:pPr>
            <w:r>
              <w:t>How do coastal processes create landforms?</w:t>
            </w:r>
          </w:p>
        </w:tc>
        <w:tc>
          <w:tcPr>
            <w:tcW w:w="10802" w:type="dxa"/>
            <w:gridSpan w:val="2"/>
            <w:tcMar>
              <w:top w:w="113" w:type="dxa"/>
              <w:bottom w:w="113" w:type="dxa"/>
            </w:tcMar>
          </w:tcPr>
          <w:p w14:paraId="24C170AB"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sidR="0059519E" w:rsidRPr="003927AF">
              <w:t xml:space="preserve"> </w:t>
            </w:r>
            <w:r w:rsidR="0059519E" w:rsidRPr="003927AF">
              <w:rPr>
                <w:i/>
              </w:rPr>
              <w:t xml:space="preserve">headlands, bays, caves, arches, stacks, stumps, cliffs, wave-cut platforms, beaches, </w:t>
            </w:r>
            <w:proofErr w:type="gramStart"/>
            <w:r w:rsidR="0059519E" w:rsidRPr="003927AF">
              <w:rPr>
                <w:i/>
              </w:rPr>
              <w:t>spits</w:t>
            </w:r>
            <w:proofErr w:type="gramEnd"/>
            <w:r w:rsidR="0059519E" w:rsidRPr="003927AF">
              <w:rPr>
                <w:i/>
              </w:rPr>
              <w:t xml:space="preserve"> </w:t>
            </w:r>
            <w:r w:rsidR="0059519E" w:rsidRPr="003927AF">
              <w:t xml:space="preserve">and </w:t>
            </w:r>
            <w:r w:rsidR="0059519E" w:rsidRPr="003927AF">
              <w:rPr>
                <w:i/>
              </w:rPr>
              <w:t>bars</w:t>
            </w:r>
            <w:r w:rsidR="00AA0642">
              <w:rPr>
                <w:i/>
              </w:rPr>
              <w:t xml:space="preserve"> </w:t>
            </w:r>
            <w:r w:rsidR="00AA0642" w:rsidRPr="001B4F46">
              <w:rPr>
                <w:b/>
                <w:bCs/>
                <w:iCs/>
              </w:rPr>
              <w:t>(I)</w:t>
            </w:r>
          </w:p>
          <w:p w14:paraId="497284EC" w14:textId="77777777" w:rsidR="0059519E" w:rsidRPr="003927AF" w:rsidRDefault="0059519E" w:rsidP="0059519E">
            <w:pPr>
              <w:pStyle w:val="BodyText"/>
              <w:jc w:val="both"/>
            </w:pPr>
          </w:p>
          <w:p w14:paraId="58436356" w14:textId="0562DF95"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 xml:space="preserve">Geographical skill: </w:t>
            </w:r>
            <w:r w:rsidRPr="003927AF">
              <w:rPr>
                <w:rFonts w:ascii="Arial" w:hAnsi="Arial" w:cs="Arial"/>
                <w:sz w:val="20"/>
                <w:szCs w:val="20"/>
              </w:rPr>
              <w:t>Learners describe the appearance of the coastline in the aerial photograph in Fig. 5.</w:t>
            </w:r>
            <w:r w:rsidR="007E6EE5" w:rsidRPr="003927AF">
              <w:rPr>
                <w:rFonts w:ascii="Arial" w:hAnsi="Arial" w:cs="Arial"/>
                <w:sz w:val="20"/>
                <w:szCs w:val="20"/>
              </w:rPr>
              <w:t>4</w:t>
            </w:r>
            <w:r w:rsidRPr="003927AF">
              <w:rPr>
                <w:rFonts w:ascii="Arial" w:hAnsi="Arial" w:cs="Arial"/>
                <w:sz w:val="20"/>
                <w:szCs w:val="20"/>
              </w:rPr>
              <w:t xml:space="preserve"> on page 172</w:t>
            </w:r>
            <w:r w:rsidR="00AC33BB" w:rsidRPr="003927AF">
              <w:rPr>
                <w:rFonts w:ascii="Arial" w:hAnsi="Arial" w:cs="Arial"/>
                <w:sz w:val="20"/>
                <w:szCs w:val="20"/>
              </w:rPr>
              <w:t xml:space="preserve"> of the textbook</w:t>
            </w:r>
            <w:r w:rsidRPr="003927AF">
              <w:rPr>
                <w:rFonts w:ascii="Arial" w:hAnsi="Arial" w:cs="Arial"/>
                <w:sz w:val="20"/>
                <w:szCs w:val="20"/>
              </w:rPr>
              <w:t>.</w:t>
            </w:r>
            <w:r w:rsidR="00AC33BB" w:rsidRPr="003927AF">
              <w:rPr>
                <w:rFonts w:ascii="Arial" w:hAnsi="Arial" w:cs="Arial"/>
                <w:sz w:val="20"/>
                <w:szCs w:val="20"/>
              </w:rPr>
              <w:t xml:space="preserve"> </w:t>
            </w:r>
            <w:r w:rsidRPr="003927AF">
              <w:rPr>
                <w:rFonts w:ascii="Arial" w:hAnsi="Arial" w:cs="Arial"/>
                <w:sz w:val="20"/>
                <w:szCs w:val="20"/>
              </w:rPr>
              <w:t>Learners work in pairs and divide up the task equally to produce a presentation to describe and explain the formation of the coastal landforms listed above</w:t>
            </w:r>
            <w:r w:rsidR="008B0F7B" w:rsidRPr="003927AF">
              <w:rPr>
                <w:rFonts w:ascii="Arial" w:hAnsi="Arial" w:cs="Arial"/>
                <w:sz w:val="20"/>
                <w:szCs w:val="20"/>
              </w:rPr>
              <w:t xml:space="preserve"> this box</w:t>
            </w:r>
            <w:r w:rsidR="00AC33BB" w:rsidRPr="003927AF">
              <w:rPr>
                <w:rFonts w:ascii="Arial" w:hAnsi="Arial" w:cs="Arial"/>
                <w:sz w:val="20"/>
                <w:szCs w:val="20"/>
              </w:rPr>
              <w:t>. P</w:t>
            </w:r>
            <w:r w:rsidRPr="003927AF">
              <w:rPr>
                <w:rFonts w:ascii="Arial" w:hAnsi="Arial" w:cs="Arial"/>
                <w:sz w:val="20"/>
                <w:szCs w:val="20"/>
              </w:rPr>
              <w:t>ages 170 – 180</w:t>
            </w:r>
            <w:r w:rsidR="00AC33BB" w:rsidRPr="003927AF">
              <w:rPr>
                <w:rFonts w:ascii="Arial" w:hAnsi="Arial" w:cs="Arial"/>
                <w:sz w:val="20"/>
                <w:szCs w:val="20"/>
              </w:rPr>
              <w:t xml:space="preserve"> of the </w:t>
            </w:r>
            <w:proofErr w:type="gramStart"/>
            <w:r w:rsidR="00AC33BB" w:rsidRPr="003927AF">
              <w:rPr>
                <w:rFonts w:ascii="Arial" w:hAnsi="Arial" w:cs="Arial"/>
                <w:sz w:val="20"/>
                <w:szCs w:val="20"/>
              </w:rPr>
              <w:t>textbook</w:t>
            </w:r>
            <w:proofErr w:type="gramEnd"/>
            <w:r w:rsidRPr="003927AF">
              <w:rPr>
                <w:rFonts w:ascii="Arial" w:hAnsi="Arial" w:cs="Arial"/>
                <w:sz w:val="20"/>
                <w:szCs w:val="20"/>
              </w:rPr>
              <w:t xml:space="preserve"> can be used for reference. For each landform there should be:</w:t>
            </w:r>
          </w:p>
          <w:p w14:paraId="48869B35" w14:textId="77777777" w:rsidR="0059519E" w:rsidRPr="003927AF" w:rsidRDefault="0059519E" w:rsidP="0059519E">
            <w:pPr>
              <w:jc w:val="both"/>
              <w:rPr>
                <w:rFonts w:ascii="Arial" w:hAnsi="Arial" w:cs="Arial"/>
                <w:sz w:val="20"/>
                <w:szCs w:val="20"/>
              </w:rPr>
            </w:pPr>
          </w:p>
          <w:p w14:paraId="6EFD2EFF" w14:textId="7AE03AEE" w:rsidR="0059519E" w:rsidRPr="003927AF" w:rsidRDefault="0059519E" w:rsidP="00624972">
            <w:pPr>
              <w:pStyle w:val="ListParagraph"/>
              <w:numPr>
                <w:ilvl w:val="0"/>
                <w:numId w:val="7"/>
              </w:numPr>
              <w:shd w:val="clear" w:color="auto" w:fill="FDE9D9" w:themeFill="accent6" w:themeFillTint="33"/>
              <w:jc w:val="both"/>
              <w:rPr>
                <w:rFonts w:cs="Arial"/>
              </w:rPr>
            </w:pPr>
            <w:r w:rsidRPr="003927AF">
              <w:rPr>
                <w:rFonts w:cs="Arial"/>
                <w:b/>
              </w:rPr>
              <w:t>Geographical skill:</w:t>
            </w:r>
            <w:r w:rsidRPr="003927AF">
              <w:rPr>
                <w:rFonts w:cs="Arial"/>
              </w:rPr>
              <w:t xml:space="preserve"> A fully</w:t>
            </w:r>
            <w:r w:rsidR="00500A6E" w:rsidRPr="003927AF">
              <w:rPr>
                <w:rFonts w:cs="Arial"/>
              </w:rPr>
              <w:t>-</w:t>
            </w:r>
            <w:r w:rsidR="00F2215F" w:rsidRPr="003927AF">
              <w:rPr>
                <w:rFonts w:cs="Arial"/>
              </w:rPr>
              <w:t xml:space="preserve"> </w:t>
            </w:r>
            <w:r w:rsidRPr="003927AF">
              <w:rPr>
                <w:rFonts w:cs="Arial"/>
              </w:rPr>
              <w:t xml:space="preserve">labelled </w:t>
            </w:r>
            <w:r w:rsidRPr="003927AF">
              <w:rPr>
                <w:rFonts w:cs="Arial"/>
                <w:color w:val="E36C0A" w:themeColor="accent6" w:themeShade="BF"/>
              </w:rPr>
              <w:t>photograph</w:t>
            </w:r>
            <w:r w:rsidRPr="003927AF">
              <w:rPr>
                <w:rFonts w:cs="Arial"/>
              </w:rPr>
              <w:t xml:space="preserve"> and a labelled </w:t>
            </w:r>
            <w:r w:rsidRPr="003927AF">
              <w:rPr>
                <w:rFonts w:cs="Arial"/>
                <w:color w:val="E36C0A" w:themeColor="accent6" w:themeShade="BF"/>
              </w:rPr>
              <w:t xml:space="preserve">sketch map </w:t>
            </w:r>
            <w:r w:rsidRPr="003927AF">
              <w:rPr>
                <w:rFonts w:cs="Arial"/>
              </w:rPr>
              <w:t xml:space="preserve">of this photograph </w:t>
            </w:r>
          </w:p>
          <w:p w14:paraId="0200D850" w14:textId="627AC109" w:rsidR="0059519E" w:rsidRPr="003927AF" w:rsidRDefault="0059519E" w:rsidP="00696170">
            <w:pPr>
              <w:pStyle w:val="ListParagraph"/>
              <w:numPr>
                <w:ilvl w:val="0"/>
                <w:numId w:val="7"/>
              </w:numPr>
              <w:jc w:val="both"/>
              <w:rPr>
                <w:rFonts w:cs="Arial"/>
              </w:rPr>
            </w:pPr>
            <w:r w:rsidRPr="003927AF">
              <w:rPr>
                <w:rFonts w:cs="Arial"/>
              </w:rPr>
              <w:t>A named example</w:t>
            </w:r>
            <w:r w:rsidR="008B0F7B" w:rsidRPr="003927AF">
              <w:rPr>
                <w:rFonts w:cs="Arial"/>
              </w:rPr>
              <w:t xml:space="preserve"> of the landform</w:t>
            </w:r>
            <w:r w:rsidRPr="003927AF">
              <w:rPr>
                <w:rFonts w:cs="Arial"/>
              </w:rPr>
              <w:t xml:space="preserve"> (if </w:t>
            </w:r>
            <w:r w:rsidR="00DF3DCE" w:rsidRPr="003927AF">
              <w:rPr>
                <w:rFonts w:cs="Arial"/>
              </w:rPr>
              <w:t>appropriate</w:t>
            </w:r>
            <w:r w:rsidRPr="003927AF">
              <w:rPr>
                <w:rFonts w:cs="Arial"/>
              </w:rPr>
              <w:t>)</w:t>
            </w:r>
          </w:p>
          <w:p w14:paraId="195A21BA" w14:textId="6AE6CB71" w:rsidR="0059519E" w:rsidRPr="003927AF" w:rsidRDefault="005118EA" w:rsidP="00696170">
            <w:pPr>
              <w:pStyle w:val="ListParagraph"/>
              <w:numPr>
                <w:ilvl w:val="0"/>
                <w:numId w:val="7"/>
              </w:numPr>
              <w:jc w:val="both"/>
              <w:rPr>
                <w:rFonts w:cs="Arial"/>
              </w:rPr>
            </w:pPr>
            <w:r w:rsidRPr="003927AF">
              <w:rPr>
                <w:rFonts w:cs="Arial"/>
              </w:rPr>
              <w:t>an explanation of how th</w:t>
            </w:r>
            <w:r w:rsidR="00AC33BB" w:rsidRPr="003927AF">
              <w:rPr>
                <w:rFonts w:cs="Arial"/>
              </w:rPr>
              <w:t xml:space="preserve">e feature is formed: </w:t>
            </w:r>
            <w:r w:rsidR="0059519E" w:rsidRPr="003927AF">
              <w:rPr>
                <w:rFonts w:cs="Arial"/>
              </w:rPr>
              <w:t xml:space="preserve">erosion, deposition or deposition and transportation </w:t>
            </w:r>
          </w:p>
          <w:p w14:paraId="75772949" w14:textId="2A51B5BB" w:rsidR="0059519E" w:rsidRPr="003927AF" w:rsidRDefault="005118EA" w:rsidP="00696170">
            <w:pPr>
              <w:pStyle w:val="ListParagraph"/>
              <w:numPr>
                <w:ilvl w:val="0"/>
                <w:numId w:val="7"/>
              </w:numPr>
              <w:jc w:val="both"/>
              <w:rPr>
                <w:rFonts w:cs="Arial"/>
              </w:rPr>
            </w:pPr>
            <w:r w:rsidRPr="003927AF">
              <w:rPr>
                <w:rFonts w:cs="Arial"/>
              </w:rPr>
              <w:t>a</w:t>
            </w:r>
            <w:r w:rsidR="0059519E" w:rsidRPr="003927AF">
              <w:rPr>
                <w:rFonts w:cs="Arial"/>
              </w:rPr>
              <w:t xml:space="preserve">nnotated diagrams and an explanation to show how the feature is formed and developed overtime. </w:t>
            </w:r>
            <w:r w:rsidR="0059519E" w:rsidRPr="003927AF">
              <w:rPr>
                <w:rFonts w:cs="Arial"/>
                <w:b/>
              </w:rPr>
              <w:t xml:space="preserve">(I) </w:t>
            </w:r>
          </w:p>
          <w:p w14:paraId="03E04A70" w14:textId="67FA1C6E" w:rsidR="0059519E" w:rsidRPr="003927AF" w:rsidRDefault="0059519E" w:rsidP="0059519E">
            <w:pPr>
              <w:jc w:val="both"/>
              <w:rPr>
                <w:rFonts w:cs="Arial"/>
              </w:rPr>
            </w:pPr>
          </w:p>
          <w:p w14:paraId="0121A8FE" w14:textId="74E000FD"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Geographical skill:</w:t>
            </w:r>
            <w:r w:rsidRPr="003927AF">
              <w:rPr>
                <w:rFonts w:ascii="Arial" w:hAnsi="Arial" w:cs="Arial"/>
                <w:sz w:val="20"/>
                <w:szCs w:val="20"/>
              </w:rPr>
              <w:t xml:space="preserve"> Learners draw a </w:t>
            </w:r>
            <w:r w:rsidRPr="003927AF">
              <w:rPr>
                <w:rFonts w:ascii="Arial" w:hAnsi="Arial" w:cs="Arial"/>
                <w:color w:val="E36C0A" w:themeColor="accent6" w:themeShade="BF"/>
                <w:sz w:val="20"/>
                <w:szCs w:val="20"/>
              </w:rPr>
              <w:t xml:space="preserve">field sketch </w:t>
            </w:r>
            <w:r w:rsidRPr="003927AF">
              <w:rPr>
                <w:rFonts w:ascii="Arial" w:hAnsi="Arial" w:cs="Arial"/>
                <w:sz w:val="20"/>
                <w:szCs w:val="20"/>
              </w:rPr>
              <w:t xml:space="preserve">from the photograph in Fig. 5.15 on page 178 </w:t>
            </w:r>
            <w:r w:rsidR="00294B0D" w:rsidRPr="003927AF">
              <w:rPr>
                <w:rFonts w:ascii="Arial" w:hAnsi="Arial" w:cs="Arial"/>
                <w:sz w:val="20"/>
                <w:szCs w:val="20"/>
              </w:rPr>
              <w:t xml:space="preserve">of the textbook </w:t>
            </w:r>
            <w:r w:rsidRPr="003927AF">
              <w:rPr>
                <w:rFonts w:ascii="Arial" w:hAnsi="Arial" w:cs="Arial"/>
                <w:sz w:val="20"/>
                <w:szCs w:val="20"/>
              </w:rPr>
              <w:t xml:space="preserve">by following the instructions in the green activity box underneath the photograph. </w:t>
            </w:r>
          </w:p>
          <w:p w14:paraId="0376B06C" w14:textId="10B410D9"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Geographical skill:</w:t>
            </w:r>
            <w:r w:rsidRPr="003927AF">
              <w:rPr>
                <w:rFonts w:ascii="Arial" w:hAnsi="Arial" w:cs="Arial"/>
                <w:sz w:val="20"/>
                <w:szCs w:val="20"/>
              </w:rPr>
              <w:t xml:space="preserve"> Learners use the </w:t>
            </w:r>
            <w:r w:rsidRPr="003927AF">
              <w:rPr>
                <w:rFonts w:ascii="Arial" w:hAnsi="Arial" w:cs="Arial"/>
                <w:color w:val="E36C0A" w:themeColor="accent6" w:themeShade="BF"/>
                <w:sz w:val="20"/>
                <w:szCs w:val="20"/>
              </w:rPr>
              <w:t xml:space="preserve">topographic map </w:t>
            </w:r>
            <w:r w:rsidRPr="003927AF">
              <w:rPr>
                <w:rFonts w:ascii="Arial" w:hAnsi="Arial" w:cs="Arial"/>
                <w:sz w:val="20"/>
                <w:szCs w:val="20"/>
              </w:rPr>
              <w:t xml:space="preserve">in Fig. 5.18 on page 180 </w:t>
            </w:r>
            <w:r w:rsidR="00294B0D" w:rsidRPr="003927AF">
              <w:rPr>
                <w:rFonts w:ascii="Arial" w:hAnsi="Arial" w:cs="Arial"/>
                <w:sz w:val="20"/>
                <w:szCs w:val="20"/>
              </w:rPr>
              <w:t xml:space="preserve">of the textbook </w:t>
            </w:r>
            <w:r w:rsidRPr="003927AF">
              <w:rPr>
                <w:rFonts w:ascii="Arial" w:hAnsi="Arial" w:cs="Arial"/>
                <w:sz w:val="20"/>
                <w:szCs w:val="20"/>
              </w:rPr>
              <w:t>to identify and describe the coastal features.</w:t>
            </w:r>
          </w:p>
          <w:p w14:paraId="3E721C6E" w14:textId="77777777" w:rsidR="0059519E" w:rsidRPr="003927AF" w:rsidRDefault="0059519E" w:rsidP="0059519E">
            <w:pPr>
              <w:pStyle w:val="ListParagraph"/>
              <w:jc w:val="both"/>
              <w:rPr>
                <w:rFonts w:cs="Arial"/>
              </w:rPr>
            </w:pPr>
          </w:p>
          <w:p w14:paraId="463B5BB6" w14:textId="37B57EE0" w:rsidR="0059519E" w:rsidRPr="00D12E68" w:rsidRDefault="001D4911" w:rsidP="0059519E">
            <w:pPr>
              <w:jc w:val="both"/>
              <w:rPr>
                <w:rFonts w:ascii="Arial" w:hAnsi="Arial" w:cs="Arial"/>
                <w:b/>
                <w:sz w:val="20"/>
                <w:szCs w:val="20"/>
              </w:rPr>
            </w:pPr>
            <w:bookmarkStart w:id="29" w:name="_Hlk85551729"/>
            <w:r w:rsidRPr="001D4911">
              <w:rPr>
                <w:rFonts w:ascii="Arial" w:hAnsi="Arial" w:cs="Arial"/>
                <w:b/>
                <w:bCs/>
                <w:sz w:val="20"/>
                <w:szCs w:val="20"/>
              </w:rPr>
              <w:t>Formative assessment (F):</w:t>
            </w:r>
            <w:r w:rsidR="0059519E" w:rsidRPr="00D12E68">
              <w:rPr>
                <w:rFonts w:ascii="Arial" w:hAnsi="Arial" w:cs="Arial"/>
                <w:b/>
                <w:sz w:val="20"/>
                <w:szCs w:val="20"/>
              </w:rPr>
              <w:t xml:space="preserve"> Paper 01</w:t>
            </w:r>
          </w:p>
          <w:p w14:paraId="034AAB5C" w14:textId="0638B388" w:rsidR="0059519E" w:rsidRPr="003927AF" w:rsidRDefault="00BA3B29" w:rsidP="0059519E">
            <w:pPr>
              <w:jc w:val="both"/>
              <w:rPr>
                <w:rFonts w:ascii="Arial" w:hAnsi="Arial" w:cs="Arial"/>
                <w:sz w:val="20"/>
                <w:szCs w:val="20"/>
              </w:rPr>
            </w:pPr>
            <w:hyperlink r:id="rId107" w:anchor="page=7" w:history="1">
              <w:r w:rsidR="00624972" w:rsidRPr="00BA3B29">
                <w:rPr>
                  <w:rStyle w:val="Hyperlink"/>
                  <w:rFonts w:ascii="Arial" w:hAnsi="Arial" w:cs="Arial"/>
                  <w:sz w:val="20"/>
                  <w:szCs w:val="20"/>
                </w:rPr>
                <w:t xml:space="preserve">Past paper </w:t>
              </w:r>
              <w:r w:rsidR="0059519E" w:rsidRPr="00BA3B29">
                <w:rPr>
                  <w:rStyle w:val="Hyperlink"/>
                  <w:rFonts w:ascii="Arial" w:hAnsi="Arial" w:cs="Arial"/>
                  <w:sz w:val="20"/>
                  <w:szCs w:val="20"/>
                </w:rPr>
                <w:t xml:space="preserve">Jun 2021: </w:t>
              </w:r>
              <w:r w:rsidR="00DE45DE" w:rsidRPr="00BA3B29">
                <w:rPr>
                  <w:rStyle w:val="Hyperlink"/>
                  <w:rFonts w:ascii="Arial" w:hAnsi="Arial" w:cs="Arial"/>
                  <w:sz w:val="20"/>
                  <w:szCs w:val="20"/>
                </w:rPr>
                <w:t>Q</w:t>
              </w:r>
              <w:r w:rsidR="0059519E" w:rsidRPr="00BA3B29">
                <w:rPr>
                  <w:rStyle w:val="Hyperlink"/>
                  <w:rFonts w:ascii="Arial" w:hAnsi="Arial" w:cs="Arial"/>
                  <w:sz w:val="20"/>
                  <w:szCs w:val="20"/>
                </w:rPr>
                <w:t>4b</w:t>
              </w:r>
              <w:bookmarkEnd w:id="29"/>
            </w:hyperlink>
          </w:p>
        </w:tc>
      </w:tr>
      <w:tr w:rsidR="0059519E" w:rsidRPr="004A4E17" w14:paraId="79E3577D" w14:textId="77777777" w:rsidTr="00467FEC">
        <w:tblPrEx>
          <w:tblCellMar>
            <w:top w:w="0" w:type="dxa"/>
            <w:bottom w:w="0" w:type="dxa"/>
          </w:tblCellMar>
        </w:tblPrEx>
        <w:tc>
          <w:tcPr>
            <w:tcW w:w="1701" w:type="dxa"/>
            <w:tcMar>
              <w:top w:w="113" w:type="dxa"/>
              <w:bottom w:w="113" w:type="dxa"/>
            </w:tcMar>
          </w:tcPr>
          <w:p w14:paraId="3D13D985" w14:textId="0488C4D9" w:rsidR="0059519E" w:rsidRPr="00CB5BBD" w:rsidRDefault="0059519E" w:rsidP="0059519E">
            <w:pPr>
              <w:pStyle w:val="BodyText"/>
            </w:pPr>
            <w:r w:rsidRPr="00DE45DE">
              <w:rPr>
                <w:bCs/>
              </w:rPr>
              <w:t>2.2.5</w:t>
            </w:r>
            <w:r w:rsidRPr="00CB5BBD">
              <w:t xml:space="preserve"> Flooding</w:t>
            </w:r>
          </w:p>
        </w:tc>
        <w:tc>
          <w:tcPr>
            <w:tcW w:w="2098" w:type="dxa"/>
            <w:tcMar>
              <w:top w:w="113" w:type="dxa"/>
              <w:bottom w:w="113" w:type="dxa"/>
            </w:tcMar>
          </w:tcPr>
          <w:p w14:paraId="3D8CAAB8" w14:textId="3F9BB7F1" w:rsidR="0059519E" w:rsidRPr="00CB5BBD" w:rsidRDefault="0059519E" w:rsidP="0059519E">
            <w:pPr>
              <w:pStyle w:val="BodyText"/>
              <w:rPr>
                <w:lang w:eastAsia="en-GB"/>
              </w:rPr>
            </w:pPr>
            <w:r>
              <w:rPr>
                <w:lang w:eastAsia="en-GB"/>
              </w:rPr>
              <w:t>To understand t</w:t>
            </w:r>
            <w:r w:rsidRPr="00CB5BBD">
              <w:rPr>
                <w:lang w:eastAsia="en-GB"/>
              </w:rPr>
              <w:t>he causes of river and coastal flooding</w:t>
            </w:r>
          </w:p>
        </w:tc>
        <w:tc>
          <w:tcPr>
            <w:tcW w:w="10802" w:type="dxa"/>
            <w:gridSpan w:val="2"/>
            <w:tcMar>
              <w:top w:w="113" w:type="dxa"/>
              <w:bottom w:w="113" w:type="dxa"/>
            </w:tcMar>
          </w:tcPr>
          <w:p w14:paraId="1594549C"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1F0695">
              <w:rPr>
                <w:i/>
              </w:rPr>
              <w:t xml:space="preserve">flooding </w:t>
            </w:r>
            <w:r w:rsidR="00AA0642" w:rsidRPr="001B4F46">
              <w:rPr>
                <w:b/>
                <w:bCs/>
                <w:iCs/>
              </w:rPr>
              <w:t>(I)</w:t>
            </w:r>
          </w:p>
          <w:p w14:paraId="219E76EA" w14:textId="77777777" w:rsidR="0059519E" w:rsidRPr="00CB5BBD" w:rsidRDefault="0059519E" w:rsidP="0059519E">
            <w:pPr>
              <w:pStyle w:val="BodyText"/>
              <w:jc w:val="both"/>
            </w:pPr>
          </w:p>
          <w:p w14:paraId="60E810B6" w14:textId="2AD5099B" w:rsidR="0059519E" w:rsidRDefault="0059519E" w:rsidP="0059519E">
            <w:pPr>
              <w:pStyle w:val="BodyText"/>
              <w:jc w:val="both"/>
            </w:pPr>
            <w:r>
              <w:lastRenderedPageBreak/>
              <w:t>Class d</w:t>
            </w:r>
            <w:r w:rsidRPr="00CB5BBD">
              <w:t>iscussion with learners to explain that there are very different causes of river flooding and coastal flooding</w:t>
            </w:r>
            <w:r w:rsidR="005546A3">
              <w:t xml:space="preserve"> and that these should not be mixed up</w:t>
            </w:r>
            <w:r w:rsidRPr="00CB5BBD">
              <w:t xml:space="preserve">. </w:t>
            </w:r>
          </w:p>
          <w:p w14:paraId="59339245" w14:textId="77777777" w:rsidR="0059519E" w:rsidRPr="00CB5BBD" w:rsidRDefault="0059519E" w:rsidP="0059519E">
            <w:pPr>
              <w:pStyle w:val="BodyText"/>
              <w:jc w:val="both"/>
            </w:pPr>
          </w:p>
          <w:p w14:paraId="578834CB" w14:textId="77777777" w:rsidR="0059519E" w:rsidRDefault="0059519E" w:rsidP="0059519E">
            <w:pPr>
              <w:pStyle w:val="BodyText"/>
              <w:jc w:val="both"/>
            </w:pPr>
            <w:r w:rsidRPr="00CB5BBD">
              <w:t xml:space="preserve">In pairs make a list of reasons to suggest why a river may flood and then divide these up into physical factors and human factors. </w:t>
            </w:r>
          </w:p>
          <w:p w14:paraId="4A070862" w14:textId="77777777" w:rsidR="006B11C0" w:rsidRDefault="006B11C0" w:rsidP="0059519E">
            <w:pPr>
              <w:pStyle w:val="BodyText"/>
              <w:jc w:val="both"/>
            </w:pPr>
          </w:p>
          <w:p w14:paraId="44537390" w14:textId="2B1C1D0A" w:rsidR="0059519E" w:rsidRDefault="0059519E" w:rsidP="0059519E">
            <w:pPr>
              <w:pStyle w:val="BodyText"/>
              <w:jc w:val="both"/>
            </w:pPr>
            <w:r w:rsidRPr="00CB5BBD">
              <w:t xml:space="preserve">Refer to pages 184–186 </w:t>
            </w:r>
            <w:r w:rsidR="00DA2D83">
              <w:t xml:space="preserve">of the textbook </w:t>
            </w:r>
            <w:r w:rsidRPr="00CB5BBD">
              <w:t xml:space="preserve">for guidance </w:t>
            </w:r>
            <w:proofErr w:type="gramStart"/>
            <w:r w:rsidRPr="00CB5BBD">
              <w:t>in order to</w:t>
            </w:r>
            <w:proofErr w:type="gramEnd"/>
            <w:r w:rsidRPr="00CB5BBD">
              <w:t xml:space="preserve"> make notes on the</w:t>
            </w:r>
            <w:r>
              <w:t xml:space="preserve"> physical causes of river flooding</w:t>
            </w:r>
            <w:r w:rsidR="00C32E1E">
              <w:t>:</w:t>
            </w:r>
          </w:p>
          <w:p w14:paraId="30087D28" w14:textId="4A2A3A1E" w:rsidR="0059519E" w:rsidRDefault="00C32E1E" w:rsidP="00696170">
            <w:pPr>
              <w:pStyle w:val="BodyText"/>
              <w:numPr>
                <w:ilvl w:val="0"/>
                <w:numId w:val="47"/>
              </w:numPr>
              <w:jc w:val="both"/>
            </w:pPr>
            <w:r>
              <w:t>e</w:t>
            </w:r>
            <w:r w:rsidR="0059519E" w:rsidRPr="00CB5BBD">
              <w:t xml:space="preserve">xcessive/monsoon rainfall </w:t>
            </w:r>
          </w:p>
          <w:p w14:paraId="7B4167D1" w14:textId="312F29F4" w:rsidR="0059519E" w:rsidRDefault="00C32E1E" w:rsidP="00696170">
            <w:pPr>
              <w:pStyle w:val="BodyText"/>
              <w:numPr>
                <w:ilvl w:val="0"/>
                <w:numId w:val="47"/>
              </w:numPr>
              <w:jc w:val="both"/>
            </w:pPr>
            <w:r>
              <w:t>s</w:t>
            </w:r>
            <w:r w:rsidR="0059519E" w:rsidRPr="00CB5BBD">
              <w:t>edimentation</w:t>
            </w:r>
          </w:p>
          <w:p w14:paraId="77DBDFCD" w14:textId="5815339D" w:rsidR="0059519E" w:rsidRDefault="00C32E1E" w:rsidP="00696170">
            <w:pPr>
              <w:pStyle w:val="BodyText"/>
              <w:numPr>
                <w:ilvl w:val="0"/>
                <w:numId w:val="47"/>
              </w:numPr>
              <w:jc w:val="both"/>
            </w:pPr>
            <w:r>
              <w:t>s</w:t>
            </w:r>
            <w:r w:rsidR="0059519E" w:rsidRPr="00CB5BBD">
              <w:t>nowmelt</w:t>
            </w:r>
          </w:p>
          <w:p w14:paraId="5EB0E574" w14:textId="45E70061" w:rsidR="0059519E" w:rsidRDefault="00C32E1E" w:rsidP="00696170">
            <w:pPr>
              <w:pStyle w:val="BodyText"/>
              <w:numPr>
                <w:ilvl w:val="0"/>
                <w:numId w:val="47"/>
              </w:numPr>
              <w:jc w:val="both"/>
            </w:pPr>
            <w:r>
              <w:t>f</w:t>
            </w:r>
            <w:r w:rsidR="0059519E" w:rsidRPr="00CB5BBD">
              <w:t>loodplains</w:t>
            </w:r>
            <w:r>
              <w:t>.</w:t>
            </w:r>
          </w:p>
          <w:p w14:paraId="47863C84" w14:textId="77777777" w:rsidR="0059519E" w:rsidRPr="00CB5BBD" w:rsidRDefault="0059519E" w:rsidP="0059519E">
            <w:pPr>
              <w:pStyle w:val="BodyText"/>
              <w:ind w:left="720"/>
              <w:jc w:val="both"/>
            </w:pPr>
          </w:p>
          <w:p w14:paraId="7AC46D48" w14:textId="2DC23BC7" w:rsidR="0059519E" w:rsidRDefault="0059519E" w:rsidP="0059519E">
            <w:pPr>
              <w:pStyle w:val="BodyText"/>
              <w:jc w:val="both"/>
            </w:pPr>
            <w:r w:rsidRPr="00CB5BBD">
              <w:t xml:space="preserve">Repeat the activity for human causes of river flooding – refer to pages 187–189 </w:t>
            </w:r>
            <w:r w:rsidR="00DA2D83">
              <w:t xml:space="preserve">of the textbook </w:t>
            </w:r>
            <w:r w:rsidRPr="00CB5BBD">
              <w:t>to make the notes on the human causes:</w:t>
            </w:r>
          </w:p>
          <w:p w14:paraId="1EF8DBA5" w14:textId="706D3AF2" w:rsidR="0059519E" w:rsidRDefault="00C32E1E" w:rsidP="00696170">
            <w:pPr>
              <w:pStyle w:val="BodyText"/>
              <w:numPr>
                <w:ilvl w:val="0"/>
                <w:numId w:val="48"/>
              </w:numPr>
              <w:jc w:val="both"/>
            </w:pPr>
            <w:r>
              <w:t>d</w:t>
            </w:r>
            <w:r w:rsidR="0059519E" w:rsidRPr="00CB5BBD">
              <w:t>eforestation</w:t>
            </w:r>
          </w:p>
          <w:p w14:paraId="79DEB989" w14:textId="7A5EBD55" w:rsidR="0059519E" w:rsidRDefault="00C32E1E" w:rsidP="00696170">
            <w:pPr>
              <w:pStyle w:val="BodyText"/>
              <w:numPr>
                <w:ilvl w:val="0"/>
                <w:numId w:val="48"/>
              </w:numPr>
              <w:jc w:val="both"/>
            </w:pPr>
            <w:r>
              <w:t>u</w:t>
            </w:r>
            <w:r w:rsidR="0059519E" w:rsidRPr="00CB5BBD">
              <w:t xml:space="preserve">rbanisation </w:t>
            </w:r>
          </w:p>
          <w:p w14:paraId="64D8721B" w14:textId="5A0AFEA4" w:rsidR="0059519E" w:rsidRDefault="00C32E1E" w:rsidP="00696170">
            <w:pPr>
              <w:pStyle w:val="BodyText"/>
              <w:numPr>
                <w:ilvl w:val="0"/>
                <w:numId w:val="48"/>
              </w:numPr>
              <w:jc w:val="both"/>
            </w:pPr>
            <w:r>
              <w:t>r</w:t>
            </w:r>
            <w:r w:rsidR="0059519E" w:rsidRPr="00CB5BBD">
              <w:t>iver modification</w:t>
            </w:r>
            <w:r>
              <w:t>.</w:t>
            </w:r>
          </w:p>
          <w:p w14:paraId="5689F66E" w14:textId="77777777" w:rsidR="0059519E" w:rsidRPr="00CB5BBD" w:rsidRDefault="0059519E" w:rsidP="0059519E">
            <w:pPr>
              <w:pStyle w:val="BodyText"/>
              <w:ind w:left="720"/>
              <w:jc w:val="both"/>
            </w:pPr>
          </w:p>
          <w:p w14:paraId="37E8DDF2" w14:textId="19602064" w:rsidR="0059519E" w:rsidRDefault="0059519E" w:rsidP="0059519E">
            <w:pPr>
              <w:pStyle w:val="BodyText"/>
              <w:jc w:val="both"/>
            </w:pPr>
            <w:r>
              <w:t>In pairs, d</w:t>
            </w:r>
            <w:r w:rsidRPr="00CB5BBD">
              <w:t>raw a mind-map to illustrate the factors affecting coastal flooding including</w:t>
            </w:r>
            <w:r>
              <w:t>:</w:t>
            </w:r>
          </w:p>
          <w:p w14:paraId="2B300022" w14:textId="55905BEA" w:rsidR="0059519E" w:rsidRDefault="00DA2D83" w:rsidP="00696170">
            <w:pPr>
              <w:pStyle w:val="BodyText"/>
              <w:numPr>
                <w:ilvl w:val="0"/>
                <w:numId w:val="49"/>
              </w:numPr>
              <w:jc w:val="both"/>
            </w:pPr>
            <w:r>
              <w:t>t</w:t>
            </w:r>
            <w:r w:rsidR="0059519E" w:rsidRPr="00CB5BBD">
              <w:t>yphoons</w:t>
            </w:r>
          </w:p>
          <w:p w14:paraId="730155CC" w14:textId="41393016" w:rsidR="0059519E" w:rsidRDefault="00DA2D83" w:rsidP="00696170">
            <w:pPr>
              <w:pStyle w:val="BodyText"/>
              <w:numPr>
                <w:ilvl w:val="0"/>
                <w:numId w:val="49"/>
              </w:numPr>
              <w:jc w:val="both"/>
            </w:pPr>
            <w:r>
              <w:t>s</w:t>
            </w:r>
            <w:r w:rsidR="0059519E" w:rsidRPr="00CB5BBD">
              <w:t>torm surges</w:t>
            </w:r>
          </w:p>
          <w:p w14:paraId="23F29AFC" w14:textId="151B0FD4" w:rsidR="0059519E" w:rsidRDefault="00DA2D83" w:rsidP="00696170">
            <w:pPr>
              <w:pStyle w:val="BodyText"/>
              <w:numPr>
                <w:ilvl w:val="0"/>
                <w:numId w:val="49"/>
              </w:numPr>
              <w:jc w:val="both"/>
            </w:pPr>
            <w:r>
              <w:t>s</w:t>
            </w:r>
            <w:r w:rsidR="0059519E" w:rsidRPr="00CB5BBD">
              <w:t>evere storms</w:t>
            </w:r>
          </w:p>
          <w:p w14:paraId="77516B62" w14:textId="72D7B0DE" w:rsidR="0059519E" w:rsidRDefault="00DA2D83" w:rsidP="00696170">
            <w:pPr>
              <w:pStyle w:val="BodyText"/>
              <w:numPr>
                <w:ilvl w:val="0"/>
                <w:numId w:val="49"/>
              </w:numPr>
              <w:jc w:val="both"/>
            </w:pPr>
            <w:r>
              <w:t>r</w:t>
            </w:r>
            <w:r w:rsidR="0059519E" w:rsidRPr="00CB5BBD">
              <w:t>elief of the coastal area</w:t>
            </w:r>
            <w:r w:rsidR="00C32E1E">
              <w:t>.</w:t>
            </w:r>
          </w:p>
          <w:p w14:paraId="315C785C" w14:textId="77777777" w:rsidR="0059519E" w:rsidRDefault="0059519E" w:rsidP="0059519E">
            <w:pPr>
              <w:pStyle w:val="BodyText"/>
              <w:jc w:val="both"/>
            </w:pPr>
          </w:p>
          <w:p w14:paraId="72142E8E" w14:textId="1F00B699" w:rsidR="0059519E" w:rsidRDefault="0059519E" w:rsidP="0059519E">
            <w:pPr>
              <w:pStyle w:val="BodyText"/>
              <w:jc w:val="both"/>
            </w:pPr>
            <w:r>
              <w:t>Learners should r</w:t>
            </w:r>
            <w:r w:rsidRPr="00CB5BBD">
              <w:t xml:space="preserve">efer to page 191 </w:t>
            </w:r>
            <w:r w:rsidR="00DA2D83">
              <w:t xml:space="preserve">of the textbook </w:t>
            </w:r>
            <w:r w:rsidRPr="00CB5BBD">
              <w:t>and complete some additional research.</w:t>
            </w:r>
            <w:r>
              <w:t xml:space="preserve"> All learners should get a copy of this for revision.</w:t>
            </w:r>
          </w:p>
          <w:p w14:paraId="585B1AA6" w14:textId="3A1A2A7F" w:rsidR="0059519E" w:rsidRDefault="0059519E" w:rsidP="0059519E">
            <w:pPr>
              <w:pStyle w:val="BodyText"/>
              <w:jc w:val="both"/>
            </w:pPr>
          </w:p>
          <w:p w14:paraId="18DD1BF6" w14:textId="19ABC40B" w:rsidR="0059519E" w:rsidRDefault="0059519E" w:rsidP="00DE45DE">
            <w:pPr>
              <w:pStyle w:val="BodyText"/>
              <w:shd w:val="clear" w:color="auto" w:fill="FDE9D9" w:themeFill="accent6" w:themeFillTint="33"/>
              <w:jc w:val="both"/>
            </w:pPr>
            <w:r w:rsidRPr="005546A3">
              <w:rPr>
                <w:b/>
              </w:rPr>
              <w:t>Geographical skill:</w:t>
            </w:r>
            <w:r>
              <w:t xml:space="preserve"> Learners use the </w:t>
            </w:r>
            <w:r w:rsidRPr="00F80993">
              <w:rPr>
                <w:color w:val="E36C0A" w:themeColor="accent6" w:themeShade="BF"/>
              </w:rPr>
              <w:t xml:space="preserve">isoline map </w:t>
            </w:r>
            <w:r>
              <w:t xml:space="preserve">in Fig. 6.2 on page 184 </w:t>
            </w:r>
            <w:r w:rsidR="00DA2D83">
              <w:t xml:space="preserve">of the textbook </w:t>
            </w:r>
            <w:r>
              <w:t xml:space="preserve">to describe the pattern of rainfall shown. </w:t>
            </w:r>
          </w:p>
          <w:p w14:paraId="108FE008" w14:textId="77777777" w:rsidR="0059519E" w:rsidRPr="00CB5BBD" w:rsidRDefault="0059519E" w:rsidP="0059519E">
            <w:pPr>
              <w:pStyle w:val="BodyText"/>
              <w:jc w:val="both"/>
            </w:pPr>
          </w:p>
          <w:p w14:paraId="6EB2B7CF" w14:textId="69ED6857" w:rsidR="0059519E" w:rsidRPr="00D84FCB" w:rsidRDefault="001D4911" w:rsidP="0059519E">
            <w:pPr>
              <w:pStyle w:val="BodyText"/>
              <w:jc w:val="both"/>
              <w:rPr>
                <w:b/>
              </w:rPr>
            </w:pPr>
            <w:bookmarkStart w:id="30" w:name="_Hlk85551748"/>
            <w:r w:rsidRPr="001D4911">
              <w:rPr>
                <w:b/>
                <w:bCs/>
              </w:rPr>
              <w:t>Formative assessment (F):</w:t>
            </w:r>
            <w:r w:rsidR="0059519E" w:rsidRPr="00D84FCB">
              <w:rPr>
                <w:b/>
              </w:rPr>
              <w:t xml:space="preserve"> Paper 01</w:t>
            </w:r>
          </w:p>
          <w:p w14:paraId="587E21CB" w14:textId="0A28766A" w:rsidR="0059519E" w:rsidRPr="00CB5BBD" w:rsidRDefault="00BA3B29" w:rsidP="0059519E">
            <w:pPr>
              <w:pStyle w:val="BodyText"/>
              <w:jc w:val="both"/>
            </w:pPr>
            <w:hyperlink r:id="rId108" w:anchor="page=7" w:history="1">
              <w:r w:rsidR="00D84FCB" w:rsidRPr="00BA3B29">
                <w:rPr>
                  <w:rStyle w:val="Hyperlink"/>
                  <w:rFonts w:cs="Arial"/>
                </w:rPr>
                <w:t>Past paper Jun</w:t>
              </w:r>
              <w:r w:rsidR="0059519E" w:rsidRPr="00BA3B29">
                <w:rPr>
                  <w:rStyle w:val="Hyperlink"/>
                  <w:rFonts w:cs="Arial"/>
                </w:rPr>
                <w:t xml:space="preserve"> 2021: </w:t>
              </w:r>
              <w:r w:rsidR="00D84FCB" w:rsidRPr="00BA3B29">
                <w:rPr>
                  <w:rStyle w:val="Hyperlink"/>
                  <w:rFonts w:cs="Arial"/>
                </w:rPr>
                <w:t>Q</w:t>
              </w:r>
              <w:r w:rsidR="0059519E" w:rsidRPr="00BA3B29">
                <w:rPr>
                  <w:rStyle w:val="Hyperlink"/>
                  <w:rFonts w:cs="Arial"/>
                </w:rPr>
                <w:t>4d</w:t>
              </w:r>
              <w:bookmarkEnd w:id="30"/>
            </w:hyperlink>
          </w:p>
        </w:tc>
      </w:tr>
      <w:tr w:rsidR="0059519E" w:rsidRPr="004A4E17" w14:paraId="20429C08" w14:textId="77777777" w:rsidTr="00467FEC">
        <w:tblPrEx>
          <w:tblCellMar>
            <w:top w:w="0" w:type="dxa"/>
            <w:bottom w:w="0" w:type="dxa"/>
          </w:tblCellMar>
        </w:tblPrEx>
        <w:tc>
          <w:tcPr>
            <w:tcW w:w="1701" w:type="dxa"/>
            <w:tcMar>
              <w:top w:w="113" w:type="dxa"/>
              <w:bottom w:w="113" w:type="dxa"/>
            </w:tcMar>
          </w:tcPr>
          <w:p w14:paraId="723CBB24" w14:textId="77777777" w:rsidR="0059519E" w:rsidRPr="00CB5BBD" w:rsidRDefault="0059519E" w:rsidP="0059519E">
            <w:pPr>
              <w:pStyle w:val="BodyText"/>
            </w:pPr>
          </w:p>
        </w:tc>
        <w:tc>
          <w:tcPr>
            <w:tcW w:w="2098" w:type="dxa"/>
            <w:tcMar>
              <w:top w:w="113" w:type="dxa"/>
              <w:bottom w:w="113" w:type="dxa"/>
            </w:tcMar>
          </w:tcPr>
          <w:p w14:paraId="1EE457E1" w14:textId="0028DB54" w:rsidR="0059519E" w:rsidRPr="00CB5BBD" w:rsidRDefault="0059519E" w:rsidP="0059519E">
            <w:pPr>
              <w:pStyle w:val="BodyText"/>
              <w:rPr>
                <w:lang w:eastAsia="en-GB"/>
              </w:rPr>
            </w:pPr>
            <w:r>
              <w:rPr>
                <w:lang w:eastAsia="en-GB"/>
              </w:rPr>
              <w:t xml:space="preserve">To </w:t>
            </w:r>
            <w:r w:rsidRPr="00DA2D83">
              <w:rPr>
                <w:lang w:eastAsia="en-GB"/>
              </w:rPr>
              <w:t>understand the impact of flooding on</w:t>
            </w:r>
            <w:r w:rsidRPr="00CB5BBD">
              <w:rPr>
                <w:lang w:eastAsia="en-GB"/>
              </w:rPr>
              <w:t xml:space="preserve"> people and the environment</w:t>
            </w:r>
          </w:p>
        </w:tc>
        <w:tc>
          <w:tcPr>
            <w:tcW w:w="10802" w:type="dxa"/>
            <w:gridSpan w:val="2"/>
            <w:tcMar>
              <w:top w:w="113" w:type="dxa"/>
              <w:bottom w:w="113" w:type="dxa"/>
            </w:tcMar>
          </w:tcPr>
          <w:p w14:paraId="0E13A42D" w14:textId="7821EBC5" w:rsidR="0059519E" w:rsidRDefault="0059519E" w:rsidP="0059519E">
            <w:pPr>
              <w:pStyle w:val="BodyText"/>
              <w:jc w:val="both"/>
            </w:pPr>
            <w:r w:rsidRPr="00CB5BBD">
              <w:t xml:space="preserve">Show photographs to learners to illustrate the impact of flooding on people and the environment and discuss </w:t>
            </w:r>
            <w:r>
              <w:t>as a class</w:t>
            </w:r>
            <w:r w:rsidRPr="00CB5BBD">
              <w:t xml:space="preserve"> the consequences that this flooding has on</w:t>
            </w:r>
            <w:r>
              <w:t>:</w:t>
            </w:r>
          </w:p>
          <w:p w14:paraId="6F195749" w14:textId="3BA0E1DB" w:rsidR="0059519E" w:rsidRDefault="00DA2D83" w:rsidP="00696170">
            <w:pPr>
              <w:pStyle w:val="BodyText"/>
              <w:numPr>
                <w:ilvl w:val="0"/>
                <w:numId w:val="50"/>
              </w:numPr>
              <w:jc w:val="both"/>
            </w:pPr>
            <w:r>
              <w:t>h</w:t>
            </w:r>
            <w:r w:rsidR="0059519E" w:rsidRPr="00CB5BBD">
              <w:t xml:space="preserve">uman lives and health </w:t>
            </w:r>
          </w:p>
          <w:p w14:paraId="29F2D1F0" w14:textId="353E685D" w:rsidR="0059519E" w:rsidRDefault="00DA2D83" w:rsidP="00696170">
            <w:pPr>
              <w:pStyle w:val="BodyText"/>
              <w:numPr>
                <w:ilvl w:val="0"/>
                <w:numId w:val="50"/>
              </w:numPr>
              <w:jc w:val="both"/>
            </w:pPr>
            <w:r>
              <w:t>p</w:t>
            </w:r>
            <w:r w:rsidR="0059519E" w:rsidRPr="00CB5BBD">
              <w:t>roperty</w:t>
            </w:r>
          </w:p>
          <w:p w14:paraId="5961D6A7" w14:textId="622ACA96" w:rsidR="0059519E" w:rsidRDefault="00DA2D83" w:rsidP="00696170">
            <w:pPr>
              <w:pStyle w:val="BodyText"/>
              <w:numPr>
                <w:ilvl w:val="0"/>
                <w:numId w:val="50"/>
              </w:numPr>
              <w:jc w:val="both"/>
            </w:pPr>
            <w:r>
              <w:t>i</w:t>
            </w:r>
            <w:r w:rsidR="0059519E" w:rsidRPr="00CB5BBD">
              <w:t xml:space="preserve">nfrastructure </w:t>
            </w:r>
          </w:p>
          <w:p w14:paraId="29453AA9" w14:textId="181E75AA" w:rsidR="0059519E" w:rsidRDefault="00DA2D83" w:rsidP="00696170">
            <w:pPr>
              <w:pStyle w:val="BodyText"/>
              <w:numPr>
                <w:ilvl w:val="0"/>
                <w:numId w:val="50"/>
              </w:numPr>
              <w:jc w:val="both"/>
            </w:pPr>
            <w:r>
              <w:lastRenderedPageBreak/>
              <w:t>e</w:t>
            </w:r>
            <w:r w:rsidR="0059519E" w:rsidRPr="00CB5BBD">
              <w:t xml:space="preserve">conomy </w:t>
            </w:r>
          </w:p>
          <w:p w14:paraId="681FBD6D" w14:textId="25E1DB32" w:rsidR="0059519E" w:rsidRDefault="00DA2D83" w:rsidP="00696170">
            <w:pPr>
              <w:pStyle w:val="BodyText"/>
              <w:numPr>
                <w:ilvl w:val="0"/>
                <w:numId w:val="50"/>
              </w:numPr>
              <w:jc w:val="both"/>
            </w:pPr>
            <w:r>
              <w:t>f</w:t>
            </w:r>
            <w:r w:rsidR="0059519E" w:rsidRPr="00CB5BBD">
              <w:t>ood supply</w:t>
            </w:r>
            <w:r>
              <w:t>.</w:t>
            </w:r>
          </w:p>
          <w:p w14:paraId="3D7E8B76" w14:textId="50A3A060" w:rsidR="0059519E" w:rsidRDefault="0059519E" w:rsidP="0059519E">
            <w:pPr>
              <w:pStyle w:val="BodyText"/>
              <w:jc w:val="both"/>
            </w:pPr>
          </w:p>
          <w:p w14:paraId="304C5A8B" w14:textId="55267399" w:rsidR="0059519E" w:rsidRDefault="0059519E" w:rsidP="0059519E">
            <w:pPr>
              <w:pStyle w:val="BodyText"/>
              <w:jc w:val="both"/>
            </w:pPr>
            <w:r>
              <w:t xml:space="preserve">Use pages 191–193 </w:t>
            </w:r>
            <w:r w:rsidR="00DA2D83">
              <w:t xml:space="preserve">of the textbook </w:t>
            </w:r>
            <w:r>
              <w:t xml:space="preserve">to make bullet point notes on </w:t>
            </w:r>
            <w:r w:rsidRPr="00DA2D83">
              <w:t>this</w:t>
            </w:r>
            <w:r w:rsidR="00DA2D83" w:rsidRPr="00DA2D83">
              <w:t>.</w:t>
            </w:r>
            <w:r w:rsidRPr="006B11C0">
              <w:rPr>
                <w:b/>
                <w:bCs/>
              </w:rPr>
              <w:t xml:space="preserve"> (I)</w:t>
            </w:r>
          </w:p>
          <w:p w14:paraId="14CE84A3" w14:textId="77777777" w:rsidR="0059519E" w:rsidRPr="00CB5BBD" w:rsidRDefault="0059519E" w:rsidP="0059519E">
            <w:pPr>
              <w:pStyle w:val="BodyText"/>
              <w:jc w:val="both"/>
            </w:pPr>
          </w:p>
          <w:p w14:paraId="390C19B2" w14:textId="7C3F6F72" w:rsidR="0059519E" w:rsidRPr="00CB5BBD" w:rsidRDefault="0059519E" w:rsidP="0059519E">
            <w:pPr>
              <w:pStyle w:val="BodyText"/>
              <w:jc w:val="both"/>
            </w:pPr>
            <w:r w:rsidRPr="00CB5BBD">
              <w:rPr>
                <w:rStyle w:val="Bold"/>
              </w:rPr>
              <w:t>Extension activity:</w:t>
            </w:r>
            <w:r w:rsidRPr="00CB5BBD">
              <w:t xml:space="preserve"> Learners write headlines and short newspaper articles to show the impact of flooding on people and the environment using the photographs as a </w:t>
            </w:r>
            <w:r w:rsidRPr="00DA2D83">
              <w:t xml:space="preserve">stimulus. </w:t>
            </w:r>
            <w:r w:rsidRPr="00DA2D83">
              <w:rPr>
                <w:b/>
              </w:rPr>
              <w:t>(I)</w:t>
            </w:r>
          </w:p>
        </w:tc>
      </w:tr>
      <w:tr w:rsidR="0059519E" w:rsidRPr="004A4E17" w14:paraId="04517874" w14:textId="77777777" w:rsidTr="00467FEC">
        <w:tblPrEx>
          <w:tblCellMar>
            <w:top w:w="0" w:type="dxa"/>
            <w:bottom w:w="0" w:type="dxa"/>
          </w:tblCellMar>
        </w:tblPrEx>
        <w:tc>
          <w:tcPr>
            <w:tcW w:w="1701" w:type="dxa"/>
            <w:tcMar>
              <w:top w:w="113" w:type="dxa"/>
              <w:bottom w:w="113" w:type="dxa"/>
            </w:tcMar>
          </w:tcPr>
          <w:p w14:paraId="3A4C0D99" w14:textId="77777777" w:rsidR="0059519E" w:rsidRPr="00CB5BBD" w:rsidRDefault="0059519E" w:rsidP="0059519E">
            <w:pPr>
              <w:pStyle w:val="BodyText"/>
            </w:pPr>
          </w:p>
        </w:tc>
        <w:tc>
          <w:tcPr>
            <w:tcW w:w="2098" w:type="dxa"/>
            <w:tcMar>
              <w:top w:w="113" w:type="dxa"/>
              <w:bottom w:w="113" w:type="dxa"/>
            </w:tcMar>
          </w:tcPr>
          <w:p w14:paraId="12B27BC7" w14:textId="6EDC02F1" w:rsidR="0059519E" w:rsidRPr="00CB5BBD" w:rsidRDefault="0059519E" w:rsidP="0059519E">
            <w:pPr>
              <w:pStyle w:val="BodyText"/>
              <w:rPr>
                <w:lang w:eastAsia="en-GB"/>
              </w:rPr>
            </w:pPr>
            <w:r>
              <w:rPr>
                <w:lang w:eastAsia="en-GB"/>
              </w:rPr>
              <w:t>To be aware of t</w:t>
            </w:r>
            <w:r w:rsidRPr="00CB5BBD">
              <w:rPr>
                <w:lang w:eastAsia="en-GB"/>
              </w:rPr>
              <w:t>he</w:t>
            </w:r>
            <w:r>
              <w:rPr>
                <w:lang w:eastAsia="en-GB"/>
              </w:rPr>
              <w:t xml:space="preserve"> different</w:t>
            </w:r>
            <w:r w:rsidRPr="00CB5BBD">
              <w:rPr>
                <w:lang w:eastAsia="en-GB"/>
              </w:rPr>
              <w:t xml:space="preserve"> strategies used to reduce the impact of river flooding and their effectiveness</w:t>
            </w:r>
          </w:p>
        </w:tc>
        <w:tc>
          <w:tcPr>
            <w:tcW w:w="10802" w:type="dxa"/>
            <w:gridSpan w:val="2"/>
            <w:tcMar>
              <w:top w:w="113" w:type="dxa"/>
              <w:bottom w:w="113" w:type="dxa"/>
            </w:tcMar>
          </w:tcPr>
          <w:p w14:paraId="72BB5D46" w14:textId="79E68B63" w:rsidR="0059519E" w:rsidRDefault="006B11C0" w:rsidP="0059519E">
            <w:pPr>
              <w:pStyle w:val="BodyText"/>
              <w:jc w:val="both"/>
            </w:pPr>
            <w:r>
              <w:t xml:space="preserve">In a </w:t>
            </w:r>
            <w:r w:rsidR="0059519E">
              <w:t>class discussion, i</w:t>
            </w:r>
            <w:r w:rsidR="0059519E" w:rsidRPr="00CB5BBD">
              <w:t xml:space="preserve">ntroduce ways in which rivers can be managed </w:t>
            </w:r>
            <w:r w:rsidR="0059519E">
              <w:t xml:space="preserve">(this </w:t>
            </w:r>
            <w:r w:rsidR="0059519E" w:rsidRPr="00CB5BBD">
              <w:t>could be a card</w:t>
            </w:r>
            <w:r w:rsidR="00DA2D83">
              <w:t>-</w:t>
            </w:r>
            <w:r w:rsidR="0059519E" w:rsidRPr="00CB5BBD">
              <w:t>sorting activity</w:t>
            </w:r>
            <w:r w:rsidR="0059519E">
              <w:t>)</w:t>
            </w:r>
            <w:r w:rsidR="0059519E" w:rsidRPr="00CB5BBD">
              <w:t xml:space="preserve"> focusing on</w:t>
            </w:r>
            <w:r w:rsidR="0059519E">
              <w:t>:</w:t>
            </w:r>
          </w:p>
          <w:p w14:paraId="234B6458" w14:textId="4BA51B03" w:rsidR="0059519E" w:rsidRDefault="0059519E" w:rsidP="00696170">
            <w:pPr>
              <w:pStyle w:val="BodyText"/>
              <w:numPr>
                <w:ilvl w:val="0"/>
                <w:numId w:val="51"/>
              </w:numPr>
              <w:jc w:val="both"/>
            </w:pPr>
            <w:r w:rsidRPr="00CB5BBD">
              <w:t>modifying river channels</w:t>
            </w:r>
          </w:p>
          <w:p w14:paraId="47EC0EB0" w14:textId="632860CF" w:rsidR="0059519E" w:rsidRDefault="0059519E" w:rsidP="00696170">
            <w:pPr>
              <w:pStyle w:val="BodyText"/>
              <w:numPr>
                <w:ilvl w:val="0"/>
                <w:numId w:val="51"/>
              </w:numPr>
              <w:jc w:val="both"/>
            </w:pPr>
            <w:r w:rsidRPr="00CB5BBD">
              <w:t>modifying catchment area</w:t>
            </w:r>
          </w:p>
          <w:p w14:paraId="7757FC53" w14:textId="576DAF10" w:rsidR="0059519E" w:rsidRDefault="0059519E" w:rsidP="00696170">
            <w:pPr>
              <w:pStyle w:val="BodyText"/>
              <w:numPr>
                <w:ilvl w:val="0"/>
                <w:numId w:val="51"/>
              </w:numPr>
              <w:jc w:val="both"/>
            </w:pPr>
            <w:r w:rsidRPr="00CB5BBD">
              <w:t>flood preparedness</w:t>
            </w:r>
            <w:r w:rsidR="00DA2D83">
              <w:t>.</w:t>
            </w:r>
          </w:p>
          <w:p w14:paraId="445C2E4A" w14:textId="77777777" w:rsidR="0059519E" w:rsidRDefault="0059519E" w:rsidP="0059519E">
            <w:pPr>
              <w:pStyle w:val="BodyText"/>
              <w:ind w:left="780"/>
              <w:jc w:val="both"/>
            </w:pPr>
          </w:p>
          <w:p w14:paraId="082F7358" w14:textId="1C7E5A0A" w:rsidR="0059519E" w:rsidRDefault="0059519E" w:rsidP="0059519E">
            <w:pPr>
              <w:pStyle w:val="BodyText"/>
              <w:jc w:val="both"/>
            </w:pPr>
            <w:r w:rsidRPr="00CB5BBD">
              <w:t>For each</w:t>
            </w:r>
            <w:r>
              <w:t xml:space="preserve"> of the three strategies listed above, </w:t>
            </w:r>
            <w:r w:rsidRPr="00CB5BBD">
              <w:t>learners write a short description of how each reduces the flooding hazard with possible advantages and disadvantages</w:t>
            </w:r>
            <w:r>
              <w:t xml:space="preserve"> of each strategy</w:t>
            </w:r>
            <w:r w:rsidRPr="00CB5BBD">
              <w:t xml:space="preserve">. </w:t>
            </w:r>
            <w:r w:rsidR="005546A3">
              <w:t xml:space="preserve">Pages 195 – 198 </w:t>
            </w:r>
            <w:r w:rsidR="00DA2D83">
              <w:t xml:space="preserve">of the </w:t>
            </w:r>
            <w:proofErr w:type="gramStart"/>
            <w:r w:rsidR="00DA2D83">
              <w:t>textbook</w:t>
            </w:r>
            <w:proofErr w:type="gramEnd"/>
            <w:r w:rsidR="00DA2D83">
              <w:t xml:space="preserve"> </w:t>
            </w:r>
            <w:r w:rsidR="005546A3">
              <w:t>contain this information</w:t>
            </w:r>
            <w:r w:rsidR="006B11C0">
              <w:t>.</w:t>
            </w:r>
            <w:r w:rsidR="005546A3">
              <w:t xml:space="preserve"> </w:t>
            </w:r>
            <w:r w:rsidR="005546A3" w:rsidRPr="006B11C0">
              <w:rPr>
                <w:b/>
                <w:bCs/>
              </w:rPr>
              <w:t>(I)</w:t>
            </w:r>
          </w:p>
          <w:p w14:paraId="0BCE2486" w14:textId="77777777" w:rsidR="0059519E" w:rsidRDefault="0059519E" w:rsidP="0059519E">
            <w:pPr>
              <w:pStyle w:val="BodyText"/>
              <w:jc w:val="both"/>
            </w:pPr>
          </w:p>
          <w:p w14:paraId="2EC70C6D" w14:textId="279F67FF" w:rsidR="0059519E" w:rsidRDefault="0059519E" w:rsidP="0059519E">
            <w:pPr>
              <w:pStyle w:val="BodyText"/>
              <w:jc w:val="both"/>
            </w:pPr>
            <w:r w:rsidRPr="0022709F">
              <w:rPr>
                <w:b/>
              </w:rPr>
              <w:t>Extension activity:</w:t>
            </w:r>
            <w:r>
              <w:t xml:space="preserve"> </w:t>
            </w:r>
            <w:r w:rsidR="006B11C0">
              <w:t>Provide l</w:t>
            </w:r>
            <w:r w:rsidRPr="00CB5BBD">
              <w:t>earners with</w:t>
            </w:r>
            <w:r>
              <w:t xml:space="preserve"> the following</w:t>
            </w:r>
            <w:r w:rsidRPr="00CB5BBD">
              <w:t xml:space="preserve"> scenario</w:t>
            </w:r>
            <w:r w:rsidR="00294B0D">
              <w:t>:</w:t>
            </w:r>
            <w:r>
              <w:t xml:space="preserve"> information on</w:t>
            </w:r>
            <w:r w:rsidRPr="00CB5BBD">
              <w:t xml:space="preserve"> a river that has flooded and a budget</w:t>
            </w:r>
            <w:r w:rsidR="005546A3">
              <w:t xml:space="preserve"> to spend to reduce the flooding from occurring in the future.</w:t>
            </w:r>
            <w:r>
              <w:t xml:space="preserve"> </w:t>
            </w:r>
            <w:r w:rsidR="00DA2D83">
              <w:t>L</w:t>
            </w:r>
            <w:r>
              <w:t xml:space="preserve">earners </w:t>
            </w:r>
            <w:r w:rsidR="00DA2D83">
              <w:t>must then</w:t>
            </w:r>
            <w:r w:rsidRPr="00CB5BBD">
              <w:t xml:space="preserve"> decide how the river hazard is going to be managed</w:t>
            </w:r>
            <w:r w:rsidR="00294B0D">
              <w:t>, w</w:t>
            </w:r>
            <w:r>
              <w:t xml:space="preserve">rite a </w:t>
            </w:r>
            <w:proofErr w:type="gramStart"/>
            <w:r>
              <w:t>report</w:t>
            </w:r>
            <w:proofErr w:type="gramEnd"/>
            <w:r>
              <w:t xml:space="preserve"> and read this to the class. Through class discussion, learners can agree or disagree with how the budget was spent.</w:t>
            </w:r>
          </w:p>
          <w:p w14:paraId="231FD2F7" w14:textId="16ED23AD" w:rsidR="0059519E" w:rsidRDefault="0059519E" w:rsidP="0059519E">
            <w:pPr>
              <w:pStyle w:val="BodyText"/>
              <w:jc w:val="both"/>
            </w:pPr>
          </w:p>
          <w:p w14:paraId="227E6470" w14:textId="42D3AF0F" w:rsidR="0059519E" w:rsidRDefault="0059519E" w:rsidP="0059519E">
            <w:pPr>
              <w:pStyle w:val="BodyText"/>
              <w:jc w:val="both"/>
            </w:pPr>
            <w:r>
              <w:t>Discuss how you could measure the effectiveness of the strategies used to reduce the impact of river flooding as a class.</w:t>
            </w:r>
          </w:p>
          <w:p w14:paraId="48427FF3" w14:textId="77777777" w:rsidR="0059519E" w:rsidRPr="00CB5BBD" w:rsidRDefault="0059519E" w:rsidP="0059519E">
            <w:pPr>
              <w:pStyle w:val="BodyText"/>
              <w:jc w:val="both"/>
            </w:pPr>
          </w:p>
          <w:p w14:paraId="644348EC" w14:textId="0E1026A7" w:rsidR="0059519E" w:rsidRPr="00CB5BBD" w:rsidRDefault="0059519E" w:rsidP="0059519E">
            <w:pPr>
              <w:pStyle w:val="BodyText"/>
              <w:jc w:val="both"/>
            </w:pPr>
            <w:r w:rsidRPr="00CB5BBD">
              <w:rPr>
                <w:b/>
              </w:rPr>
              <w:t>Question:</w:t>
            </w:r>
            <w:r w:rsidRPr="00CB5BBD">
              <w:t xml:space="preserve"> </w:t>
            </w:r>
            <w:r>
              <w:t>Which strategy is the most effective when used to</w:t>
            </w:r>
            <w:r w:rsidRPr="00CB5BBD">
              <w:t xml:space="preserve"> reduce the impact of river flooding?</w:t>
            </w:r>
            <w:r>
              <w:t xml:space="preserve"> Give reasons for your answer.</w:t>
            </w:r>
          </w:p>
        </w:tc>
      </w:tr>
      <w:tr w:rsidR="0059519E" w:rsidRPr="004A4E17" w14:paraId="15505191" w14:textId="77777777" w:rsidTr="00467FEC">
        <w:tblPrEx>
          <w:tblCellMar>
            <w:top w:w="0" w:type="dxa"/>
            <w:bottom w:w="0" w:type="dxa"/>
          </w:tblCellMar>
        </w:tblPrEx>
        <w:tc>
          <w:tcPr>
            <w:tcW w:w="1701" w:type="dxa"/>
            <w:tcMar>
              <w:top w:w="113" w:type="dxa"/>
              <w:bottom w:w="113" w:type="dxa"/>
            </w:tcMar>
          </w:tcPr>
          <w:p w14:paraId="3E6730F4" w14:textId="77777777" w:rsidR="0059519E" w:rsidRPr="00CB5BBD" w:rsidRDefault="0059519E" w:rsidP="0059519E">
            <w:pPr>
              <w:pStyle w:val="BodyText"/>
            </w:pPr>
          </w:p>
        </w:tc>
        <w:tc>
          <w:tcPr>
            <w:tcW w:w="2098" w:type="dxa"/>
            <w:tcMar>
              <w:top w:w="113" w:type="dxa"/>
              <w:bottom w:w="113" w:type="dxa"/>
            </w:tcMar>
          </w:tcPr>
          <w:p w14:paraId="17CDC7E6" w14:textId="7C1A415E" w:rsidR="0059519E" w:rsidRPr="00CB5BBD" w:rsidRDefault="0059519E" w:rsidP="0059519E">
            <w:pPr>
              <w:pStyle w:val="BodyText"/>
              <w:rPr>
                <w:lang w:eastAsia="en-GB"/>
              </w:rPr>
            </w:pPr>
            <w:r w:rsidRPr="008D7E61">
              <w:rPr>
                <w:b/>
                <w:lang w:eastAsia="en-GB"/>
              </w:rPr>
              <w:t>Case study:</w:t>
            </w:r>
            <w:r w:rsidRPr="00CB5BBD">
              <w:rPr>
                <w:lang w:eastAsia="en-GB"/>
              </w:rPr>
              <w:t xml:space="preserve"> A river flood event and its impact on people and the environment</w:t>
            </w:r>
          </w:p>
        </w:tc>
        <w:tc>
          <w:tcPr>
            <w:tcW w:w="10802" w:type="dxa"/>
            <w:gridSpan w:val="2"/>
            <w:tcMar>
              <w:top w:w="113" w:type="dxa"/>
              <w:bottom w:w="113" w:type="dxa"/>
            </w:tcMar>
          </w:tcPr>
          <w:p w14:paraId="47E3AD55" w14:textId="630BA339" w:rsidR="00CB742A" w:rsidRPr="006B11C0" w:rsidRDefault="00CB742A" w:rsidP="00CB742A">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6B11C0">
                <w:rPr>
                  <w:rStyle w:val="WebLink"/>
                </w:rPr>
                <w:t xml:space="preserve">Appendix </w:t>
              </w:r>
              <w:r w:rsidR="00A83D6B" w:rsidRPr="006B11C0">
                <w:rPr>
                  <w:rStyle w:val="WebLink"/>
                </w:rPr>
                <w:t>2</w:t>
              </w:r>
              <w:r w:rsidRPr="006B11C0">
                <w:rPr>
                  <w:rStyle w:val="WebLink"/>
                </w:rPr>
                <w:t xml:space="preserve"> Teaching Case Studies</w:t>
              </w:r>
            </w:hyperlink>
          </w:p>
          <w:p w14:paraId="1D6B645A" w14:textId="77777777" w:rsidR="00CB742A" w:rsidRDefault="00CB742A" w:rsidP="0059519E">
            <w:pPr>
              <w:pStyle w:val="BodyText"/>
              <w:jc w:val="both"/>
            </w:pPr>
          </w:p>
          <w:p w14:paraId="73B47FD2" w14:textId="19CE3DCA" w:rsidR="00DA2D83" w:rsidRDefault="0059519E" w:rsidP="0059519E">
            <w:pPr>
              <w:pStyle w:val="BodyText"/>
              <w:jc w:val="both"/>
            </w:pPr>
            <w:r w:rsidRPr="00CB5BBD">
              <w:t>Learners should study one river flood event and</w:t>
            </w:r>
            <w:r>
              <w:t xml:space="preserve"> focus on</w:t>
            </w:r>
            <w:r w:rsidRPr="00CB5BBD">
              <w:t xml:space="preserve"> its impact on people and the environment. This flood event can be in a</w:t>
            </w:r>
            <w:r w:rsidR="00DA2D83">
              <w:t>n</w:t>
            </w:r>
            <w:r w:rsidRPr="00CB5BBD">
              <w:t xml:space="preserve"> LIC/MIC or HIC.</w:t>
            </w:r>
            <w:r>
              <w:t xml:space="preserve"> (Examples in the textbook refer to Bangladesh and the USA – pages 199–203</w:t>
            </w:r>
            <w:r w:rsidR="00DA2D83">
              <w:t>.</w:t>
            </w:r>
            <w:r>
              <w:t>)</w:t>
            </w:r>
            <w:r w:rsidRPr="00CB5BBD">
              <w:t xml:space="preserve"> </w:t>
            </w:r>
          </w:p>
          <w:p w14:paraId="652EB3F8" w14:textId="77777777" w:rsidR="006B11C0" w:rsidRDefault="006B11C0" w:rsidP="0059519E">
            <w:pPr>
              <w:pStyle w:val="BodyText"/>
              <w:jc w:val="both"/>
            </w:pPr>
          </w:p>
          <w:p w14:paraId="598E12C0" w14:textId="05718190" w:rsidR="0059519E" w:rsidRPr="00CB5BBD" w:rsidRDefault="0059519E" w:rsidP="0059519E">
            <w:pPr>
              <w:pStyle w:val="BodyText"/>
              <w:jc w:val="both"/>
            </w:pPr>
            <w:r w:rsidRPr="00CB5BBD">
              <w:t xml:space="preserve">Learners </w:t>
            </w:r>
            <w:r w:rsidR="002F03B2">
              <w:t>create</w:t>
            </w:r>
            <w:r w:rsidRPr="00CB5BBD">
              <w:t xml:space="preserve"> the following:</w:t>
            </w:r>
          </w:p>
          <w:p w14:paraId="262B276C" w14:textId="7FBBE27E" w:rsidR="0059519E" w:rsidRPr="00CB5BBD" w:rsidRDefault="0059519E" w:rsidP="00696170">
            <w:pPr>
              <w:pStyle w:val="Bulletedlist"/>
              <w:numPr>
                <w:ilvl w:val="0"/>
                <w:numId w:val="52"/>
              </w:numPr>
              <w:jc w:val="both"/>
            </w:pPr>
            <w:r w:rsidRPr="00CB5BBD">
              <w:t xml:space="preserve">An annotated map to show location of the flood event and </w:t>
            </w:r>
            <w:r>
              <w:t xml:space="preserve">a written </w:t>
            </w:r>
            <w:r w:rsidRPr="00CB5BBD">
              <w:t>description</w:t>
            </w:r>
            <w:r>
              <w:t xml:space="preserve"> of the location</w:t>
            </w:r>
          </w:p>
          <w:p w14:paraId="60941520" w14:textId="5E93CF03" w:rsidR="0059519E" w:rsidRPr="00CB5BBD" w:rsidRDefault="0059519E" w:rsidP="00696170">
            <w:pPr>
              <w:pStyle w:val="Bulletedlist"/>
              <w:numPr>
                <w:ilvl w:val="0"/>
                <w:numId w:val="52"/>
              </w:numPr>
              <w:jc w:val="both"/>
            </w:pPr>
            <w:r w:rsidRPr="00CB5BBD">
              <w:t xml:space="preserve">A fact file – </w:t>
            </w:r>
            <w:r w:rsidR="002F03B2">
              <w:t xml:space="preserve">containing </w:t>
            </w:r>
            <w:r w:rsidRPr="00CB5BBD">
              <w:t>key facts about the flood event</w:t>
            </w:r>
            <w:r w:rsidR="002F03B2">
              <w:t>:</w:t>
            </w:r>
          </w:p>
          <w:p w14:paraId="13CB67A1" w14:textId="08F04672" w:rsidR="002F03B2" w:rsidRDefault="002F03B2" w:rsidP="002F03B2">
            <w:pPr>
              <w:pStyle w:val="Bulletedlist"/>
              <w:numPr>
                <w:ilvl w:val="1"/>
                <w:numId w:val="1"/>
              </w:numPr>
              <w:jc w:val="both"/>
            </w:pPr>
            <w:r>
              <w:t>place-specific detail</w:t>
            </w:r>
          </w:p>
          <w:p w14:paraId="6637A1F2" w14:textId="01480E8D" w:rsidR="0059519E" w:rsidRPr="00CB5BBD" w:rsidRDefault="002F03B2" w:rsidP="002F03B2">
            <w:pPr>
              <w:pStyle w:val="Bulletedlist"/>
              <w:numPr>
                <w:ilvl w:val="1"/>
                <w:numId w:val="1"/>
              </w:numPr>
              <w:jc w:val="both"/>
            </w:pPr>
            <w:r>
              <w:t>t</w:t>
            </w:r>
            <w:r w:rsidR="0059519E" w:rsidRPr="00CB5BBD">
              <w:t>he causes of the flood event – physical or human factors of a combination of both?</w:t>
            </w:r>
          </w:p>
          <w:p w14:paraId="7F4CB43A" w14:textId="1FBEDEA1" w:rsidR="0059519E" w:rsidRPr="00CB5BBD" w:rsidRDefault="002F03B2" w:rsidP="002F03B2">
            <w:pPr>
              <w:pStyle w:val="Bulletedlist"/>
              <w:numPr>
                <w:ilvl w:val="1"/>
                <w:numId w:val="1"/>
              </w:numPr>
              <w:jc w:val="both"/>
            </w:pPr>
            <w:r>
              <w:t>a</w:t>
            </w:r>
            <w:r w:rsidR="0059519E" w:rsidRPr="00CB5BBD">
              <w:t xml:space="preserve"> write-up of the impacts on people (short and long term)</w:t>
            </w:r>
          </w:p>
          <w:p w14:paraId="3CAB03D1" w14:textId="68927FCC" w:rsidR="0059519E" w:rsidRPr="00CB5BBD" w:rsidRDefault="002F03B2" w:rsidP="002F03B2">
            <w:pPr>
              <w:pStyle w:val="Bulletedlist"/>
              <w:numPr>
                <w:ilvl w:val="1"/>
                <w:numId w:val="1"/>
              </w:numPr>
              <w:jc w:val="both"/>
            </w:pPr>
            <w:r>
              <w:t>a</w:t>
            </w:r>
            <w:r w:rsidR="0059519E" w:rsidRPr="00CB5BBD">
              <w:t xml:space="preserve"> write-up of the impacts on the environment (short and long term)</w:t>
            </w:r>
          </w:p>
          <w:p w14:paraId="0A20C4D0" w14:textId="57A925F0" w:rsidR="0059519E" w:rsidRDefault="002F03B2" w:rsidP="002F03B2">
            <w:pPr>
              <w:pStyle w:val="Bulletedlist"/>
              <w:numPr>
                <w:ilvl w:val="1"/>
                <w:numId w:val="1"/>
              </w:numPr>
              <w:jc w:val="both"/>
            </w:pPr>
            <w:r>
              <w:lastRenderedPageBreak/>
              <w:t>t</w:t>
            </w:r>
            <w:r w:rsidR="0059519E" w:rsidRPr="00CB5BBD">
              <w:t>he management strategies used to mitigate effects</w:t>
            </w:r>
            <w:r w:rsidR="00C32E1E">
              <w:t>.</w:t>
            </w:r>
          </w:p>
          <w:p w14:paraId="5A19EB08" w14:textId="77777777" w:rsidR="0059519E" w:rsidRPr="00CB5BBD" w:rsidRDefault="0059519E" w:rsidP="0059519E">
            <w:pPr>
              <w:pStyle w:val="Bulletedlist"/>
              <w:numPr>
                <w:ilvl w:val="0"/>
                <w:numId w:val="0"/>
              </w:numPr>
              <w:ind w:left="720"/>
              <w:jc w:val="both"/>
            </w:pPr>
          </w:p>
          <w:p w14:paraId="4C7A926E" w14:textId="4DD6619D" w:rsidR="0059519E" w:rsidRPr="00CB5BBD" w:rsidRDefault="006B11C0" w:rsidP="0059519E">
            <w:pPr>
              <w:pStyle w:val="BodyText"/>
              <w:jc w:val="both"/>
            </w:pPr>
            <w:r>
              <w:t>D</w:t>
            </w:r>
            <w:r w:rsidR="0059519E" w:rsidRPr="00CB5BBD">
              <w:t>ecide on the case study of the flood event and provide stimulus material to learners before independent research begins.</w:t>
            </w:r>
            <w:r w:rsidR="0059519E">
              <w:t xml:space="preserve"> This is not a case study of a country but a flood event within a country – </w:t>
            </w:r>
            <w:r w:rsidR="005546A3">
              <w:t xml:space="preserve">in other words affecting </w:t>
            </w:r>
            <w:r w:rsidR="0059519E">
              <w:t>one part of the country.</w:t>
            </w:r>
            <w:r w:rsidR="0059519E" w:rsidRPr="00CB5BBD">
              <w:t xml:space="preserve"> This case study can be produced in any format (word document/PowerPoint/paper)</w:t>
            </w:r>
            <w:r w:rsidR="00265D7B">
              <w:t>.</w:t>
            </w:r>
            <w:r w:rsidR="0059519E" w:rsidRPr="003A1B2F">
              <w:rPr>
                <w:b/>
                <w:bCs/>
              </w:rPr>
              <w:t xml:space="preserve"> (I)</w:t>
            </w:r>
          </w:p>
        </w:tc>
      </w:tr>
      <w:tr w:rsidR="008E6918" w:rsidRPr="004A4E17" w14:paraId="698D2512" w14:textId="77777777" w:rsidTr="00C05B57">
        <w:tblPrEx>
          <w:tblCellMar>
            <w:top w:w="0" w:type="dxa"/>
            <w:bottom w:w="0" w:type="dxa"/>
          </w:tblCellMar>
        </w:tblPrEx>
        <w:tc>
          <w:tcPr>
            <w:tcW w:w="14601" w:type="dxa"/>
            <w:gridSpan w:val="4"/>
            <w:tcMar>
              <w:top w:w="113" w:type="dxa"/>
              <w:bottom w:w="113" w:type="dxa"/>
            </w:tcMar>
          </w:tcPr>
          <w:p w14:paraId="49FC27BC" w14:textId="22DB7194" w:rsidR="008E6918" w:rsidRPr="00E336E1" w:rsidRDefault="008E6918" w:rsidP="002A36D6">
            <w:pPr>
              <w:pStyle w:val="BodyText"/>
              <w:jc w:val="both"/>
              <w:rPr>
                <w:b/>
                <w:bCs/>
              </w:rPr>
            </w:pPr>
            <w:r w:rsidRPr="00E336E1">
              <w:rPr>
                <w:b/>
                <w:bCs/>
              </w:rPr>
              <w:lastRenderedPageBreak/>
              <w:t xml:space="preserve">2.3 Weathering, </w:t>
            </w:r>
            <w:proofErr w:type="gramStart"/>
            <w:r w:rsidRPr="00E336E1">
              <w:rPr>
                <w:b/>
                <w:bCs/>
              </w:rPr>
              <w:t>climate</w:t>
            </w:r>
            <w:proofErr w:type="gramEnd"/>
            <w:r w:rsidRPr="00E336E1">
              <w:rPr>
                <w:b/>
                <w:bCs/>
              </w:rPr>
              <w:t xml:space="preserve"> and natural vegetation </w:t>
            </w:r>
          </w:p>
        </w:tc>
      </w:tr>
      <w:tr w:rsidR="00E336E1" w:rsidRPr="004A4E17" w14:paraId="2DC5633C" w14:textId="77777777" w:rsidTr="00493938">
        <w:tblPrEx>
          <w:tblCellMar>
            <w:top w:w="0" w:type="dxa"/>
            <w:bottom w:w="0" w:type="dxa"/>
          </w:tblCellMar>
        </w:tblPrEx>
        <w:tc>
          <w:tcPr>
            <w:tcW w:w="14601" w:type="dxa"/>
            <w:gridSpan w:val="4"/>
            <w:tcMar>
              <w:top w:w="113" w:type="dxa"/>
              <w:bottom w:w="113" w:type="dxa"/>
            </w:tcMar>
          </w:tcPr>
          <w:p w14:paraId="2647DBBB" w14:textId="3FC9C0CE" w:rsidR="00E336E1" w:rsidRPr="002A36D6" w:rsidRDefault="00E336E1" w:rsidP="00971B8B">
            <w:pPr>
              <w:pStyle w:val="BodyText"/>
              <w:rPr>
                <w:rStyle w:val="WebLink"/>
              </w:rPr>
            </w:pPr>
            <w:r w:rsidRPr="00EC32F7">
              <w:t xml:space="preserve">This is </w:t>
            </w:r>
            <w:r>
              <w:t xml:space="preserve">a </w:t>
            </w:r>
            <w:r w:rsidRPr="00EC32F7">
              <w:t>new</w:t>
            </w:r>
            <w:r>
              <w:t xml:space="preserve"> topic from 2022</w:t>
            </w:r>
            <w:r w:rsidRPr="00EC32F7">
              <w:t xml:space="preserve"> and is not in the textbook</w:t>
            </w:r>
            <w:r>
              <w:t xml:space="preserve">. There is useful information relating to this section on the here: </w:t>
            </w:r>
            <w:hyperlink r:id="rId109" w:history="1">
              <w:r w:rsidRPr="002A36D6">
                <w:rPr>
                  <w:rStyle w:val="WebLink"/>
                </w:rPr>
                <w:t>www.geographyalltheway.com/igcse_geography/gcse-weathering/weathering_erosion.htm</w:t>
              </w:r>
            </w:hyperlink>
          </w:p>
        </w:tc>
      </w:tr>
      <w:tr w:rsidR="0059519E" w:rsidRPr="004A4E17" w14:paraId="259D055D" w14:textId="77777777" w:rsidTr="00467FEC">
        <w:tblPrEx>
          <w:tblCellMar>
            <w:top w:w="0" w:type="dxa"/>
            <w:bottom w:w="0" w:type="dxa"/>
          </w:tblCellMar>
        </w:tblPrEx>
        <w:tc>
          <w:tcPr>
            <w:tcW w:w="1701" w:type="dxa"/>
            <w:tcMar>
              <w:top w:w="113" w:type="dxa"/>
              <w:bottom w:w="113" w:type="dxa"/>
            </w:tcMar>
          </w:tcPr>
          <w:p w14:paraId="7309A35F" w14:textId="03EF372B" w:rsidR="0059519E" w:rsidRPr="00CB5BBD" w:rsidRDefault="0059519E" w:rsidP="0059519E">
            <w:pPr>
              <w:pStyle w:val="BodyText"/>
            </w:pPr>
            <w:r w:rsidRPr="002B0B65">
              <w:rPr>
                <w:bCs/>
              </w:rPr>
              <w:t>2.3.1</w:t>
            </w:r>
            <w:r w:rsidR="00E262D6">
              <w:rPr>
                <w:bCs/>
              </w:rPr>
              <w:t xml:space="preserve"> </w:t>
            </w:r>
            <w:r w:rsidRPr="00CB5BBD">
              <w:t>Weathering</w:t>
            </w:r>
          </w:p>
        </w:tc>
        <w:tc>
          <w:tcPr>
            <w:tcW w:w="2098" w:type="dxa"/>
            <w:tcMar>
              <w:top w:w="113" w:type="dxa"/>
              <w:bottom w:w="113" w:type="dxa"/>
            </w:tcMar>
          </w:tcPr>
          <w:p w14:paraId="53CD6C38" w14:textId="071F5A71" w:rsidR="0059519E" w:rsidRPr="00CB5BBD" w:rsidRDefault="0059519E" w:rsidP="0059519E">
            <w:pPr>
              <w:pStyle w:val="BodyText"/>
              <w:rPr>
                <w:lang w:eastAsia="en-GB"/>
              </w:rPr>
            </w:pPr>
            <w:r>
              <w:rPr>
                <w:lang w:eastAsia="en-GB"/>
              </w:rPr>
              <w:t>To learn the d</w:t>
            </w:r>
            <w:r w:rsidRPr="00CB5BBD">
              <w:rPr>
                <w:lang w:eastAsia="en-GB"/>
              </w:rPr>
              <w:t>ifferent types of weathering</w:t>
            </w:r>
          </w:p>
        </w:tc>
        <w:tc>
          <w:tcPr>
            <w:tcW w:w="10802" w:type="dxa"/>
            <w:gridSpan w:val="2"/>
            <w:tcMar>
              <w:top w:w="113" w:type="dxa"/>
              <w:bottom w:w="113" w:type="dxa"/>
            </w:tcMar>
          </w:tcPr>
          <w:p w14:paraId="35D08F18"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F6E33">
              <w:rPr>
                <w:i/>
              </w:rPr>
              <w:t xml:space="preserve">physical weathering, chemical </w:t>
            </w:r>
            <w:proofErr w:type="gramStart"/>
            <w:r w:rsidR="0059519E" w:rsidRPr="003F6E33">
              <w:rPr>
                <w:i/>
              </w:rPr>
              <w:t>weathering</w:t>
            </w:r>
            <w:proofErr w:type="gramEnd"/>
            <w:r w:rsidR="0059519E" w:rsidRPr="003F6E33">
              <w:rPr>
                <w:i/>
              </w:rPr>
              <w:t xml:space="preserve"> </w:t>
            </w:r>
            <w:r w:rsidR="0059519E" w:rsidRPr="003F6E33">
              <w:t>and</w:t>
            </w:r>
            <w:r w:rsidR="0059519E" w:rsidRPr="003F6E33">
              <w:rPr>
                <w:i/>
              </w:rPr>
              <w:t xml:space="preserve"> biological weathering</w:t>
            </w:r>
            <w:r w:rsidR="0059519E" w:rsidRPr="00CB5BBD">
              <w:t xml:space="preserve"> </w:t>
            </w:r>
            <w:r w:rsidR="00AA0642" w:rsidRPr="001B4F46">
              <w:rPr>
                <w:b/>
                <w:bCs/>
                <w:iCs/>
              </w:rPr>
              <w:t>(I)</w:t>
            </w:r>
          </w:p>
          <w:p w14:paraId="28A64E21" w14:textId="77777777" w:rsidR="0059519E" w:rsidRPr="00CB5BBD" w:rsidRDefault="0059519E" w:rsidP="0059519E">
            <w:pPr>
              <w:pStyle w:val="BodyText"/>
              <w:jc w:val="both"/>
            </w:pPr>
          </w:p>
          <w:p w14:paraId="4284AAD6" w14:textId="55A8D3B1" w:rsidR="0059519E" w:rsidRDefault="00AE0300" w:rsidP="0059519E">
            <w:pPr>
              <w:pStyle w:val="BodyText"/>
              <w:jc w:val="both"/>
            </w:pPr>
            <w:r>
              <w:t>P</w:t>
            </w:r>
            <w:r w:rsidR="0059519E" w:rsidRPr="00CB5BBD">
              <w:t>resent</w:t>
            </w:r>
            <w:r>
              <w:t xml:space="preserve"> to learners</w:t>
            </w:r>
            <w:r w:rsidR="0059519E" w:rsidRPr="00CB5BBD">
              <w:t xml:space="preserve"> a PowerPoint to show the different types of weathering</w:t>
            </w:r>
            <w:r w:rsidR="0059519E">
              <w:t>:</w:t>
            </w:r>
          </w:p>
          <w:p w14:paraId="12F29C22" w14:textId="0D9DADCD" w:rsidR="0059519E" w:rsidRDefault="00C32E1E" w:rsidP="00696170">
            <w:pPr>
              <w:pStyle w:val="BodyText"/>
              <w:numPr>
                <w:ilvl w:val="0"/>
                <w:numId w:val="53"/>
              </w:numPr>
              <w:jc w:val="both"/>
            </w:pPr>
            <w:r>
              <w:t>f</w:t>
            </w:r>
            <w:r w:rsidR="0059519E">
              <w:t>r</w:t>
            </w:r>
            <w:r w:rsidR="0059519E" w:rsidRPr="00CB5BBD">
              <w:t xml:space="preserve">eeze-thaw </w:t>
            </w:r>
          </w:p>
          <w:p w14:paraId="76BE4E10" w14:textId="16F4C03F" w:rsidR="0059519E" w:rsidRDefault="00C32E1E" w:rsidP="00696170">
            <w:pPr>
              <w:pStyle w:val="BodyText"/>
              <w:numPr>
                <w:ilvl w:val="0"/>
                <w:numId w:val="53"/>
              </w:numPr>
              <w:jc w:val="both"/>
            </w:pPr>
            <w:r>
              <w:t>e</w:t>
            </w:r>
            <w:r w:rsidR="0059519E" w:rsidRPr="00CB5BBD">
              <w:t>xfoliation</w:t>
            </w:r>
          </w:p>
          <w:p w14:paraId="25AE06E2" w14:textId="29A04FC2" w:rsidR="0059519E" w:rsidRDefault="00C32E1E" w:rsidP="00696170">
            <w:pPr>
              <w:pStyle w:val="BodyText"/>
              <w:numPr>
                <w:ilvl w:val="0"/>
                <w:numId w:val="53"/>
              </w:numPr>
              <w:jc w:val="both"/>
            </w:pPr>
            <w:r>
              <w:t>h</w:t>
            </w:r>
            <w:r w:rsidR="0059519E" w:rsidRPr="00CB5BBD">
              <w:t xml:space="preserve">ydrolysis </w:t>
            </w:r>
          </w:p>
          <w:p w14:paraId="6F569A6B" w14:textId="366AF2CC" w:rsidR="0059519E" w:rsidRDefault="00C32E1E" w:rsidP="00696170">
            <w:pPr>
              <w:pStyle w:val="BodyText"/>
              <w:numPr>
                <w:ilvl w:val="0"/>
                <w:numId w:val="53"/>
              </w:numPr>
              <w:jc w:val="both"/>
            </w:pPr>
            <w:r>
              <w:t>c</w:t>
            </w:r>
            <w:r w:rsidR="0059519E" w:rsidRPr="00CB5BBD">
              <w:t xml:space="preserve">arbonation </w:t>
            </w:r>
          </w:p>
          <w:p w14:paraId="00C60624" w14:textId="2CBAB608" w:rsidR="0059519E" w:rsidRDefault="00C32E1E" w:rsidP="00696170">
            <w:pPr>
              <w:pStyle w:val="BodyText"/>
              <w:numPr>
                <w:ilvl w:val="0"/>
                <w:numId w:val="53"/>
              </w:numPr>
              <w:jc w:val="both"/>
            </w:pPr>
            <w:r>
              <w:t>v</w:t>
            </w:r>
            <w:r w:rsidR="0059519E" w:rsidRPr="00CB5BBD">
              <w:t>egetation root action</w:t>
            </w:r>
          </w:p>
          <w:p w14:paraId="4555155C" w14:textId="55BD6CBB" w:rsidR="0059519E" w:rsidRDefault="00C32E1E" w:rsidP="00696170">
            <w:pPr>
              <w:pStyle w:val="BodyText"/>
              <w:numPr>
                <w:ilvl w:val="0"/>
                <w:numId w:val="53"/>
              </w:numPr>
              <w:jc w:val="both"/>
            </w:pPr>
            <w:r>
              <w:t>a</w:t>
            </w:r>
            <w:r w:rsidR="0059519E" w:rsidRPr="00CB5BBD">
              <w:t>nimal burrowing</w:t>
            </w:r>
            <w:r>
              <w:t>.</w:t>
            </w:r>
            <w:r w:rsidR="0059519E" w:rsidRPr="00CB5BBD">
              <w:t xml:space="preserve"> </w:t>
            </w:r>
          </w:p>
          <w:p w14:paraId="55A5F498" w14:textId="77777777" w:rsidR="0059519E" w:rsidRDefault="0059519E" w:rsidP="0059519E">
            <w:pPr>
              <w:pStyle w:val="BodyText"/>
              <w:jc w:val="both"/>
            </w:pPr>
          </w:p>
          <w:p w14:paraId="30B2EF7E" w14:textId="3C30EBD1" w:rsidR="0059519E" w:rsidRDefault="0059519E" w:rsidP="0059519E">
            <w:pPr>
              <w:pStyle w:val="BodyText"/>
              <w:jc w:val="both"/>
            </w:pPr>
            <w:r>
              <w:t>On the PowerPoint there should be p</w:t>
            </w:r>
            <w:r w:rsidRPr="00CB5BBD">
              <w:t xml:space="preserve">hotographs to show the different weathering types with notes to explain each type of weathering. </w:t>
            </w:r>
          </w:p>
          <w:p w14:paraId="3E8361E7" w14:textId="77777777" w:rsidR="00971B8B" w:rsidRDefault="00971B8B" w:rsidP="0059519E">
            <w:pPr>
              <w:pStyle w:val="BodyText"/>
              <w:jc w:val="both"/>
            </w:pPr>
          </w:p>
          <w:p w14:paraId="3BD375DC" w14:textId="56CB4F20" w:rsidR="0059519E" w:rsidRPr="003927AF" w:rsidRDefault="00971B8B" w:rsidP="0059519E">
            <w:pPr>
              <w:pStyle w:val="BodyText"/>
              <w:jc w:val="both"/>
            </w:pPr>
            <w:r>
              <w:t>L</w:t>
            </w:r>
            <w:r w:rsidR="0059519E">
              <w:t xml:space="preserve">earners make sketches on the different weathering types, classify these into either physical, </w:t>
            </w:r>
            <w:proofErr w:type="gramStart"/>
            <w:r w:rsidR="0059519E">
              <w:t>chemical</w:t>
            </w:r>
            <w:proofErr w:type="gramEnd"/>
            <w:r w:rsidR="0059519E">
              <w:t xml:space="preserve"> or biological weathering and use the PowerPoint to make notes on these types. Learners need to have all this information for their </w:t>
            </w:r>
            <w:r w:rsidR="0059519E" w:rsidRPr="003927AF">
              <w:t>revision.</w:t>
            </w:r>
          </w:p>
          <w:p w14:paraId="788542DB" w14:textId="77777777" w:rsidR="0059519E" w:rsidRPr="003927AF" w:rsidRDefault="0059519E" w:rsidP="0059519E">
            <w:pPr>
              <w:pStyle w:val="BodyText"/>
              <w:jc w:val="both"/>
            </w:pPr>
          </w:p>
          <w:p w14:paraId="4CC3E1EF" w14:textId="39126768" w:rsidR="0059519E" w:rsidRPr="00D12E68" w:rsidRDefault="001D4911" w:rsidP="0059519E">
            <w:pPr>
              <w:pStyle w:val="BodyText"/>
              <w:jc w:val="both"/>
              <w:rPr>
                <w:b/>
              </w:rPr>
            </w:pPr>
            <w:bookmarkStart w:id="31" w:name="_Hlk85551791"/>
            <w:r w:rsidRPr="001D4911">
              <w:rPr>
                <w:b/>
                <w:bCs/>
              </w:rPr>
              <w:t>Formative assessment (F):</w:t>
            </w:r>
            <w:r w:rsidR="0059519E" w:rsidRPr="00D12E68">
              <w:rPr>
                <w:b/>
              </w:rPr>
              <w:t xml:space="preserve"> Paper 01</w:t>
            </w:r>
          </w:p>
          <w:p w14:paraId="2387145E" w14:textId="3DB398F1" w:rsidR="0059519E" w:rsidRPr="003927AF" w:rsidRDefault="00BA3B29" w:rsidP="0059519E">
            <w:pPr>
              <w:pStyle w:val="BodyText"/>
              <w:jc w:val="both"/>
            </w:pPr>
            <w:hyperlink r:id="rId110" w:anchor="page=8" w:history="1">
              <w:r w:rsidR="00404372" w:rsidRPr="00BA3B29">
                <w:rPr>
                  <w:rStyle w:val="Hyperlink"/>
                  <w:rFonts w:cs="Arial"/>
                </w:rPr>
                <w:t xml:space="preserve">2021 </w:t>
              </w:r>
              <w:r w:rsidR="0059519E" w:rsidRPr="00BA3B29">
                <w:rPr>
                  <w:rStyle w:val="Hyperlink"/>
                  <w:rFonts w:cs="Arial"/>
                </w:rPr>
                <w:t>Specimen</w:t>
              </w:r>
              <w:r w:rsidR="00971B8B" w:rsidRPr="00BA3B29">
                <w:rPr>
                  <w:rStyle w:val="Hyperlink"/>
                  <w:rFonts w:cs="Arial"/>
                </w:rPr>
                <w:t xml:space="preserve"> Paper 01</w:t>
              </w:r>
              <w:r w:rsidR="0059519E" w:rsidRPr="00BA3B29">
                <w:rPr>
                  <w:rStyle w:val="Hyperlink"/>
                  <w:rFonts w:cs="Arial"/>
                </w:rPr>
                <w:t xml:space="preserve">: </w:t>
              </w:r>
              <w:r w:rsidR="00971B8B" w:rsidRPr="00BA3B29">
                <w:rPr>
                  <w:rStyle w:val="Hyperlink"/>
                  <w:rFonts w:cs="Arial"/>
                </w:rPr>
                <w:t>Q</w:t>
              </w:r>
              <w:r w:rsidR="0059519E" w:rsidRPr="00BA3B29">
                <w:rPr>
                  <w:rStyle w:val="Hyperlink"/>
                  <w:rFonts w:cs="Arial"/>
                </w:rPr>
                <w:t>4a and 4b</w:t>
              </w:r>
            </w:hyperlink>
          </w:p>
          <w:p w14:paraId="0ABD922A" w14:textId="6DAEA0C5" w:rsidR="0059519E" w:rsidRPr="00CB5BBD" w:rsidRDefault="00BA3B29" w:rsidP="0059519E">
            <w:pPr>
              <w:pStyle w:val="BodyText"/>
              <w:jc w:val="both"/>
            </w:pPr>
            <w:hyperlink r:id="rId111" w:anchor="page=7" w:history="1">
              <w:r w:rsidR="00971B8B" w:rsidRPr="00BA3B29">
                <w:rPr>
                  <w:rStyle w:val="Hyperlink"/>
                  <w:rFonts w:cs="Arial"/>
                </w:rPr>
                <w:t xml:space="preserve">Past paper Jun </w:t>
              </w:r>
              <w:r w:rsidR="0059519E" w:rsidRPr="00BA3B29">
                <w:rPr>
                  <w:rStyle w:val="Hyperlink"/>
                  <w:rFonts w:cs="Arial"/>
                </w:rPr>
                <w:t xml:space="preserve">2021: </w:t>
              </w:r>
              <w:r w:rsidR="00B14F7D" w:rsidRPr="00BA3B29">
                <w:rPr>
                  <w:rStyle w:val="Hyperlink"/>
                  <w:rFonts w:cs="Arial"/>
                </w:rPr>
                <w:t>Q</w:t>
              </w:r>
              <w:r w:rsidR="0059519E" w:rsidRPr="00BA3B29">
                <w:rPr>
                  <w:rStyle w:val="Hyperlink"/>
                  <w:rFonts w:cs="Arial"/>
                </w:rPr>
                <w:t>4ai and 4aii</w:t>
              </w:r>
              <w:bookmarkEnd w:id="31"/>
            </w:hyperlink>
          </w:p>
        </w:tc>
      </w:tr>
      <w:tr w:rsidR="0059519E" w:rsidRPr="004A4E17" w14:paraId="5888A1AA" w14:textId="77777777" w:rsidTr="00467FEC">
        <w:tblPrEx>
          <w:tblCellMar>
            <w:top w:w="0" w:type="dxa"/>
            <w:bottom w:w="0" w:type="dxa"/>
          </w:tblCellMar>
        </w:tblPrEx>
        <w:tc>
          <w:tcPr>
            <w:tcW w:w="1701" w:type="dxa"/>
            <w:tcMar>
              <w:top w:w="113" w:type="dxa"/>
              <w:bottom w:w="113" w:type="dxa"/>
            </w:tcMar>
          </w:tcPr>
          <w:p w14:paraId="0C9E7CA8" w14:textId="77777777" w:rsidR="0059519E" w:rsidRPr="00CB5BBD" w:rsidRDefault="0059519E" w:rsidP="0059519E">
            <w:pPr>
              <w:pStyle w:val="BodyText"/>
            </w:pPr>
          </w:p>
        </w:tc>
        <w:tc>
          <w:tcPr>
            <w:tcW w:w="2098" w:type="dxa"/>
            <w:tcMar>
              <w:top w:w="113" w:type="dxa"/>
              <w:bottom w:w="113" w:type="dxa"/>
            </w:tcMar>
          </w:tcPr>
          <w:p w14:paraId="3720EEC1" w14:textId="31D15AA9" w:rsidR="0059519E" w:rsidRPr="00CB5BBD" w:rsidRDefault="0059519E" w:rsidP="0059519E">
            <w:pPr>
              <w:pStyle w:val="BodyText"/>
              <w:rPr>
                <w:lang w:eastAsia="en-GB"/>
              </w:rPr>
            </w:pPr>
            <w:r w:rsidRPr="00CB5BBD">
              <w:rPr>
                <w:lang w:eastAsia="en-GB"/>
              </w:rPr>
              <w:t>To understand the factors affecting the type and rate of weathering</w:t>
            </w:r>
          </w:p>
        </w:tc>
        <w:tc>
          <w:tcPr>
            <w:tcW w:w="10802" w:type="dxa"/>
            <w:gridSpan w:val="2"/>
            <w:tcMar>
              <w:top w:w="113" w:type="dxa"/>
              <w:bottom w:w="113" w:type="dxa"/>
            </w:tcMar>
          </w:tcPr>
          <w:p w14:paraId="132A77E7" w14:textId="182724A5" w:rsidR="0059519E" w:rsidRDefault="0059519E" w:rsidP="0059519E">
            <w:pPr>
              <w:pStyle w:val="BodyText"/>
              <w:jc w:val="both"/>
            </w:pPr>
            <w:r>
              <w:t>As a class, p</w:t>
            </w:r>
            <w:r w:rsidRPr="00CB5BBD">
              <w:t>roduce a mind-map to show the factors which affect the type of weathering and the rate of weathering</w:t>
            </w:r>
            <w:r>
              <w:t>:</w:t>
            </w:r>
          </w:p>
          <w:p w14:paraId="4349D9D8" w14:textId="5D863E22" w:rsidR="0059519E" w:rsidRDefault="003A1B2F" w:rsidP="00696170">
            <w:pPr>
              <w:pStyle w:val="BodyText"/>
              <w:numPr>
                <w:ilvl w:val="0"/>
                <w:numId w:val="54"/>
              </w:numPr>
              <w:jc w:val="both"/>
            </w:pPr>
            <w:r>
              <w:t>t</w:t>
            </w:r>
            <w:r w:rsidR="0059519E" w:rsidRPr="00CB5BBD">
              <w:t>emperature</w:t>
            </w:r>
          </w:p>
          <w:p w14:paraId="745686BA" w14:textId="68698DAF" w:rsidR="0059519E" w:rsidRDefault="003A1B2F" w:rsidP="00696170">
            <w:pPr>
              <w:pStyle w:val="BodyText"/>
              <w:numPr>
                <w:ilvl w:val="0"/>
                <w:numId w:val="54"/>
              </w:numPr>
              <w:jc w:val="both"/>
            </w:pPr>
            <w:r>
              <w:t>r</w:t>
            </w:r>
            <w:r w:rsidR="0059519E" w:rsidRPr="00CB5BBD">
              <w:t>ainfall</w:t>
            </w:r>
          </w:p>
          <w:p w14:paraId="3C2BD6EB" w14:textId="6346E295" w:rsidR="0059519E" w:rsidRDefault="003A1B2F" w:rsidP="00696170">
            <w:pPr>
              <w:pStyle w:val="BodyText"/>
              <w:numPr>
                <w:ilvl w:val="0"/>
                <w:numId w:val="54"/>
              </w:numPr>
              <w:jc w:val="both"/>
            </w:pPr>
            <w:r>
              <w:t>g</w:t>
            </w:r>
            <w:r w:rsidR="0059519E" w:rsidRPr="00CB5BBD">
              <w:t>eolog</w:t>
            </w:r>
            <w:r w:rsidR="0059519E">
              <w:t>y</w:t>
            </w:r>
            <w:r w:rsidR="0059519E" w:rsidRPr="00CB5BBD">
              <w:t xml:space="preserve"> </w:t>
            </w:r>
          </w:p>
          <w:p w14:paraId="60861E4D" w14:textId="172E2F7D" w:rsidR="0059519E" w:rsidRDefault="003A1B2F" w:rsidP="00696170">
            <w:pPr>
              <w:pStyle w:val="BodyText"/>
              <w:numPr>
                <w:ilvl w:val="0"/>
                <w:numId w:val="54"/>
              </w:numPr>
              <w:jc w:val="both"/>
            </w:pPr>
            <w:r>
              <w:t>v</w:t>
            </w:r>
            <w:r w:rsidR="0059519E" w:rsidRPr="00CB5BBD">
              <w:t xml:space="preserve">egetation </w:t>
            </w:r>
          </w:p>
          <w:p w14:paraId="035E9AAF" w14:textId="263A4696" w:rsidR="0059519E" w:rsidRDefault="003A1B2F" w:rsidP="00696170">
            <w:pPr>
              <w:pStyle w:val="BodyText"/>
              <w:numPr>
                <w:ilvl w:val="0"/>
                <w:numId w:val="54"/>
              </w:numPr>
              <w:jc w:val="both"/>
            </w:pPr>
            <w:r>
              <w:t>r</w:t>
            </w:r>
            <w:r w:rsidR="0059519E" w:rsidRPr="00CB5BBD">
              <w:t>elief</w:t>
            </w:r>
            <w:r>
              <w:t>.</w:t>
            </w:r>
          </w:p>
          <w:p w14:paraId="74055BA0" w14:textId="77777777" w:rsidR="0059519E" w:rsidRPr="00CB5BBD" w:rsidRDefault="0059519E" w:rsidP="0059519E">
            <w:pPr>
              <w:pStyle w:val="BodyText"/>
              <w:ind w:left="720"/>
              <w:jc w:val="both"/>
            </w:pPr>
          </w:p>
          <w:p w14:paraId="326DFF46" w14:textId="37825942" w:rsidR="0059519E" w:rsidRDefault="0059519E" w:rsidP="0059519E">
            <w:pPr>
              <w:pStyle w:val="BodyText"/>
              <w:jc w:val="both"/>
            </w:pPr>
            <w:r w:rsidRPr="00CB5BBD">
              <w:lastRenderedPageBreak/>
              <w:t xml:space="preserve">This </w:t>
            </w:r>
            <w:r>
              <w:t xml:space="preserve">will need a lot of input from </w:t>
            </w:r>
            <w:r w:rsidR="00556A7F">
              <w:t>you</w:t>
            </w:r>
            <w:r>
              <w:t xml:space="preserve"> (through photographs, written extracts, PowerPoint</w:t>
            </w:r>
            <w:r w:rsidR="00AE0300">
              <w:t xml:space="preserve">, </w:t>
            </w:r>
            <w:r>
              <w:t>etc.) before learners begin their own independent</w:t>
            </w:r>
            <w:r w:rsidRPr="00CB5BBD">
              <w:t xml:space="preserve"> research</w:t>
            </w:r>
            <w:r>
              <w:t xml:space="preserve"> which they can produce in any </w:t>
            </w:r>
            <w:r w:rsidRPr="00265D7B">
              <w:t>format</w:t>
            </w:r>
            <w:r w:rsidR="002771BD">
              <w:t>.</w:t>
            </w:r>
            <w:r w:rsidRPr="00265D7B">
              <w:t xml:space="preserve"> </w:t>
            </w:r>
            <w:r w:rsidRPr="002771BD">
              <w:rPr>
                <w:b/>
                <w:bCs/>
              </w:rPr>
              <w:t xml:space="preserve">(I) </w:t>
            </w:r>
          </w:p>
          <w:p w14:paraId="749C9B51" w14:textId="77777777" w:rsidR="0059519E" w:rsidRPr="00CB5BBD" w:rsidRDefault="0059519E" w:rsidP="0059519E">
            <w:pPr>
              <w:pStyle w:val="BodyText"/>
              <w:jc w:val="both"/>
            </w:pPr>
          </w:p>
          <w:p w14:paraId="3D48BCBF" w14:textId="41460440" w:rsidR="0059519E" w:rsidRPr="00D12E68" w:rsidRDefault="001D4911" w:rsidP="0059519E">
            <w:pPr>
              <w:pStyle w:val="BodyText"/>
              <w:jc w:val="both"/>
              <w:rPr>
                <w:b/>
              </w:rPr>
            </w:pPr>
            <w:bookmarkStart w:id="32" w:name="_Hlk85553020"/>
            <w:r w:rsidRPr="001D4911">
              <w:rPr>
                <w:b/>
                <w:bCs/>
              </w:rPr>
              <w:t>Formative assessment (F):</w:t>
            </w:r>
            <w:r w:rsidR="0059519E" w:rsidRPr="00D12E68">
              <w:rPr>
                <w:b/>
              </w:rPr>
              <w:t xml:space="preserve"> Paper 01</w:t>
            </w:r>
          </w:p>
          <w:p w14:paraId="7E3CB08E" w14:textId="0BD1E497" w:rsidR="0059519E" w:rsidRDefault="00FE48C9" w:rsidP="0059519E">
            <w:pPr>
              <w:pStyle w:val="BodyText"/>
              <w:jc w:val="both"/>
            </w:pPr>
            <w:hyperlink r:id="rId112" w:anchor="page=8" w:history="1">
              <w:r w:rsidR="00404372" w:rsidRPr="00FE48C9">
                <w:rPr>
                  <w:rStyle w:val="Hyperlink"/>
                  <w:rFonts w:cs="Arial"/>
                </w:rPr>
                <w:t xml:space="preserve">2021 </w:t>
              </w:r>
              <w:r w:rsidR="0059519E" w:rsidRPr="00FE48C9">
                <w:rPr>
                  <w:rStyle w:val="Hyperlink"/>
                  <w:rFonts w:cs="Arial"/>
                </w:rPr>
                <w:t>Specimen</w:t>
              </w:r>
              <w:r w:rsidR="00B14F7D" w:rsidRPr="00FE48C9">
                <w:rPr>
                  <w:rStyle w:val="Hyperlink"/>
                  <w:rFonts w:cs="Arial"/>
                </w:rPr>
                <w:t xml:space="preserve"> Paper 01</w:t>
              </w:r>
              <w:r w:rsidR="0059519E" w:rsidRPr="00FE48C9">
                <w:rPr>
                  <w:rStyle w:val="Hyperlink"/>
                  <w:rFonts w:cs="Arial"/>
                </w:rPr>
                <w:t xml:space="preserve">: </w:t>
              </w:r>
              <w:r w:rsidR="00B14F7D" w:rsidRPr="00FE48C9">
                <w:rPr>
                  <w:rStyle w:val="Hyperlink"/>
                  <w:rFonts w:cs="Arial"/>
                </w:rPr>
                <w:t>Q</w:t>
              </w:r>
              <w:r w:rsidR="0059519E" w:rsidRPr="00FE48C9">
                <w:rPr>
                  <w:rStyle w:val="Hyperlink"/>
                  <w:rFonts w:cs="Arial"/>
                </w:rPr>
                <w:t>4ci and 4cii</w:t>
              </w:r>
            </w:hyperlink>
          </w:p>
          <w:p w14:paraId="40024429" w14:textId="4BF8CBCA" w:rsidR="00FE48C9" w:rsidRPr="003927AF" w:rsidRDefault="00FE48C9" w:rsidP="0059519E">
            <w:pPr>
              <w:pStyle w:val="BodyText"/>
              <w:jc w:val="both"/>
            </w:pPr>
            <w:hyperlink r:id="rId113" w:anchor="page=3" w:history="1">
              <w:r w:rsidRPr="00FE48C9">
                <w:rPr>
                  <w:rStyle w:val="Hyperlink"/>
                  <w:rFonts w:cs="Arial"/>
                </w:rPr>
                <w:t>2021 Specimen Paper 01: Insert</w:t>
              </w:r>
            </w:hyperlink>
          </w:p>
          <w:p w14:paraId="05744506" w14:textId="0620BE5B" w:rsidR="0059519E" w:rsidRPr="00CB5BBD" w:rsidRDefault="00FE48C9" w:rsidP="0059519E">
            <w:pPr>
              <w:pStyle w:val="BodyText"/>
              <w:jc w:val="both"/>
            </w:pPr>
            <w:hyperlink r:id="rId114" w:anchor="page=7" w:history="1">
              <w:r w:rsidR="00B14F7D" w:rsidRPr="00FE48C9">
                <w:rPr>
                  <w:rStyle w:val="Hyperlink"/>
                  <w:rFonts w:cs="Arial"/>
                </w:rPr>
                <w:t>Past paper J</w:t>
              </w:r>
              <w:r w:rsidR="0059519E" w:rsidRPr="00FE48C9">
                <w:rPr>
                  <w:rStyle w:val="Hyperlink"/>
                  <w:rFonts w:cs="Arial"/>
                </w:rPr>
                <w:t>un 2021:</w:t>
              </w:r>
              <w:r w:rsidR="00E57E3E" w:rsidRPr="00FE48C9">
                <w:rPr>
                  <w:rStyle w:val="Hyperlink"/>
                  <w:rFonts w:cs="Arial"/>
                </w:rPr>
                <w:t xml:space="preserve"> Q</w:t>
              </w:r>
              <w:r w:rsidR="0059519E" w:rsidRPr="00FE48C9">
                <w:rPr>
                  <w:rStyle w:val="Hyperlink"/>
                  <w:rFonts w:cs="Arial"/>
                </w:rPr>
                <w:t>4aiii</w:t>
              </w:r>
              <w:bookmarkEnd w:id="32"/>
            </w:hyperlink>
          </w:p>
        </w:tc>
      </w:tr>
      <w:tr w:rsidR="0059519E" w:rsidRPr="004A4E17" w14:paraId="26A49142" w14:textId="77777777" w:rsidTr="00467FEC">
        <w:tblPrEx>
          <w:tblCellMar>
            <w:top w:w="0" w:type="dxa"/>
            <w:bottom w:w="0" w:type="dxa"/>
          </w:tblCellMar>
        </w:tblPrEx>
        <w:tc>
          <w:tcPr>
            <w:tcW w:w="1701" w:type="dxa"/>
            <w:tcMar>
              <w:top w:w="113" w:type="dxa"/>
              <w:bottom w:w="113" w:type="dxa"/>
            </w:tcMar>
          </w:tcPr>
          <w:p w14:paraId="762F57A2" w14:textId="3C45DD2A" w:rsidR="0059519E" w:rsidRPr="00CB5BBD" w:rsidRDefault="0059519E" w:rsidP="0059519E">
            <w:pPr>
              <w:pStyle w:val="BodyText"/>
            </w:pPr>
            <w:r w:rsidRPr="00DE5891">
              <w:rPr>
                <w:bCs/>
              </w:rPr>
              <w:lastRenderedPageBreak/>
              <w:t>2.3.2 Tropical equato</w:t>
            </w:r>
            <w:r w:rsidRPr="00CB5BBD">
              <w:t>rial and tropical monsoon climates</w:t>
            </w:r>
          </w:p>
        </w:tc>
        <w:tc>
          <w:tcPr>
            <w:tcW w:w="2098" w:type="dxa"/>
            <w:tcMar>
              <w:top w:w="113" w:type="dxa"/>
              <w:bottom w:w="113" w:type="dxa"/>
            </w:tcMar>
          </w:tcPr>
          <w:p w14:paraId="1141CDD4" w14:textId="00037433" w:rsidR="0059519E" w:rsidRPr="00CB5BBD" w:rsidRDefault="0059519E" w:rsidP="0059519E">
            <w:pPr>
              <w:pStyle w:val="BodyText"/>
              <w:rPr>
                <w:lang w:eastAsia="en-GB"/>
              </w:rPr>
            </w:pPr>
            <w:r w:rsidRPr="00CB5BBD">
              <w:rPr>
                <w:lang w:eastAsia="en-GB"/>
              </w:rPr>
              <w:t xml:space="preserve">To understand the distribution of tropical equatorial and tropical monsoon climates </w:t>
            </w:r>
          </w:p>
        </w:tc>
        <w:tc>
          <w:tcPr>
            <w:tcW w:w="10802" w:type="dxa"/>
            <w:gridSpan w:val="2"/>
            <w:tcMar>
              <w:top w:w="113" w:type="dxa"/>
              <w:bottom w:w="113" w:type="dxa"/>
            </w:tcMar>
          </w:tcPr>
          <w:p w14:paraId="3D438434" w14:textId="77777777" w:rsidR="00AA0642" w:rsidRPr="001B4F46" w:rsidRDefault="008A6D7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950F67">
              <w:rPr>
                <w:i/>
              </w:rPr>
              <w:t>tropical equatorial climate</w:t>
            </w:r>
            <w:r w:rsidR="0059519E">
              <w:t xml:space="preserve"> and </w:t>
            </w:r>
            <w:r w:rsidR="0059519E" w:rsidRPr="00950F67">
              <w:rPr>
                <w:i/>
              </w:rPr>
              <w:t>tropical monsoon climate</w:t>
            </w:r>
            <w:r w:rsidR="00AA0642">
              <w:rPr>
                <w:i/>
              </w:rPr>
              <w:t xml:space="preserve"> </w:t>
            </w:r>
            <w:r w:rsidR="00AA0642" w:rsidRPr="001B4F46">
              <w:rPr>
                <w:b/>
                <w:bCs/>
                <w:iCs/>
              </w:rPr>
              <w:t>(I)</w:t>
            </w:r>
          </w:p>
          <w:p w14:paraId="7AD197ED" w14:textId="77777777" w:rsidR="0059519E" w:rsidRDefault="0059519E" w:rsidP="0059519E">
            <w:pPr>
              <w:pStyle w:val="BodyText"/>
              <w:jc w:val="both"/>
            </w:pPr>
          </w:p>
          <w:p w14:paraId="5D547788" w14:textId="7E369E2D" w:rsidR="003E501D" w:rsidRDefault="0059519E" w:rsidP="00E57E3E">
            <w:pPr>
              <w:pStyle w:val="BodyText"/>
              <w:shd w:val="clear" w:color="auto" w:fill="FDE9D9" w:themeFill="accent6" w:themeFillTint="33"/>
              <w:jc w:val="both"/>
              <w:rPr>
                <w:b/>
                <w:bCs/>
              </w:rPr>
            </w:pPr>
            <w:r w:rsidRPr="00B667B2">
              <w:rPr>
                <w:b/>
              </w:rPr>
              <w:t>Geographical skill:</w:t>
            </w:r>
            <w:r>
              <w:t xml:space="preserve"> Use Fig. 2.</w:t>
            </w:r>
            <w:r w:rsidR="00ED3007">
              <w:t>2</w:t>
            </w:r>
            <w:r>
              <w:t xml:space="preserve"> on page 228 of the textbook to describe the distribution of tropical equatorial and tropical monsoon climates</w:t>
            </w:r>
            <w:r w:rsidR="00E57E3E">
              <w:t>.</w:t>
            </w:r>
            <w:r>
              <w:t xml:space="preserve"> </w:t>
            </w:r>
            <w:r w:rsidRPr="00E57E3E">
              <w:rPr>
                <w:b/>
                <w:bCs/>
              </w:rPr>
              <w:t>(I)</w:t>
            </w:r>
          </w:p>
          <w:p w14:paraId="22EBBA6C" w14:textId="77777777" w:rsidR="00E57E3E" w:rsidRDefault="00E57E3E" w:rsidP="00E57E3E">
            <w:pPr>
              <w:pStyle w:val="BodyText"/>
              <w:shd w:val="clear" w:color="auto" w:fill="FDE9D9" w:themeFill="accent6" w:themeFillTint="33"/>
              <w:jc w:val="both"/>
            </w:pPr>
          </w:p>
          <w:p w14:paraId="2481E7C1" w14:textId="21EE1335" w:rsidR="0059519E" w:rsidRPr="00CB5BBD" w:rsidRDefault="005546A3" w:rsidP="00E57E3E">
            <w:pPr>
              <w:pStyle w:val="BodyText"/>
              <w:jc w:val="both"/>
            </w:pPr>
            <w:r>
              <w:t>As a class, r</w:t>
            </w:r>
            <w:r w:rsidR="0059519E">
              <w:t xml:space="preserve">ead </w:t>
            </w:r>
            <w:r>
              <w:t xml:space="preserve">through </w:t>
            </w:r>
            <w:r w:rsidR="0059519E">
              <w:t>the information on page 228 to ensure that the learner has all the information on the location of these two climates</w:t>
            </w:r>
            <w:r>
              <w:t xml:space="preserve"> and add additional notes if required.</w:t>
            </w:r>
          </w:p>
        </w:tc>
      </w:tr>
      <w:tr w:rsidR="0059519E" w:rsidRPr="004A4E17" w14:paraId="5676F66A" w14:textId="77777777" w:rsidTr="00467FEC">
        <w:tblPrEx>
          <w:tblCellMar>
            <w:top w:w="0" w:type="dxa"/>
            <w:bottom w:w="0" w:type="dxa"/>
          </w:tblCellMar>
        </w:tblPrEx>
        <w:tc>
          <w:tcPr>
            <w:tcW w:w="1701" w:type="dxa"/>
            <w:tcMar>
              <w:top w:w="113" w:type="dxa"/>
              <w:bottom w:w="113" w:type="dxa"/>
            </w:tcMar>
          </w:tcPr>
          <w:p w14:paraId="322C4593" w14:textId="77777777" w:rsidR="0059519E" w:rsidRPr="00CB5BBD" w:rsidRDefault="0059519E" w:rsidP="0059519E">
            <w:pPr>
              <w:pStyle w:val="BodyText"/>
            </w:pPr>
          </w:p>
        </w:tc>
        <w:tc>
          <w:tcPr>
            <w:tcW w:w="2098" w:type="dxa"/>
            <w:tcMar>
              <w:top w:w="113" w:type="dxa"/>
              <w:bottom w:w="113" w:type="dxa"/>
            </w:tcMar>
          </w:tcPr>
          <w:p w14:paraId="6775F5C3" w14:textId="304BE2AF" w:rsidR="0059519E" w:rsidRPr="00CB5BBD" w:rsidRDefault="0059519E" w:rsidP="0059519E">
            <w:pPr>
              <w:pStyle w:val="BodyText"/>
              <w:rPr>
                <w:lang w:eastAsia="en-GB"/>
              </w:rPr>
            </w:pPr>
            <w:r w:rsidRPr="00CB5BBD">
              <w:rPr>
                <w:lang w:eastAsia="en-GB"/>
              </w:rPr>
              <w:t>To describe and explain the characteristics of tropical equatorial and tropical monsoon climates</w:t>
            </w:r>
          </w:p>
        </w:tc>
        <w:tc>
          <w:tcPr>
            <w:tcW w:w="10802" w:type="dxa"/>
            <w:gridSpan w:val="2"/>
            <w:tcMar>
              <w:top w:w="113" w:type="dxa"/>
              <w:bottom w:w="113" w:type="dxa"/>
            </w:tcMar>
          </w:tcPr>
          <w:p w14:paraId="13E0611A" w14:textId="738B8E2A" w:rsidR="0059519E" w:rsidRDefault="0059519E" w:rsidP="0059519E">
            <w:pPr>
              <w:pStyle w:val="BodyText"/>
              <w:jc w:val="both"/>
            </w:pPr>
            <w:r>
              <w:t xml:space="preserve">Working in groups, and using resources provided by </w:t>
            </w:r>
            <w:r w:rsidR="000710F8">
              <w:t>the teacher</w:t>
            </w:r>
            <w:r>
              <w:t xml:space="preserve"> or </w:t>
            </w:r>
            <w:r w:rsidR="000710F8">
              <w:t>the textbook pages</w:t>
            </w:r>
            <w:r>
              <w:t xml:space="preserve"> 230–233, </w:t>
            </w:r>
            <w:r w:rsidR="0037244B">
              <w:t xml:space="preserve">learners </w:t>
            </w:r>
            <w:r>
              <w:t>produce two fact files (one for the tropical equatorial climate and one for the tropical monsoon climate) to show the characteristics of both climates and the factors influencing these characteristics. The characteristics will include:</w:t>
            </w:r>
          </w:p>
          <w:p w14:paraId="6B13E669" w14:textId="1E9BEC52" w:rsidR="0059519E" w:rsidRDefault="007C1D15" w:rsidP="003A1B2F">
            <w:pPr>
              <w:pStyle w:val="BodyText"/>
              <w:numPr>
                <w:ilvl w:val="0"/>
                <w:numId w:val="56"/>
              </w:numPr>
              <w:jc w:val="both"/>
            </w:pPr>
            <w:r>
              <w:t>t</w:t>
            </w:r>
            <w:r w:rsidR="0059519E">
              <w:t xml:space="preserve">emperature – mean annual temperature, maximum and minimum </w:t>
            </w:r>
            <w:proofErr w:type="gramStart"/>
            <w:r w:rsidR="0059519E">
              <w:t>temperature</w:t>
            </w:r>
            <w:proofErr w:type="gramEnd"/>
            <w:r w:rsidR="0059519E">
              <w:t xml:space="preserve"> and the temperature range</w:t>
            </w:r>
          </w:p>
          <w:p w14:paraId="4172719B" w14:textId="741C9099" w:rsidR="0059519E" w:rsidRDefault="007C1D15" w:rsidP="003A1B2F">
            <w:pPr>
              <w:pStyle w:val="BodyText"/>
              <w:numPr>
                <w:ilvl w:val="0"/>
                <w:numId w:val="56"/>
              </w:numPr>
              <w:jc w:val="both"/>
            </w:pPr>
            <w:r>
              <w:t>r</w:t>
            </w:r>
            <w:r w:rsidR="0059519E">
              <w:t>ainfall – total annual rainfall and seasonal variation in rainfall</w:t>
            </w:r>
            <w:r>
              <w:t>.</w:t>
            </w:r>
          </w:p>
          <w:p w14:paraId="5FDA1D25" w14:textId="77777777" w:rsidR="0059519E" w:rsidRDefault="0059519E" w:rsidP="0059519E">
            <w:pPr>
              <w:pStyle w:val="BodyText"/>
              <w:jc w:val="both"/>
            </w:pPr>
          </w:p>
          <w:p w14:paraId="4BDD8E18" w14:textId="0F2AFB96" w:rsidR="0059519E" w:rsidRDefault="0059519E" w:rsidP="0059519E">
            <w:pPr>
              <w:pStyle w:val="BodyText"/>
              <w:jc w:val="both"/>
            </w:pPr>
            <w:r>
              <w:t xml:space="preserve">The factors that </w:t>
            </w:r>
            <w:proofErr w:type="gramStart"/>
            <w:r>
              <w:t>have to</w:t>
            </w:r>
            <w:proofErr w:type="gramEnd"/>
            <w:r>
              <w:t xml:space="preserve"> be explained are:</w:t>
            </w:r>
          </w:p>
          <w:p w14:paraId="4DA08B43" w14:textId="088724C0" w:rsidR="0059519E" w:rsidRDefault="003A1B2F" w:rsidP="003A1B2F">
            <w:pPr>
              <w:pStyle w:val="BodyText"/>
              <w:numPr>
                <w:ilvl w:val="0"/>
                <w:numId w:val="56"/>
              </w:numPr>
              <w:jc w:val="both"/>
            </w:pPr>
            <w:r>
              <w:t>l</w:t>
            </w:r>
            <w:r w:rsidR="0059519E">
              <w:t>atitude</w:t>
            </w:r>
          </w:p>
          <w:p w14:paraId="09D9CB81" w14:textId="760ACD62" w:rsidR="0059519E" w:rsidRDefault="003A1B2F" w:rsidP="003A1B2F">
            <w:pPr>
              <w:pStyle w:val="BodyText"/>
              <w:numPr>
                <w:ilvl w:val="0"/>
                <w:numId w:val="56"/>
              </w:numPr>
              <w:jc w:val="both"/>
            </w:pPr>
            <w:r>
              <w:t>c</w:t>
            </w:r>
            <w:r w:rsidR="0059519E">
              <w:t xml:space="preserve">loud cover </w:t>
            </w:r>
          </w:p>
          <w:p w14:paraId="31E630A0" w14:textId="5BE539BF" w:rsidR="0059519E" w:rsidRDefault="003A1B2F" w:rsidP="003A1B2F">
            <w:pPr>
              <w:pStyle w:val="BodyText"/>
              <w:numPr>
                <w:ilvl w:val="0"/>
                <w:numId w:val="56"/>
              </w:numPr>
              <w:jc w:val="both"/>
            </w:pPr>
            <w:r>
              <w:t>a</w:t>
            </w:r>
            <w:r w:rsidR="0059519E">
              <w:t>ir pressure zones and winds</w:t>
            </w:r>
          </w:p>
          <w:p w14:paraId="0950C293" w14:textId="77777777" w:rsidR="003A1B2F" w:rsidRDefault="003A1B2F" w:rsidP="003A1B2F">
            <w:pPr>
              <w:pStyle w:val="BodyText"/>
              <w:numPr>
                <w:ilvl w:val="0"/>
                <w:numId w:val="56"/>
              </w:numPr>
              <w:jc w:val="both"/>
            </w:pPr>
            <w:r>
              <w:t xml:space="preserve">altitude. </w:t>
            </w:r>
          </w:p>
          <w:p w14:paraId="6464B592" w14:textId="77777777" w:rsidR="0059519E" w:rsidRDefault="0059519E" w:rsidP="0059519E">
            <w:pPr>
              <w:pStyle w:val="BodyText"/>
              <w:jc w:val="both"/>
            </w:pPr>
          </w:p>
          <w:p w14:paraId="093E248F" w14:textId="065FC16B" w:rsidR="0059519E" w:rsidRDefault="0059519E" w:rsidP="0059519E">
            <w:pPr>
              <w:pStyle w:val="BodyText"/>
              <w:jc w:val="both"/>
            </w:pPr>
            <w:r>
              <w:t>This can be completed on a PowerPoint or on paper or indeed any other appropriate format.</w:t>
            </w:r>
          </w:p>
          <w:p w14:paraId="228BE4AA" w14:textId="77777777" w:rsidR="0059519E" w:rsidRDefault="0059519E" w:rsidP="0059519E">
            <w:pPr>
              <w:pStyle w:val="BodyText"/>
              <w:jc w:val="both"/>
            </w:pPr>
          </w:p>
          <w:p w14:paraId="10161E7F" w14:textId="77D3CCC8" w:rsidR="0059519E" w:rsidRPr="00DC051A" w:rsidRDefault="0059519E" w:rsidP="00E57E3E">
            <w:pPr>
              <w:pStyle w:val="BodyText"/>
              <w:shd w:val="clear" w:color="auto" w:fill="FDE9D9" w:themeFill="accent6" w:themeFillTint="33"/>
              <w:jc w:val="both"/>
            </w:pPr>
            <w:r w:rsidRPr="007C428E">
              <w:rPr>
                <w:b/>
              </w:rPr>
              <w:t>Geographical skill:</w:t>
            </w:r>
            <w:r>
              <w:t xml:space="preserve"> </w:t>
            </w:r>
            <w:r w:rsidR="0037244B">
              <w:t>Provide</w:t>
            </w:r>
            <w:r>
              <w:t xml:space="preserve"> learners with rainfall and temperature data for two locations – one for each of the climate types – and learners draw the </w:t>
            </w:r>
            <w:r w:rsidRPr="003E501D">
              <w:rPr>
                <w:color w:val="E36C0A" w:themeColor="accent6" w:themeShade="BF"/>
              </w:rPr>
              <w:t>climate graph</w:t>
            </w:r>
            <w:r>
              <w:t xml:space="preserve"> and fully annotate it to show the characteristics of each type of climate. Learners may need a reminder on how to draw a climate graph with rainfall shown as a bar graph and temperature shown as a line graph</w:t>
            </w:r>
            <w:r w:rsidRPr="00DC051A">
              <w:t>.</w:t>
            </w:r>
            <w:r w:rsidRPr="00327177">
              <w:rPr>
                <w:b/>
                <w:bCs/>
              </w:rPr>
              <w:t xml:space="preserve"> (I) </w:t>
            </w:r>
            <w:r w:rsidRPr="00DC051A">
              <w:t>Page 234</w:t>
            </w:r>
            <w:r w:rsidR="00327177">
              <w:t xml:space="preserve"> of the textbook</w:t>
            </w:r>
            <w:r w:rsidRPr="00DC051A">
              <w:t xml:space="preserve"> will help to recap climate graphs.</w:t>
            </w:r>
          </w:p>
          <w:p w14:paraId="6C1D3DE4" w14:textId="77777777" w:rsidR="0059519E" w:rsidRPr="00DC051A" w:rsidRDefault="0059519E" w:rsidP="0059519E">
            <w:pPr>
              <w:pStyle w:val="BodyText"/>
              <w:jc w:val="both"/>
            </w:pPr>
          </w:p>
          <w:p w14:paraId="70AA56D4" w14:textId="77777777" w:rsidR="00DC051A" w:rsidRDefault="0059519E" w:rsidP="00E57E3E">
            <w:pPr>
              <w:pStyle w:val="BodyText"/>
              <w:shd w:val="clear" w:color="auto" w:fill="FDE9D9" w:themeFill="accent6" w:themeFillTint="33"/>
              <w:jc w:val="both"/>
            </w:pPr>
            <w:r w:rsidRPr="00DC051A">
              <w:rPr>
                <w:b/>
              </w:rPr>
              <w:t>Geographical skill:</w:t>
            </w:r>
            <w:r w:rsidRPr="00DC051A">
              <w:t xml:space="preserve"> Label these two locations on a map of the world and explain the reasons for the variation in </w:t>
            </w:r>
          </w:p>
          <w:p w14:paraId="3362201E" w14:textId="37847C89" w:rsidR="0059519E" w:rsidRPr="00CB5BBD" w:rsidRDefault="0059519E" w:rsidP="00E57E3E">
            <w:pPr>
              <w:pStyle w:val="BodyText"/>
              <w:shd w:val="clear" w:color="auto" w:fill="FDE9D9" w:themeFill="accent6" w:themeFillTint="33"/>
              <w:jc w:val="both"/>
            </w:pPr>
            <w:r w:rsidRPr="00DC051A">
              <w:t xml:space="preserve">rainfall and temperature within these two different areas. </w:t>
            </w:r>
            <w:r w:rsidRPr="00E57E3E">
              <w:rPr>
                <w:b/>
                <w:bCs/>
              </w:rPr>
              <w:t>(I)</w:t>
            </w:r>
          </w:p>
        </w:tc>
      </w:tr>
      <w:tr w:rsidR="0059519E" w:rsidRPr="004A4E17" w14:paraId="5F2A22D1" w14:textId="77777777" w:rsidTr="00467FEC">
        <w:tblPrEx>
          <w:tblCellMar>
            <w:top w:w="0" w:type="dxa"/>
            <w:bottom w:w="0" w:type="dxa"/>
          </w:tblCellMar>
        </w:tblPrEx>
        <w:tc>
          <w:tcPr>
            <w:tcW w:w="1701" w:type="dxa"/>
            <w:tcMar>
              <w:top w:w="113" w:type="dxa"/>
              <w:bottom w:w="113" w:type="dxa"/>
            </w:tcMar>
          </w:tcPr>
          <w:p w14:paraId="74B714D0" w14:textId="77777777" w:rsidR="0059519E" w:rsidRPr="00CB5BBD" w:rsidRDefault="0059519E" w:rsidP="0059519E">
            <w:pPr>
              <w:pStyle w:val="BodyText"/>
            </w:pPr>
          </w:p>
        </w:tc>
        <w:tc>
          <w:tcPr>
            <w:tcW w:w="2098" w:type="dxa"/>
            <w:tcMar>
              <w:top w:w="113" w:type="dxa"/>
              <w:bottom w:w="113" w:type="dxa"/>
            </w:tcMar>
          </w:tcPr>
          <w:p w14:paraId="2EA66979" w14:textId="647B701C" w:rsidR="0059519E" w:rsidRPr="00CB5BBD" w:rsidRDefault="0059519E" w:rsidP="0059519E">
            <w:pPr>
              <w:pStyle w:val="BodyText"/>
              <w:rPr>
                <w:lang w:eastAsia="en-GB"/>
              </w:rPr>
            </w:pPr>
            <w:r w:rsidRPr="00CB5BBD">
              <w:rPr>
                <w:lang w:eastAsia="en-GB"/>
              </w:rPr>
              <w:t>To</w:t>
            </w:r>
            <w:r>
              <w:rPr>
                <w:lang w:eastAsia="en-GB"/>
              </w:rPr>
              <w:t xml:space="preserve"> understand</w:t>
            </w:r>
            <w:r w:rsidRPr="00CB5BBD">
              <w:rPr>
                <w:lang w:eastAsia="en-GB"/>
              </w:rPr>
              <w:t xml:space="preserve"> the climate of Brunei</w:t>
            </w:r>
          </w:p>
        </w:tc>
        <w:tc>
          <w:tcPr>
            <w:tcW w:w="10802" w:type="dxa"/>
            <w:gridSpan w:val="2"/>
            <w:tcMar>
              <w:top w:w="113" w:type="dxa"/>
              <w:bottom w:w="113" w:type="dxa"/>
            </w:tcMar>
          </w:tcPr>
          <w:p w14:paraId="16FB4B0C" w14:textId="249AE3B2" w:rsidR="0059519E" w:rsidRPr="00655C19" w:rsidRDefault="0059519E" w:rsidP="00E57E3E">
            <w:pPr>
              <w:pStyle w:val="NormalWeb"/>
              <w:shd w:val="clear" w:color="auto" w:fill="FDE9D9" w:themeFill="accent6" w:themeFillTint="33"/>
              <w:rPr>
                <w:rFonts w:ascii="Arial" w:hAnsi="Arial" w:cs="Arial"/>
                <w:color w:val="000000"/>
                <w:sz w:val="20"/>
                <w:szCs w:val="20"/>
              </w:rPr>
            </w:pPr>
            <w:r w:rsidRPr="00655C19">
              <w:rPr>
                <w:rFonts w:ascii="Arial" w:hAnsi="Arial" w:cs="Arial"/>
                <w:b/>
                <w:sz w:val="20"/>
                <w:szCs w:val="20"/>
              </w:rPr>
              <w:t xml:space="preserve">Geographical skill: </w:t>
            </w:r>
            <w:r>
              <w:rPr>
                <w:rFonts w:ascii="Arial" w:hAnsi="Arial" w:cs="Arial"/>
                <w:color w:val="000000"/>
                <w:sz w:val="20"/>
                <w:szCs w:val="20"/>
              </w:rPr>
              <w:t>L</w:t>
            </w:r>
            <w:r w:rsidRPr="00655C19">
              <w:rPr>
                <w:rFonts w:ascii="Arial" w:hAnsi="Arial" w:cs="Arial"/>
                <w:color w:val="000000"/>
                <w:sz w:val="20"/>
                <w:szCs w:val="20"/>
              </w:rPr>
              <w:t>earners use the data from th</w:t>
            </w:r>
            <w:r>
              <w:rPr>
                <w:rFonts w:ascii="Arial" w:hAnsi="Arial" w:cs="Arial"/>
                <w:color w:val="000000"/>
                <w:sz w:val="20"/>
                <w:szCs w:val="20"/>
              </w:rPr>
              <w:t>e following</w:t>
            </w:r>
            <w:r w:rsidRPr="00655C19">
              <w:rPr>
                <w:rFonts w:ascii="Arial" w:hAnsi="Arial" w:cs="Arial"/>
                <w:color w:val="000000"/>
                <w:sz w:val="20"/>
                <w:szCs w:val="20"/>
              </w:rPr>
              <w:t xml:space="preserve"> website </w:t>
            </w:r>
            <w:hyperlink r:id="rId115" w:history="1">
              <w:r w:rsidRPr="00E57E3E">
                <w:rPr>
                  <w:rStyle w:val="WebLink"/>
                </w:rPr>
                <w:t>https://en.climate-data.org/asia/brunei-234/</w:t>
              </w:r>
            </w:hyperlink>
            <w:r w:rsidR="003E501D">
              <w:rPr>
                <w:color w:val="000000"/>
              </w:rPr>
              <w:t xml:space="preserve"> </w:t>
            </w:r>
            <w:r>
              <w:rPr>
                <w:rFonts w:ascii="Arial" w:hAnsi="Arial" w:cs="Arial"/>
                <w:color w:val="000000"/>
                <w:sz w:val="20"/>
                <w:szCs w:val="20"/>
              </w:rPr>
              <w:t>t</w:t>
            </w:r>
            <w:r w:rsidRPr="00655C19">
              <w:rPr>
                <w:rFonts w:ascii="Arial" w:hAnsi="Arial" w:cs="Arial"/>
                <w:color w:val="000000"/>
                <w:sz w:val="20"/>
                <w:szCs w:val="20"/>
              </w:rPr>
              <w:t xml:space="preserve">o construct a </w:t>
            </w:r>
            <w:r w:rsidRPr="003E501D">
              <w:rPr>
                <w:rFonts w:ascii="Arial" w:hAnsi="Arial" w:cs="Arial"/>
                <w:color w:val="E36C0A" w:themeColor="accent6" w:themeShade="BF"/>
                <w:sz w:val="20"/>
                <w:szCs w:val="20"/>
              </w:rPr>
              <w:t xml:space="preserve">climate graph </w:t>
            </w:r>
            <w:r w:rsidRPr="00655C19">
              <w:rPr>
                <w:rFonts w:ascii="Arial" w:hAnsi="Arial" w:cs="Arial"/>
                <w:color w:val="000000"/>
                <w:sz w:val="20"/>
                <w:szCs w:val="20"/>
              </w:rPr>
              <w:t>for different locations in Brunei. Learners work in groups of five and compare their completed graphs.</w:t>
            </w:r>
          </w:p>
          <w:p w14:paraId="13CDB0FA" w14:textId="03AD1998" w:rsidR="0059519E" w:rsidRDefault="00E57E3E" w:rsidP="0059519E">
            <w:pPr>
              <w:pStyle w:val="BodyText"/>
            </w:pPr>
            <w:r>
              <w:t>Learners d</w:t>
            </w:r>
            <w:r w:rsidR="0059519E">
              <w:t>esign a poster showing the climate of Brunei – learners can use their own knowledge and information from pages 239–242 to produce this poster. The following aspects of the climate must be referred to:</w:t>
            </w:r>
          </w:p>
          <w:p w14:paraId="28134F3A" w14:textId="6D8A7BCF" w:rsidR="0059519E" w:rsidRDefault="003A1B2F" w:rsidP="00696170">
            <w:pPr>
              <w:pStyle w:val="BodyText"/>
              <w:numPr>
                <w:ilvl w:val="0"/>
                <w:numId w:val="57"/>
              </w:numPr>
            </w:pPr>
            <w:r>
              <w:t>t</w:t>
            </w:r>
            <w:r w:rsidR="0059519E">
              <w:t>emperature</w:t>
            </w:r>
          </w:p>
          <w:p w14:paraId="3B6FEFCF" w14:textId="03598816" w:rsidR="0059519E" w:rsidRDefault="003A1B2F" w:rsidP="00696170">
            <w:pPr>
              <w:pStyle w:val="BodyText"/>
              <w:numPr>
                <w:ilvl w:val="0"/>
                <w:numId w:val="57"/>
              </w:numPr>
            </w:pPr>
            <w:r>
              <w:t>r</w:t>
            </w:r>
            <w:r w:rsidR="0059519E">
              <w:t>ainfall</w:t>
            </w:r>
          </w:p>
          <w:p w14:paraId="61B13776" w14:textId="037EECA1" w:rsidR="0059519E" w:rsidRDefault="003A1B2F" w:rsidP="00696170">
            <w:pPr>
              <w:pStyle w:val="BodyText"/>
              <w:numPr>
                <w:ilvl w:val="0"/>
                <w:numId w:val="57"/>
              </w:numPr>
            </w:pPr>
            <w:r>
              <w:t>w</w:t>
            </w:r>
            <w:r w:rsidR="0059519E">
              <w:t>inds</w:t>
            </w:r>
          </w:p>
          <w:p w14:paraId="2B2D1C77" w14:textId="779F3331" w:rsidR="0059519E" w:rsidRDefault="003A1B2F" w:rsidP="00696170">
            <w:pPr>
              <w:pStyle w:val="BodyText"/>
              <w:numPr>
                <w:ilvl w:val="0"/>
                <w:numId w:val="57"/>
              </w:numPr>
            </w:pPr>
            <w:r>
              <w:t>r</w:t>
            </w:r>
            <w:r w:rsidR="0059519E">
              <w:t>elative humidity</w:t>
            </w:r>
          </w:p>
          <w:p w14:paraId="17EE96CB" w14:textId="55EB10BC" w:rsidR="0059519E" w:rsidRDefault="003A1B2F" w:rsidP="00696170">
            <w:pPr>
              <w:pStyle w:val="BodyText"/>
              <w:numPr>
                <w:ilvl w:val="0"/>
                <w:numId w:val="57"/>
              </w:numPr>
            </w:pPr>
            <w:r>
              <w:t>c</w:t>
            </w:r>
            <w:r w:rsidR="0059519E">
              <w:t>loud cover</w:t>
            </w:r>
            <w:r>
              <w:t>.</w:t>
            </w:r>
          </w:p>
          <w:p w14:paraId="3D48DB57" w14:textId="77777777" w:rsidR="0059519E" w:rsidRDefault="0059519E" w:rsidP="0059519E">
            <w:pPr>
              <w:pStyle w:val="BodyText"/>
              <w:ind w:left="720"/>
            </w:pPr>
          </w:p>
          <w:p w14:paraId="41290ED0" w14:textId="08F7C315" w:rsidR="0059519E" w:rsidRPr="00CB5BBD" w:rsidRDefault="0059519E" w:rsidP="0059519E">
            <w:pPr>
              <w:pStyle w:val="BodyText"/>
            </w:pPr>
            <w:r w:rsidRPr="00EA40C2">
              <w:rPr>
                <w:b/>
              </w:rPr>
              <w:t xml:space="preserve">Extension </w:t>
            </w:r>
            <w:r>
              <w:rPr>
                <w:b/>
              </w:rPr>
              <w:t>activity</w:t>
            </w:r>
            <w:r w:rsidRPr="00EA40C2">
              <w:rPr>
                <w:b/>
              </w:rPr>
              <w:t>:</w:t>
            </w:r>
            <w:r>
              <w:t xml:space="preserve"> Write a report to show how the climatic features change over the course of a year in Brunei. </w:t>
            </w:r>
            <w:r w:rsidRPr="00E57E3E">
              <w:rPr>
                <w:b/>
                <w:bCs/>
              </w:rPr>
              <w:t>(I)</w:t>
            </w:r>
          </w:p>
        </w:tc>
      </w:tr>
      <w:tr w:rsidR="0059519E" w:rsidRPr="004A4E17" w14:paraId="73769528" w14:textId="77777777" w:rsidTr="00467FEC">
        <w:tblPrEx>
          <w:tblCellMar>
            <w:top w:w="0" w:type="dxa"/>
            <w:bottom w:w="0" w:type="dxa"/>
          </w:tblCellMar>
        </w:tblPrEx>
        <w:tc>
          <w:tcPr>
            <w:tcW w:w="1701" w:type="dxa"/>
            <w:tcMar>
              <w:top w:w="113" w:type="dxa"/>
              <w:bottom w:w="113" w:type="dxa"/>
            </w:tcMar>
          </w:tcPr>
          <w:p w14:paraId="60CD047A" w14:textId="04BEF8A8" w:rsidR="0059519E" w:rsidRPr="00CB5BBD" w:rsidRDefault="0059519E" w:rsidP="0059519E">
            <w:pPr>
              <w:pStyle w:val="BodyText"/>
            </w:pPr>
            <w:r w:rsidRPr="00E57E3E">
              <w:rPr>
                <w:bCs/>
              </w:rPr>
              <w:t xml:space="preserve">2.3.3 </w:t>
            </w:r>
            <w:r w:rsidRPr="00CB5BBD">
              <w:t>Typhoons</w:t>
            </w:r>
          </w:p>
        </w:tc>
        <w:tc>
          <w:tcPr>
            <w:tcW w:w="2098" w:type="dxa"/>
            <w:tcMar>
              <w:top w:w="113" w:type="dxa"/>
              <w:bottom w:w="113" w:type="dxa"/>
            </w:tcMar>
          </w:tcPr>
          <w:p w14:paraId="34319569" w14:textId="4901DC32" w:rsidR="0059519E" w:rsidRPr="00CB5BBD" w:rsidRDefault="0059519E" w:rsidP="0059519E">
            <w:pPr>
              <w:pStyle w:val="BodyText"/>
              <w:rPr>
                <w:lang w:eastAsia="en-GB"/>
              </w:rPr>
            </w:pPr>
            <w:r>
              <w:rPr>
                <w:lang w:eastAsia="en-GB"/>
              </w:rPr>
              <w:t>To understand the causes of typhoons</w:t>
            </w:r>
          </w:p>
        </w:tc>
        <w:tc>
          <w:tcPr>
            <w:tcW w:w="10802" w:type="dxa"/>
            <w:gridSpan w:val="2"/>
            <w:tcMar>
              <w:top w:w="113" w:type="dxa"/>
              <w:bottom w:w="113" w:type="dxa"/>
            </w:tcMar>
          </w:tcPr>
          <w:p w14:paraId="1D2FBA8C" w14:textId="77777777" w:rsidR="00AA0642" w:rsidRPr="001B4F46" w:rsidRDefault="008A6D7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35D3D">
              <w:rPr>
                <w:i/>
              </w:rPr>
              <w:t>typhoons</w:t>
            </w:r>
            <w:r w:rsidR="0059519E">
              <w:t xml:space="preserve">, </w:t>
            </w:r>
            <w:r w:rsidR="0059519E" w:rsidRPr="00D4240E">
              <w:rPr>
                <w:i/>
              </w:rPr>
              <w:t>low pressure areas</w:t>
            </w:r>
            <w:r w:rsidR="0059519E">
              <w:t xml:space="preserve"> and </w:t>
            </w:r>
            <w:r w:rsidR="0059519E" w:rsidRPr="00D4240E">
              <w:rPr>
                <w:i/>
              </w:rPr>
              <w:t>eye of the typhoon</w:t>
            </w:r>
            <w:r w:rsidR="00AA0642">
              <w:rPr>
                <w:i/>
              </w:rPr>
              <w:t xml:space="preserve"> </w:t>
            </w:r>
            <w:r w:rsidR="00AA0642" w:rsidRPr="001B4F46">
              <w:rPr>
                <w:b/>
                <w:bCs/>
                <w:iCs/>
              </w:rPr>
              <w:t>(I)</w:t>
            </w:r>
          </w:p>
          <w:p w14:paraId="6324F7B4" w14:textId="1C3F93A1" w:rsidR="0059519E" w:rsidRDefault="0059519E" w:rsidP="0059519E">
            <w:pPr>
              <w:pStyle w:val="BodyText"/>
            </w:pPr>
          </w:p>
          <w:p w14:paraId="4E0F35CB" w14:textId="7176E367" w:rsidR="0059519E" w:rsidRDefault="0059519E" w:rsidP="00E57E3E">
            <w:pPr>
              <w:pStyle w:val="BodyText"/>
              <w:shd w:val="clear" w:color="auto" w:fill="FDE9D9" w:themeFill="accent6" w:themeFillTint="33"/>
            </w:pPr>
            <w:r w:rsidRPr="00655C19">
              <w:rPr>
                <w:b/>
              </w:rPr>
              <w:t>Geographical skill:</w:t>
            </w:r>
            <w:r>
              <w:t xml:space="preserve"> Learners use a </w:t>
            </w:r>
            <w:r w:rsidRPr="003E501D">
              <w:rPr>
                <w:color w:val="E36C0A" w:themeColor="accent6" w:themeShade="BF"/>
              </w:rPr>
              <w:t xml:space="preserve">satellite image </w:t>
            </w:r>
            <w:r>
              <w:t>of a recent typhoon in Southeast Asia to label its main features.</w:t>
            </w:r>
          </w:p>
          <w:p w14:paraId="4A1F0585" w14:textId="77777777" w:rsidR="0059519E" w:rsidRDefault="0059519E" w:rsidP="0059519E">
            <w:pPr>
              <w:pStyle w:val="BodyText"/>
            </w:pPr>
          </w:p>
          <w:p w14:paraId="7285A18E" w14:textId="1092D0B1" w:rsidR="0059519E" w:rsidRDefault="0059519E" w:rsidP="0059519E">
            <w:pPr>
              <w:pStyle w:val="BodyText"/>
            </w:pPr>
            <w:r>
              <w:t xml:space="preserve">Read through the textbook, or any other material provided, and produce a </w:t>
            </w:r>
            <w:r w:rsidR="00234403">
              <w:t>mind-map</w:t>
            </w:r>
            <w:r>
              <w:t xml:space="preserve"> on the factors leading to the formation of typhoons (Pages 246–248). The following factors must be referred to:</w:t>
            </w:r>
          </w:p>
          <w:p w14:paraId="00742593" w14:textId="02CC30E8" w:rsidR="0059519E" w:rsidRDefault="003A1B2F" w:rsidP="00696170">
            <w:pPr>
              <w:pStyle w:val="BodyText"/>
              <w:numPr>
                <w:ilvl w:val="0"/>
                <w:numId w:val="58"/>
              </w:numPr>
            </w:pPr>
            <w:r>
              <w:t>l</w:t>
            </w:r>
            <w:r w:rsidR="0059519E">
              <w:t>atitudes 6–20 degrees N and S of the Equator</w:t>
            </w:r>
          </w:p>
          <w:p w14:paraId="43422996" w14:textId="45EE3084" w:rsidR="0059519E" w:rsidRDefault="003A1B2F" w:rsidP="00696170">
            <w:pPr>
              <w:pStyle w:val="BodyText"/>
              <w:numPr>
                <w:ilvl w:val="0"/>
                <w:numId w:val="58"/>
              </w:numPr>
            </w:pPr>
            <w:r>
              <w:t>t</w:t>
            </w:r>
            <w:r w:rsidR="0059519E">
              <w:t>ropical seas and oceans</w:t>
            </w:r>
          </w:p>
          <w:p w14:paraId="55DEF6F4" w14:textId="611FD63E" w:rsidR="0059519E" w:rsidRDefault="003A1B2F" w:rsidP="00696170">
            <w:pPr>
              <w:pStyle w:val="BodyText"/>
              <w:numPr>
                <w:ilvl w:val="0"/>
                <w:numId w:val="58"/>
              </w:numPr>
            </w:pPr>
            <w:r>
              <w:t>w</w:t>
            </w:r>
            <w:r w:rsidR="0059519E">
              <w:t>inds</w:t>
            </w:r>
          </w:p>
          <w:p w14:paraId="057F1997" w14:textId="29CE0C33" w:rsidR="0059519E" w:rsidRDefault="003A1B2F" w:rsidP="00696170">
            <w:pPr>
              <w:pStyle w:val="BodyText"/>
              <w:numPr>
                <w:ilvl w:val="0"/>
                <w:numId w:val="58"/>
              </w:numPr>
            </w:pPr>
            <w:r>
              <w:t>l</w:t>
            </w:r>
            <w:r w:rsidR="0059519E">
              <w:t>ow pressure areas</w:t>
            </w:r>
          </w:p>
          <w:p w14:paraId="6D3DB5DB" w14:textId="65EDCD2A" w:rsidR="0059519E" w:rsidRPr="00CB5BBD" w:rsidRDefault="003A1B2F" w:rsidP="00696170">
            <w:pPr>
              <w:pStyle w:val="BodyText"/>
              <w:numPr>
                <w:ilvl w:val="0"/>
                <w:numId w:val="58"/>
              </w:numPr>
            </w:pPr>
            <w:r>
              <w:t>h</w:t>
            </w:r>
            <w:r w:rsidR="0059519E">
              <w:t>igh humidity</w:t>
            </w:r>
            <w:r>
              <w:t>.</w:t>
            </w:r>
          </w:p>
        </w:tc>
      </w:tr>
      <w:tr w:rsidR="0059519E" w:rsidRPr="004A4E17" w14:paraId="2FC3BDB5" w14:textId="77777777" w:rsidTr="00467FEC">
        <w:tblPrEx>
          <w:tblCellMar>
            <w:top w:w="0" w:type="dxa"/>
            <w:bottom w:w="0" w:type="dxa"/>
          </w:tblCellMar>
        </w:tblPrEx>
        <w:tc>
          <w:tcPr>
            <w:tcW w:w="1701" w:type="dxa"/>
            <w:tcMar>
              <w:top w:w="113" w:type="dxa"/>
              <w:bottom w:w="113" w:type="dxa"/>
            </w:tcMar>
          </w:tcPr>
          <w:p w14:paraId="380FBABD" w14:textId="77777777" w:rsidR="0059519E" w:rsidRPr="00CB5BBD" w:rsidRDefault="0059519E" w:rsidP="0059519E">
            <w:pPr>
              <w:pStyle w:val="BodyText"/>
              <w:rPr>
                <w:b/>
              </w:rPr>
            </w:pPr>
          </w:p>
        </w:tc>
        <w:tc>
          <w:tcPr>
            <w:tcW w:w="2098" w:type="dxa"/>
            <w:tcMar>
              <w:top w:w="113" w:type="dxa"/>
              <w:bottom w:w="113" w:type="dxa"/>
            </w:tcMar>
          </w:tcPr>
          <w:p w14:paraId="4E7BA6F9" w14:textId="44F3EA1E" w:rsidR="0059519E" w:rsidRPr="00CB5BBD" w:rsidRDefault="0059519E" w:rsidP="0059519E">
            <w:pPr>
              <w:pStyle w:val="BodyText"/>
              <w:rPr>
                <w:lang w:eastAsia="en-GB"/>
              </w:rPr>
            </w:pPr>
            <w:r>
              <w:rPr>
                <w:lang w:eastAsia="en-GB"/>
              </w:rPr>
              <w:t>To describe the sequence of weather associated with typhoons</w:t>
            </w:r>
          </w:p>
        </w:tc>
        <w:tc>
          <w:tcPr>
            <w:tcW w:w="10802" w:type="dxa"/>
            <w:gridSpan w:val="2"/>
            <w:tcMar>
              <w:top w:w="113" w:type="dxa"/>
              <w:bottom w:w="113" w:type="dxa"/>
            </w:tcMar>
          </w:tcPr>
          <w:p w14:paraId="4BB3845D" w14:textId="66E05F06" w:rsidR="0059519E" w:rsidRDefault="0059519E" w:rsidP="0059519E">
            <w:pPr>
              <w:pStyle w:val="BodyText"/>
            </w:pPr>
            <w:r>
              <w:t>Produce a series of labelled diagrams to show the sequence of weather that does occur with typhoons</w:t>
            </w:r>
            <w:r w:rsidR="005546A3">
              <w:t xml:space="preserve"> </w:t>
            </w:r>
            <w:proofErr w:type="gramStart"/>
            <w:r w:rsidR="005546A3">
              <w:t>and also</w:t>
            </w:r>
            <w:proofErr w:type="gramEnd"/>
            <w:r w:rsidR="005546A3">
              <w:t xml:space="preserve"> a written description of this weather sequence</w:t>
            </w:r>
            <w:r>
              <w:t>:</w:t>
            </w:r>
          </w:p>
          <w:p w14:paraId="648678FD" w14:textId="5510458D" w:rsidR="0059519E" w:rsidRDefault="003A1B2F" w:rsidP="00696170">
            <w:pPr>
              <w:pStyle w:val="BodyText"/>
              <w:numPr>
                <w:ilvl w:val="0"/>
                <w:numId w:val="59"/>
              </w:numPr>
            </w:pPr>
            <w:r>
              <w:t>h</w:t>
            </w:r>
            <w:r w:rsidR="0059519E">
              <w:t xml:space="preserve">eavy rain </w:t>
            </w:r>
          </w:p>
          <w:p w14:paraId="46DA4B52" w14:textId="4D6B64ED" w:rsidR="0059519E" w:rsidRDefault="003A1B2F" w:rsidP="00696170">
            <w:pPr>
              <w:pStyle w:val="BodyText"/>
              <w:numPr>
                <w:ilvl w:val="0"/>
                <w:numId w:val="59"/>
              </w:numPr>
            </w:pPr>
            <w:r>
              <w:t>s</w:t>
            </w:r>
            <w:r w:rsidR="0059519E">
              <w:t xml:space="preserve">trong winds </w:t>
            </w:r>
          </w:p>
          <w:p w14:paraId="6DA43303" w14:textId="598D80A6" w:rsidR="0059519E" w:rsidRDefault="003A1B2F" w:rsidP="00696170">
            <w:pPr>
              <w:pStyle w:val="BodyText"/>
              <w:numPr>
                <w:ilvl w:val="0"/>
                <w:numId w:val="59"/>
              </w:numPr>
            </w:pPr>
            <w:r>
              <w:t>d</w:t>
            </w:r>
            <w:r w:rsidR="0059519E">
              <w:t xml:space="preserve">ense clouds </w:t>
            </w:r>
          </w:p>
          <w:p w14:paraId="48CB55FF" w14:textId="5B1E968A" w:rsidR="0059519E" w:rsidRDefault="003A1B2F" w:rsidP="00696170">
            <w:pPr>
              <w:pStyle w:val="BodyText"/>
              <w:numPr>
                <w:ilvl w:val="0"/>
                <w:numId w:val="59"/>
              </w:numPr>
            </w:pPr>
            <w:r>
              <w:t>t</w:t>
            </w:r>
            <w:r w:rsidR="0059519E">
              <w:t>hunder</w:t>
            </w:r>
          </w:p>
          <w:p w14:paraId="1A48ACB1" w14:textId="04858205" w:rsidR="0059519E" w:rsidRDefault="003A1B2F" w:rsidP="00696170">
            <w:pPr>
              <w:pStyle w:val="BodyText"/>
              <w:numPr>
                <w:ilvl w:val="0"/>
                <w:numId w:val="59"/>
              </w:numPr>
            </w:pPr>
            <w:r>
              <w:t>l</w:t>
            </w:r>
            <w:r w:rsidR="0059519E">
              <w:t>ightning</w:t>
            </w:r>
            <w:r>
              <w:t>.</w:t>
            </w:r>
          </w:p>
          <w:p w14:paraId="3F85F74D" w14:textId="77777777" w:rsidR="00ED3007" w:rsidRDefault="00ED3007" w:rsidP="00ED3007">
            <w:pPr>
              <w:pStyle w:val="BodyText"/>
              <w:ind w:left="780"/>
            </w:pPr>
          </w:p>
          <w:p w14:paraId="78C16EC7" w14:textId="7A9A3502" w:rsidR="0059519E" w:rsidRPr="00CB5BBD" w:rsidRDefault="0059519E" w:rsidP="0059519E">
            <w:pPr>
              <w:pStyle w:val="BodyText"/>
            </w:pPr>
            <w:r w:rsidRPr="00EA1260">
              <w:rPr>
                <w:b/>
              </w:rPr>
              <w:t>Extension work:</w:t>
            </w:r>
            <w:r>
              <w:t xml:space="preserve"> Activity in the green box on page 250.</w:t>
            </w:r>
          </w:p>
        </w:tc>
      </w:tr>
      <w:tr w:rsidR="0059519E" w:rsidRPr="004A4E17" w14:paraId="28235DA2" w14:textId="77777777" w:rsidTr="00467FEC">
        <w:tblPrEx>
          <w:tblCellMar>
            <w:top w:w="0" w:type="dxa"/>
            <w:bottom w:w="0" w:type="dxa"/>
          </w:tblCellMar>
        </w:tblPrEx>
        <w:tc>
          <w:tcPr>
            <w:tcW w:w="1701" w:type="dxa"/>
            <w:tcMar>
              <w:top w:w="113" w:type="dxa"/>
              <w:bottom w:w="113" w:type="dxa"/>
            </w:tcMar>
          </w:tcPr>
          <w:p w14:paraId="2542AD70" w14:textId="77777777" w:rsidR="0059519E" w:rsidRPr="00CB5BBD" w:rsidRDefault="0059519E" w:rsidP="0059519E">
            <w:pPr>
              <w:pStyle w:val="BodyText"/>
              <w:rPr>
                <w:b/>
              </w:rPr>
            </w:pPr>
          </w:p>
        </w:tc>
        <w:tc>
          <w:tcPr>
            <w:tcW w:w="2098" w:type="dxa"/>
            <w:tcMar>
              <w:top w:w="113" w:type="dxa"/>
              <w:bottom w:w="113" w:type="dxa"/>
            </w:tcMar>
          </w:tcPr>
          <w:p w14:paraId="0A04716A" w14:textId="43A96B07" w:rsidR="0059519E" w:rsidRPr="00CB5BBD" w:rsidRDefault="0059519E" w:rsidP="0059519E">
            <w:pPr>
              <w:pStyle w:val="BodyText"/>
              <w:rPr>
                <w:lang w:eastAsia="en-GB"/>
              </w:rPr>
            </w:pPr>
            <w:r>
              <w:rPr>
                <w:lang w:eastAsia="en-GB"/>
              </w:rPr>
              <w:t xml:space="preserve">To understand the impacts of typhoons </w:t>
            </w:r>
            <w:r>
              <w:rPr>
                <w:lang w:eastAsia="en-GB"/>
              </w:rPr>
              <w:lastRenderedPageBreak/>
              <w:t>on people and the environment</w:t>
            </w:r>
          </w:p>
        </w:tc>
        <w:tc>
          <w:tcPr>
            <w:tcW w:w="10802" w:type="dxa"/>
            <w:gridSpan w:val="2"/>
            <w:tcMar>
              <w:top w:w="113" w:type="dxa"/>
              <w:bottom w:w="113" w:type="dxa"/>
            </w:tcMar>
          </w:tcPr>
          <w:p w14:paraId="0F5613B7" w14:textId="48AA5261" w:rsidR="0059519E" w:rsidRDefault="0059519E" w:rsidP="0059519E">
            <w:pPr>
              <w:pStyle w:val="BodyText"/>
            </w:pPr>
            <w:r>
              <w:lastRenderedPageBreak/>
              <w:t>Class discussion to highlight that the impacts of typhoons include the following:</w:t>
            </w:r>
          </w:p>
          <w:p w14:paraId="2D3DAD34" w14:textId="077E4315" w:rsidR="0059519E" w:rsidRDefault="003A1B2F" w:rsidP="00696170">
            <w:pPr>
              <w:pStyle w:val="BodyText"/>
              <w:numPr>
                <w:ilvl w:val="0"/>
                <w:numId w:val="60"/>
              </w:numPr>
            </w:pPr>
            <w:r>
              <w:t>f</w:t>
            </w:r>
            <w:r w:rsidR="0059519E">
              <w:t xml:space="preserve">looding </w:t>
            </w:r>
          </w:p>
          <w:p w14:paraId="2109D8EC" w14:textId="5E076B7C" w:rsidR="0059519E" w:rsidRDefault="003A1B2F" w:rsidP="00696170">
            <w:pPr>
              <w:pStyle w:val="BodyText"/>
              <w:numPr>
                <w:ilvl w:val="0"/>
                <w:numId w:val="60"/>
              </w:numPr>
            </w:pPr>
            <w:r>
              <w:lastRenderedPageBreak/>
              <w:t>s</w:t>
            </w:r>
            <w:r w:rsidR="0059519E">
              <w:t>torm surges</w:t>
            </w:r>
          </w:p>
          <w:p w14:paraId="7C51E221" w14:textId="423B9516" w:rsidR="0059519E" w:rsidRDefault="003A1B2F" w:rsidP="00696170">
            <w:pPr>
              <w:pStyle w:val="BodyText"/>
              <w:numPr>
                <w:ilvl w:val="0"/>
                <w:numId w:val="60"/>
              </w:numPr>
            </w:pPr>
            <w:r>
              <w:t>l</w:t>
            </w:r>
            <w:r w:rsidR="0059519E">
              <w:t>andslides</w:t>
            </w:r>
          </w:p>
          <w:p w14:paraId="3AA8C2F9" w14:textId="0906870E" w:rsidR="0059519E" w:rsidRDefault="003A1B2F" w:rsidP="00696170">
            <w:pPr>
              <w:pStyle w:val="BodyText"/>
              <w:numPr>
                <w:ilvl w:val="0"/>
                <w:numId w:val="60"/>
              </w:numPr>
            </w:pPr>
            <w:r>
              <w:t>d</w:t>
            </w:r>
            <w:r w:rsidR="0059519E">
              <w:t>amage to infrastructure</w:t>
            </w:r>
            <w:r>
              <w:t>.</w:t>
            </w:r>
          </w:p>
          <w:p w14:paraId="51C66F1A" w14:textId="2B4B0E88" w:rsidR="0059519E" w:rsidRDefault="0059519E" w:rsidP="0059519E">
            <w:pPr>
              <w:pStyle w:val="BodyText"/>
            </w:pPr>
          </w:p>
          <w:p w14:paraId="53846166" w14:textId="764967D4" w:rsidR="0059519E" w:rsidRDefault="003A1B2F" w:rsidP="0059519E">
            <w:pPr>
              <w:pStyle w:val="BodyText"/>
            </w:pPr>
            <w:r>
              <w:t>Textbook p</w:t>
            </w:r>
            <w:r w:rsidR="0059519E">
              <w:t xml:space="preserve">ages 250–251 can be referred to. </w:t>
            </w:r>
            <w:r w:rsidR="008D4F5D">
              <w:t>Show</w:t>
            </w:r>
            <w:r w:rsidR="0059519E">
              <w:t xml:space="preserve"> photographs to learners of the devastation caused and discuss the short- and long-term impacts of the typhoon.</w:t>
            </w:r>
          </w:p>
          <w:p w14:paraId="52AC6B9D" w14:textId="77777777" w:rsidR="0059519E" w:rsidRDefault="0059519E" w:rsidP="0059519E">
            <w:pPr>
              <w:pStyle w:val="BodyText"/>
            </w:pPr>
          </w:p>
          <w:p w14:paraId="677FAD2C" w14:textId="6DD4226D" w:rsidR="0059519E" w:rsidRPr="00CB5BBD" w:rsidRDefault="0059519E" w:rsidP="0059519E">
            <w:pPr>
              <w:pStyle w:val="BodyText"/>
            </w:pPr>
            <w:r>
              <w:t>Learners write a newspaper article to describe and explain the impact of typhoons on human lives and health. Specific examples should be referred to. This can be based upon independent research or pages 250–256 of the textbook.</w:t>
            </w:r>
          </w:p>
        </w:tc>
      </w:tr>
      <w:tr w:rsidR="0059519E" w:rsidRPr="004A4E17" w14:paraId="67EA421A" w14:textId="77777777" w:rsidTr="00467FEC">
        <w:tblPrEx>
          <w:tblCellMar>
            <w:top w:w="0" w:type="dxa"/>
            <w:bottom w:w="0" w:type="dxa"/>
          </w:tblCellMar>
        </w:tblPrEx>
        <w:tc>
          <w:tcPr>
            <w:tcW w:w="1701" w:type="dxa"/>
            <w:tcMar>
              <w:top w:w="113" w:type="dxa"/>
              <w:bottom w:w="113" w:type="dxa"/>
            </w:tcMar>
          </w:tcPr>
          <w:p w14:paraId="3043FDE3" w14:textId="77777777" w:rsidR="0059519E" w:rsidRPr="00CB5BBD" w:rsidRDefault="0059519E" w:rsidP="0059519E">
            <w:pPr>
              <w:pStyle w:val="BodyText"/>
              <w:rPr>
                <w:b/>
              </w:rPr>
            </w:pPr>
          </w:p>
        </w:tc>
        <w:tc>
          <w:tcPr>
            <w:tcW w:w="2098" w:type="dxa"/>
            <w:tcMar>
              <w:top w:w="113" w:type="dxa"/>
              <w:bottom w:w="113" w:type="dxa"/>
            </w:tcMar>
          </w:tcPr>
          <w:p w14:paraId="3B6FAF54" w14:textId="6643F64B" w:rsidR="0059519E" w:rsidRPr="00CB5BBD" w:rsidRDefault="0059519E" w:rsidP="0059519E">
            <w:pPr>
              <w:pStyle w:val="BodyText"/>
              <w:rPr>
                <w:lang w:eastAsia="en-GB"/>
              </w:rPr>
            </w:pPr>
            <w:r w:rsidRPr="00DF09B2">
              <w:rPr>
                <w:b/>
                <w:lang w:eastAsia="en-GB"/>
              </w:rPr>
              <w:t>Case study:</w:t>
            </w:r>
            <w:r>
              <w:rPr>
                <w:lang w:eastAsia="en-GB"/>
              </w:rPr>
              <w:t xml:space="preserve"> A major typhoon event and the impact on people and the environment </w:t>
            </w:r>
          </w:p>
        </w:tc>
        <w:tc>
          <w:tcPr>
            <w:tcW w:w="10802" w:type="dxa"/>
            <w:gridSpan w:val="2"/>
            <w:tcMar>
              <w:top w:w="113" w:type="dxa"/>
              <w:bottom w:w="113" w:type="dxa"/>
            </w:tcMar>
          </w:tcPr>
          <w:p w14:paraId="24F1B18D" w14:textId="64BAD4B1"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E11313">
                <w:rPr>
                  <w:rStyle w:val="WebLink"/>
                </w:rPr>
                <w:t xml:space="preserve">Appendix </w:t>
              </w:r>
              <w:r w:rsidR="00A83D6B" w:rsidRPr="00E11313">
                <w:rPr>
                  <w:rStyle w:val="WebLink"/>
                </w:rPr>
                <w:t>2</w:t>
              </w:r>
              <w:r w:rsidRPr="00E11313">
                <w:rPr>
                  <w:rStyle w:val="WebLink"/>
                </w:rPr>
                <w:t xml:space="preserve"> Teaching Case Studies</w:t>
              </w:r>
            </w:hyperlink>
          </w:p>
          <w:p w14:paraId="032B087F" w14:textId="77777777" w:rsidR="00CB742A" w:rsidRDefault="00CB742A" w:rsidP="0059519E">
            <w:pPr>
              <w:pStyle w:val="BodyText"/>
              <w:jc w:val="both"/>
            </w:pPr>
          </w:p>
          <w:p w14:paraId="46AA8388" w14:textId="5E447435" w:rsidR="0059519E" w:rsidRDefault="0059519E" w:rsidP="0059519E">
            <w:pPr>
              <w:pStyle w:val="BodyText"/>
              <w:jc w:val="both"/>
            </w:pPr>
            <w:r w:rsidRPr="00043804">
              <w:t>Learners should study one major typhoon event and its impact on people and the environment. This typhoon event can be in a LIC/MIC or HIC. Learners must focus on the following:</w:t>
            </w:r>
          </w:p>
          <w:p w14:paraId="1684CDD4" w14:textId="7FCBF6A6" w:rsidR="0059519E" w:rsidRPr="00CB5BBD" w:rsidRDefault="0059519E" w:rsidP="00696170">
            <w:pPr>
              <w:pStyle w:val="Bulletedlist"/>
              <w:numPr>
                <w:ilvl w:val="0"/>
                <w:numId w:val="61"/>
              </w:numPr>
              <w:jc w:val="both"/>
            </w:pPr>
            <w:r w:rsidRPr="00CB5BBD">
              <w:t xml:space="preserve">An annotated map to show </w:t>
            </w:r>
            <w:r>
              <w:t xml:space="preserve">the </w:t>
            </w:r>
            <w:r w:rsidRPr="00CB5BBD">
              <w:t xml:space="preserve">location of the </w:t>
            </w:r>
            <w:r>
              <w:t>typhoon</w:t>
            </w:r>
            <w:r w:rsidRPr="00CB5BBD">
              <w:t xml:space="preserve"> and description</w:t>
            </w:r>
            <w:r>
              <w:t xml:space="preserve"> of the area</w:t>
            </w:r>
          </w:p>
          <w:p w14:paraId="7FD8F42F" w14:textId="4FD21414" w:rsidR="0059519E" w:rsidRPr="00CB5BBD" w:rsidRDefault="0059519E" w:rsidP="00696170">
            <w:pPr>
              <w:pStyle w:val="Bulletedlist"/>
              <w:numPr>
                <w:ilvl w:val="0"/>
                <w:numId w:val="61"/>
              </w:numPr>
              <w:jc w:val="both"/>
            </w:pPr>
            <w:r w:rsidRPr="00CB5BBD">
              <w:t xml:space="preserve">A fact file – key facts about the </w:t>
            </w:r>
            <w:r>
              <w:t xml:space="preserve">typhoon </w:t>
            </w:r>
            <w:r w:rsidRPr="00CB5BBD">
              <w:t>event – provide place-specific detail</w:t>
            </w:r>
          </w:p>
          <w:p w14:paraId="2269DA94" w14:textId="77777777" w:rsidR="00043804" w:rsidRDefault="0059519E" w:rsidP="00696170">
            <w:pPr>
              <w:pStyle w:val="Bulletedlist"/>
              <w:numPr>
                <w:ilvl w:val="0"/>
                <w:numId w:val="61"/>
              </w:numPr>
              <w:jc w:val="both"/>
            </w:pPr>
            <w:r w:rsidRPr="00CB5BBD">
              <w:t xml:space="preserve">The causes of the </w:t>
            </w:r>
            <w:r>
              <w:t>typhoon</w:t>
            </w:r>
            <w:r w:rsidRPr="00CB5BBD">
              <w:t xml:space="preserve"> </w:t>
            </w:r>
          </w:p>
          <w:p w14:paraId="065D1305" w14:textId="5D6C64F4" w:rsidR="0059519E" w:rsidRPr="00CB5BBD" w:rsidRDefault="0059519E" w:rsidP="00696170">
            <w:pPr>
              <w:pStyle w:val="Bulletedlist"/>
              <w:numPr>
                <w:ilvl w:val="0"/>
                <w:numId w:val="61"/>
              </w:numPr>
              <w:jc w:val="both"/>
            </w:pPr>
            <w:r w:rsidRPr="00CB5BBD">
              <w:t>A write-up of the impacts on people (short and long term)</w:t>
            </w:r>
          </w:p>
          <w:p w14:paraId="3BAF6A1A" w14:textId="77777777" w:rsidR="0059519E" w:rsidRPr="00CB5BBD" w:rsidRDefault="0059519E" w:rsidP="00696170">
            <w:pPr>
              <w:pStyle w:val="Bulletedlist"/>
              <w:numPr>
                <w:ilvl w:val="0"/>
                <w:numId w:val="61"/>
              </w:numPr>
              <w:jc w:val="both"/>
            </w:pPr>
            <w:r w:rsidRPr="00CB5BBD">
              <w:t>A write-up of the impacts on the environment (short and long term)</w:t>
            </w:r>
          </w:p>
          <w:p w14:paraId="538645A1" w14:textId="32F3FC54" w:rsidR="0059519E" w:rsidRDefault="0059519E" w:rsidP="00696170">
            <w:pPr>
              <w:pStyle w:val="Bulletedlist"/>
              <w:numPr>
                <w:ilvl w:val="0"/>
                <w:numId w:val="61"/>
              </w:numPr>
              <w:jc w:val="both"/>
            </w:pPr>
            <w:r w:rsidRPr="00CB5BBD">
              <w:t>The management strategies used to mitigate effects</w:t>
            </w:r>
          </w:p>
          <w:p w14:paraId="5523FCF4" w14:textId="77777777" w:rsidR="0059519E" w:rsidRPr="00CB5BBD" w:rsidRDefault="0059519E" w:rsidP="0059519E">
            <w:pPr>
              <w:pStyle w:val="Bulletedlist"/>
              <w:numPr>
                <w:ilvl w:val="0"/>
                <w:numId w:val="0"/>
              </w:numPr>
              <w:ind w:left="720"/>
              <w:jc w:val="both"/>
            </w:pPr>
          </w:p>
          <w:p w14:paraId="46A5F664" w14:textId="15CC20DA" w:rsidR="0059519E" w:rsidRPr="00CB5BBD" w:rsidRDefault="00467FEC" w:rsidP="0059519E">
            <w:pPr>
              <w:pStyle w:val="BodyText"/>
            </w:pPr>
            <w:r>
              <w:t>D</w:t>
            </w:r>
            <w:r w:rsidR="0059519E" w:rsidRPr="00CB5BBD">
              <w:t xml:space="preserve">ecide on the case study of the </w:t>
            </w:r>
            <w:r w:rsidR="0059519E">
              <w:t>typhoon</w:t>
            </w:r>
            <w:r w:rsidR="0059519E" w:rsidRPr="00CB5BBD">
              <w:t xml:space="preserve"> event</w:t>
            </w:r>
            <w:r w:rsidR="0059519E">
              <w:t xml:space="preserve"> (example of Typhoon Morakot in Taiwan in the textbook can be used</w:t>
            </w:r>
            <w:r w:rsidR="00043804">
              <w:t xml:space="preserve">, </w:t>
            </w:r>
            <w:r w:rsidR="0059519E">
              <w:t>pages 254–256)</w:t>
            </w:r>
            <w:r w:rsidR="0059519E" w:rsidRPr="00CB5BBD">
              <w:t xml:space="preserve"> and provide stimulus material to learners before independent research begins. This case study can be produced in any format (</w:t>
            </w:r>
            <w:r w:rsidR="00E11313">
              <w:t>W</w:t>
            </w:r>
            <w:r w:rsidR="0059519E" w:rsidRPr="00CB5BBD">
              <w:t>ord document/</w:t>
            </w:r>
            <w:r w:rsidR="0059519E" w:rsidRPr="00043804">
              <w:t>PowerPoint/paper)</w:t>
            </w:r>
            <w:r w:rsidR="00E11313">
              <w:t>.</w:t>
            </w:r>
            <w:r w:rsidR="0059519E" w:rsidRPr="00043804">
              <w:t xml:space="preserve"> </w:t>
            </w:r>
            <w:r w:rsidR="0059519E" w:rsidRPr="00E11313">
              <w:rPr>
                <w:b/>
                <w:bCs/>
              </w:rPr>
              <w:t>(I)</w:t>
            </w:r>
          </w:p>
        </w:tc>
      </w:tr>
      <w:tr w:rsidR="0059519E" w:rsidRPr="004A4E17" w14:paraId="095721B2" w14:textId="77777777" w:rsidTr="00467FEC">
        <w:tblPrEx>
          <w:tblCellMar>
            <w:top w:w="0" w:type="dxa"/>
            <w:bottom w:w="0" w:type="dxa"/>
          </w:tblCellMar>
        </w:tblPrEx>
        <w:tc>
          <w:tcPr>
            <w:tcW w:w="1701" w:type="dxa"/>
            <w:tcMar>
              <w:top w:w="113" w:type="dxa"/>
              <w:bottom w:w="113" w:type="dxa"/>
            </w:tcMar>
          </w:tcPr>
          <w:p w14:paraId="2998FB36" w14:textId="3731975E" w:rsidR="0059519E" w:rsidRPr="00CB5BBD" w:rsidRDefault="0059519E" w:rsidP="0059519E">
            <w:pPr>
              <w:pStyle w:val="BodyText"/>
            </w:pPr>
            <w:r w:rsidRPr="00467FEC">
              <w:rPr>
                <w:bCs/>
              </w:rPr>
              <w:t xml:space="preserve">2.3.4 </w:t>
            </w:r>
            <w:r w:rsidRPr="00CB5BBD">
              <w:t>Natural vegetation of tropical rainforests and mangroves</w:t>
            </w:r>
          </w:p>
        </w:tc>
        <w:tc>
          <w:tcPr>
            <w:tcW w:w="2098" w:type="dxa"/>
            <w:tcMar>
              <w:top w:w="113" w:type="dxa"/>
              <w:bottom w:w="113" w:type="dxa"/>
            </w:tcMar>
          </w:tcPr>
          <w:p w14:paraId="6CEA0255" w14:textId="2A511CFB" w:rsidR="0059519E" w:rsidRPr="00CB5BBD" w:rsidRDefault="0059519E" w:rsidP="0059519E">
            <w:pPr>
              <w:pStyle w:val="BodyText"/>
              <w:rPr>
                <w:lang w:eastAsia="en-GB"/>
              </w:rPr>
            </w:pPr>
            <w:r>
              <w:rPr>
                <w:lang w:eastAsia="en-GB"/>
              </w:rPr>
              <w:t>To describe the distribution of tropical rainforests and mangroves</w:t>
            </w:r>
          </w:p>
        </w:tc>
        <w:tc>
          <w:tcPr>
            <w:tcW w:w="10802" w:type="dxa"/>
            <w:gridSpan w:val="2"/>
            <w:tcMar>
              <w:top w:w="113" w:type="dxa"/>
              <w:bottom w:w="113" w:type="dxa"/>
            </w:tcMar>
          </w:tcPr>
          <w:p w14:paraId="51C02E6B"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8C695D">
              <w:rPr>
                <w:i/>
              </w:rPr>
              <w:t>tropical rainforests</w:t>
            </w:r>
            <w:r w:rsidR="0059519E">
              <w:t xml:space="preserve"> and </w:t>
            </w:r>
            <w:r w:rsidR="0059519E" w:rsidRPr="008C695D">
              <w:rPr>
                <w:i/>
              </w:rPr>
              <w:t>mangroves</w:t>
            </w:r>
            <w:r w:rsidR="0059519E">
              <w:t xml:space="preserve"> </w:t>
            </w:r>
            <w:r w:rsidR="00AA0642" w:rsidRPr="001B4F46">
              <w:rPr>
                <w:b/>
                <w:bCs/>
                <w:iCs/>
              </w:rPr>
              <w:t>(I)</w:t>
            </w:r>
          </w:p>
          <w:p w14:paraId="79B58B5B" w14:textId="77777777" w:rsidR="0059519E" w:rsidRDefault="0059519E" w:rsidP="0059519E">
            <w:pPr>
              <w:pStyle w:val="BodyText"/>
              <w:jc w:val="both"/>
            </w:pPr>
          </w:p>
          <w:p w14:paraId="62A95AB3" w14:textId="39E89200" w:rsidR="0059519E" w:rsidRDefault="0059519E" w:rsidP="00467FEC">
            <w:pPr>
              <w:pStyle w:val="BodyText"/>
              <w:shd w:val="clear" w:color="auto" w:fill="FDE9D9" w:themeFill="accent6" w:themeFillTint="33"/>
              <w:jc w:val="both"/>
            </w:pPr>
            <w:r w:rsidRPr="00AB2B6A">
              <w:rPr>
                <w:b/>
              </w:rPr>
              <w:t>Geographical skill:</w:t>
            </w:r>
            <w:r>
              <w:t xml:space="preserve"> Learners use the world map shown in Fig. 4.2 on page 260</w:t>
            </w:r>
            <w:r w:rsidR="00043804">
              <w:t xml:space="preserve"> of the textbook</w:t>
            </w:r>
            <w:r>
              <w:t xml:space="preserve"> to plot the distribution of the tropical rainforest and mangroves onto copies of an outline world map. </w:t>
            </w:r>
          </w:p>
          <w:p w14:paraId="7232EC9A" w14:textId="77777777" w:rsidR="00043804" w:rsidRDefault="00043804" w:rsidP="0059519E">
            <w:pPr>
              <w:pStyle w:val="BodyText"/>
              <w:jc w:val="both"/>
              <w:rPr>
                <w:b/>
              </w:rPr>
            </w:pPr>
          </w:p>
          <w:p w14:paraId="731D80FB" w14:textId="2A35EF88" w:rsidR="0059519E" w:rsidRDefault="0059519E" w:rsidP="0059519E">
            <w:pPr>
              <w:pStyle w:val="BodyText"/>
              <w:jc w:val="both"/>
            </w:pPr>
            <w:r w:rsidRPr="00655C19">
              <w:rPr>
                <w:b/>
              </w:rPr>
              <w:t>Question:</w:t>
            </w:r>
            <w:r>
              <w:t xml:space="preserve"> Describe the distribution of tropical rainforests and mangroves using the map that you have completed. </w:t>
            </w:r>
            <w:r w:rsidRPr="00E11313">
              <w:rPr>
                <w:b/>
                <w:bCs/>
              </w:rPr>
              <w:t>(I)</w:t>
            </w:r>
          </w:p>
          <w:p w14:paraId="68686E2A" w14:textId="7EDADA90" w:rsidR="0059519E" w:rsidRPr="00CB5BBD" w:rsidRDefault="0059519E" w:rsidP="0059519E">
            <w:pPr>
              <w:pStyle w:val="BodyText"/>
              <w:jc w:val="both"/>
            </w:pPr>
            <w:r>
              <w:t>The information on pages 260–261 should also be studied</w:t>
            </w:r>
            <w:r w:rsidR="005546A3">
              <w:t xml:space="preserve"> together in class</w:t>
            </w:r>
            <w:r>
              <w:t xml:space="preserve"> and additional notes made on the distribution if required.</w:t>
            </w:r>
          </w:p>
        </w:tc>
      </w:tr>
      <w:tr w:rsidR="0059519E" w:rsidRPr="004A4E17" w14:paraId="4CC62C17" w14:textId="77777777" w:rsidTr="00467FEC">
        <w:tblPrEx>
          <w:tblCellMar>
            <w:top w:w="0" w:type="dxa"/>
            <w:bottom w:w="0" w:type="dxa"/>
          </w:tblCellMar>
        </w:tblPrEx>
        <w:tc>
          <w:tcPr>
            <w:tcW w:w="1701" w:type="dxa"/>
            <w:tcMar>
              <w:top w:w="113" w:type="dxa"/>
              <w:bottom w:w="113" w:type="dxa"/>
            </w:tcMar>
          </w:tcPr>
          <w:p w14:paraId="17C4674A" w14:textId="77777777" w:rsidR="0059519E" w:rsidRPr="00CB5BBD" w:rsidRDefault="0059519E" w:rsidP="0059519E">
            <w:pPr>
              <w:pStyle w:val="BodyText"/>
              <w:rPr>
                <w:b/>
              </w:rPr>
            </w:pPr>
          </w:p>
        </w:tc>
        <w:tc>
          <w:tcPr>
            <w:tcW w:w="2098" w:type="dxa"/>
            <w:tcMar>
              <w:top w:w="113" w:type="dxa"/>
              <w:bottom w:w="113" w:type="dxa"/>
            </w:tcMar>
          </w:tcPr>
          <w:p w14:paraId="64BB2FE3" w14:textId="56540F80" w:rsidR="0059519E" w:rsidRDefault="00CB742A" w:rsidP="0059519E">
            <w:pPr>
              <w:pStyle w:val="BodyText"/>
              <w:rPr>
                <w:lang w:eastAsia="en-GB"/>
              </w:rPr>
            </w:pPr>
            <w:r>
              <w:rPr>
                <w:lang w:eastAsia="en-GB"/>
              </w:rPr>
              <w:t xml:space="preserve">What are </w:t>
            </w:r>
            <w:r w:rsidR="0059519E">
              <w:rPr>
                <w:lang w:eastAsia="en-GB"/>
              </w:rPr>
              <w:t>the characteristics of tropical rainforests and mangroves</w:t>
            </w:r>
            <w:r>
              <w:rPr>
                <w:lang w:eastAsia="en-GB"/>
              </w:rPr>
              <w:t>?</w:t>
            </w:r>
          </w:p>
        </w:tc>
        <w:tc>
          <w:tcPr>
            <w:tcW w:w="10802" w:type="dxa"/>
            <w:gridSpan w:val="2"/>
            <w:tcMar>
              <w:top w:w="113" w:type="dxa"/>
              <w:bottom w:w="113" w:type="dxa"/>
            </w:tcMar>
          </w:tcPr>
          <w:p w14:paraId="6B89EC52"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 xml:space="preserve">adaptations </w:t>
            </w:r>
            <w:r w:rsidR="00AA0642" w:rsidRPr="001B4F46">
              <w:rPr>
                <w:b/>
                <w:bCs/>
                <w:iCs/>
              </w:rPr>
              <w:t>(I)</w:t>
            </w:r>
          </w:p>
          <w:p w14:paraId="5B3E22D3" w14:textId="77777777" w:rsidR="0059519E" w:rsidRPr="003927AF" w:rsidRDefault="0059519E" w:rsidP="0059519E">
            <w:pPr>
              <w:pStyle w:val="BodyText"/>
              <w:jc w:val="both"/>
            </w:pPr>
          </w:p>
          <w:p w14:paraId="75750C4C" w14:textId="09D5013C" w:rsidR="0059519E" w:rsidRPr="003927AF" w:rsidRDefault="0059519E" w:rsidP="0059519E">
            <w:pPr>
              <w:pStyle w:val="BodyText"/>
              <w:jc w:val="both"/>
            </w:pPr>
            <w:r w:rsidRPr="003927AF">
              <w:t xml:space="preserve">On a table describe the characteristics of the vegetation in both areas. General comments are important but there also must be reference to the structure of both the tropical rainforests and mangroves. Page 262–263 </w:t>
            </w:r>
            <w:r w:rsidR="00043804" w:rsidRPr="003927AF">
              <w:t xml:space="preserve">of the textbook </w:t>
            </w:r>
            <w:r w:rsidRPr="003927AF">
              <w:t>will be useful here.</w:t>
            </w:r>
          </w:p>
          <w:p w14:paraId="0488AD9E" w14:textId="77777777" w:rsidR="005546A3" w:rsidRPr="003927AF" w:rsidRDefault="005546A3" w:rsidP="0059519E">
            <w:pPr>
              <w:pStyle w:val="BodyText"/>
              <w:jc w:val="both"/>
            </w:pPr>
          </w:p>
          <w:p w14:paraId="7EB620DF" w14:textId="7248F334" w:rsidR="0059519E" w:rsidRDefault="0059519E" w:rsidP="0059519E">
            <w:pPr>
              <w:pStyle w:val="BodyText"/>
              <w:jc w:val="both"/>
            </w:pPr>
            <w:r w:rsidRPr="003927AF">
              <w:t>Sketch pictures or print off photographs to show the adaptations of the vegetation in both locations.</w:t>
            </w:r>
            <w:r w:rsidR="00A130A7" w:rsidRPr="003927AF">
              <w:t xml:space="preserve"> </w:t>
            </w:r>
            <w:r w:rsidRPr="003927AF">
              <w:t xml:space="preserve">These sketches/photographs must be fully annotated. </w:t>
            </w:r>
            <w:proofErr w:type="gramStart"/>
            <w:r w:rsidRPr="003927AF">
              <w:t>Particular emphasis</w:t>
            </w:r>
            <w:proofErr w:type="gramEnd"/>
            <w:r w:rsidRPr="003927AF">
              <w:t xml:space="preserve"> must be</w:t>
            </w:r>
            <w:r w:rsidR="00A130A7" w:rsidRPr="003927AF">
              <w:t xml:space="preserve"> given to</w:t>
            </w:r>
            <w:r w:rsidRPr="003927AF">
              <w:t xml:space="preserve"> the adaptations relating to climate and soils.</w:t>
            </w:r>
          </w:p>
          <w:p w14:paraId="629E2C15" w14:textId="77777777" w:rsidR="00E11313" w:rsidRPr="003927AF" w:rsidRDefault="00E11313" w:rsidP="0059519E">
            <w:pPr>
              <w:pStyle w:val="BodyText"/>
              <w:jc w:val="both"/>
            </w:pPr>
          </w:p>
          <w:p w14:paraId="28DFD580" w14:textId="6111C8A2" w:rsidR="0059519E" w:rsidRPr="003927AF" w:rsidRDefault="0059519E" w:rsidP="0059519E">
            <w:pPr>
              <w:pStyle w:val="BodyText"/>
              <w:jc w:val="both"/>
            </w:pPr>
            <w:r w:rsidRPr="003927AF">
              <w:rPr>
                <w:b/>
              </w:rPr>
              <w:t xml:space="preserve">Extension activity: </w:t>
            </w:r>
            <w:r w:rsidRPr="003927AF">
              <w:t>What are the similarities and differences between the tropical rainforest and the tropical mangrove forest? Refer to location, the characteristics of the vegetation and the adaptations to the environment.</w:t>
            </w:r>
          </w:p>
          <w:p w14:paraId="024AEAB6" w14:textId="77777777" w:rsidR="0059519E" w:rsidRPr="003927AF" w:rsidRDefault="0059519E" w:rsidP="0059519E">
            <w:pPr>
              <w:pStyle w:val="BodyText"/>
              <w:jc w:val="both"/>
            </w:pPr>
          </w:p>
          <w:p w14:paraId="614DBC56" w14:textId="52DDF582"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7C290588" w14:textId="2535A986" w:rsidR="0059519E" w:rsidRPr="003927AF" w:rsidRDefault="00FE48C9" w:rsidP="0059519E">
            <w:pPr>
              <w:pStyle w:val="BodyText"/>
              <w:jc w:val="both"/>
            </w:pPr>
            <w:hyperlink r:id="rId116" w:anchor="page=9" w:history="1">
              <w:r w:rsidR="00404372" w:rsidRPr="00FE48C9">
                <w:rPr>
                  <w:rStyle w:val="Hyperlink"/>
                  <w:rFonts w:cs="Arial"/>
                </w:rPr>
                <w:t xml:space="preserve">2021 </w:t>
              </w:r>
              <w:r w:rsidR="0059519E" w:rsidRPr="00FE48C9">
                <w:rPr>
                  <w:rStyle w:val="Hyperlink"/>
                  <w:rFonts w:cs="Arial"/>
                </w:rPr>
                <w:t xml:space="preserve">Specimen </w:t>
              </w:r>
              <w:r w:rsidR="00E11313" w:rsidRPr="00FE48C9">
                <w:rPr>
                  <w:rStyle w:val="Hyperlink"/>
                  <w:rFonts w:cs="Arial"/>
                </w:rPr>
                <w:t>P</w:t>
              </w:r>
              <w:r w:rsidR="0059519E" w:rsidRPr="00FE48C9">
                <w:rPr>
                  <w:rStyle w:val="Hyperlink"/>
                  <w:rFonts w:cs="Arial"/>
                </w:rPr>
                <w:t>aper</w:t>
              </w:r>
              <w:r w:rsidR="00E11313" w:rsidRPr="00FE48C9">
                <w:rPr>
                  <w:rStyle w:val="Hyperlink"/>
                  <w:rFonts w:cs="Arial"/>
                </w:rPr>
                <w:t xml:space="preserve"> 01</w:t>
              </w:r>
              <w:r w:rsidR="0059519E" w:rsidRPr="00FE48C9">
                <w:rPr>
                  <w:rStyle w:val="Hyperlink"/>
                  <w:rFonts w:cs="Arial"/>
                </w:rPr>
                <w:t xml:space="preserve">: </w:t>
              </w:r>
              <w:r w:rsidR="00E11313" w:rsidRPr="00FE48C9">
                <w:rPr>
                  <w:rStyle w:val="Hyperlink"/>
                  <w:rFonts w:cs="Arial"/>
                </w:rPr>
                <w:t>Q</w:t>
              </w:r>
              <w:r w:rsidR="0059519E" w:rsidRPr="00FE48C9">
                <w:rPr>
                  <w:rStyle w:val="Hyperlink"/>
                  <w:rFonts w:cs="Arial"/>
                </w:rPr>
                <w:t>4d</w:t>
              </w:r>
            </w:hyperlink>
          </w:p>
        </w:tc>
      </w:tr>
      <w:tr w:rsidR="0059519E" w:rsidRPr="004A4E17" w14:paraId="1055902A" w14:textId="77777777" w:rsidTr="00467FEC">
        <w:tblPrEx>
          <w:tblCellMar>
            <w:top w:w="0" w:type="dxa"/>
            <w:bottom w:w="0" w:type="dxa"/>
          </w:tblCellMar>
        </w:tblPrEx>
        <w:tc>
          <w:tcPr>
            <w:tcW w:w="1701" w:type="dxa"/>
            <w:tcMar>
              <w:top w:w="113" w:type="dxa"/>
              <w:bottom w:w="113" w:type="dxa"/>
            </w:tcMar>
          </w:tcPr>
          <w:p w14:paraId="23A68405" w14:textId="0DF46831" w:rsidR="0059519E" w:rsidRPr="00CB5BBD" w:rsidRDefault="0059519E" w:rsidP="0059519E">
            <w:pPr>
              <w:pStyle w:val="BodyText"/>
            </w:pPr>
            <w:r w:rsidRPr="00701C3D">
              <w:rPr>
                <w:bCs/>
              </w:rPr>
              <w:lastRenderedPageBreak/>
              <w:t xml:space="preserve">2.3.5 </w:t>
            </w:r>
            <w:r>
              <w:t>The tropical rainforest as a resource</w:t>
            </w:r>
          </w:p>
        </w:tc>
        <w:tc>
          <w:tcPr>
            <w:tcW w:w="2098" w:type="dxa"/>
            <w:tcMar>
              <w:top w:w="113" w:type="dxa"/>
              <w:bottom w:w="113" w:type="dxa"/>
            </w:tcMar>
          </w:tcPr>
          <w:p w14:paraId="46237CF2" w14:textId="55A5D64A" w:rsidR="0059519E" w:rsidRPr="00CB5BBD" w:rsidRDefault="0059519E" w:rsidP="0059519E">
            <w:pPr>
              <w:pStyle w:val="BodyText"/>
              <w:rPr>
                <w:lang w:eastAsia="en-GB"/>
              </w:rPr>
            </w:pPr>
            <w:r>
              <w:rPr>
                <w:lang w:eastAsia="en-GB"/>
              </w:rPr>
              <w:t>To explain the values of the tropical rainforest as a resource</w:t>
            </w:r>
          </w:p>
        </w:tc>
        <w:tc>
          <w:tcPr>
            <w:tcW w:w="10802" w:type="dxa"/>
            <w:gridSpan w:val="2"/>
            <w:tcMar>
              <w:top w:w="113" w:type="dxa"/>
              <w:bottom w:w="113" w:type="dxa"/>
            </w:tcMar>
          </w:tcPr>
          <w:p w14:paraId="18FE2E5C" w14:textId="3F7B3CD0" w:rsidR="0059519E" w:rsidRPr="003927AF" w:rsidRDefault="00E11313" w:rsidP="0059519E">
            <w:pPr>
              <w:pStyle w:val="BodyText"/>
            </w:pPr>
            <w:r>
              <w:t xml:space="preserve">In a </w:t>
            </w:r>
            <w:r w:rsidR="0059519E" w:rsidRPr="003927AF">
              <w:t xml:space="preserve">class discussion, highlight the importance of tropical rainforests as a resource and make a list together of the resources that it provides. </w:t>
            </w:r>
            <w:r>
              <w:t xml:space="preserve">Split up </w:t>
            </w:r>
            <w:r w:rsidR="0059519E" w:rsidRPr="003927AF">
              <w:t xml:space="preserve">ideas into socio-economic resources and ecological resources. </w:t>
            </w:r>
            <w:r w:rsidR="005546A3" w:rsidRPr="003927AF">
              <w:t xml:space="preserve">Before this can be done, </w:t>
            </w:r>
            <w:r w:rsidR="008D4F5D">
              <w:t xml:space="preserve">you </w:t>
            </w:r>
            <w:r w:rsidR="005546A3" w:rsidRPr="003927AF">
              <w:t xml:space="preserve">may need to recap on the meaning of </w:t>
            </w:r>
            <w:r w:rsidR="0044480F" w:rsidRPr="003927AF">
              <w:t xml:space="preserve">the terms </w:t>
            </w:r>
            <w:r w:rsidR="005546A3" w:rsidRPr="003927AF">
              <w:t>socio-economic and ecological</w:t>
            </w:r>
            <w:r w:rsidR="0044480F" w:rsidRPr="003927AF">
              <w:t>.</w:t>
            </w:r>
          </w:p>
          <w:p w14:paraId="6A4092C2" w14:textId="77777777" w:rsidR="0059519E" w:rsidRPr="003927AF" w:rsidRDefault="0059519E" w:rsidP="0059519E">
            <w:pPr>
              <w:pStyle w:val="BodyText"/>
            </w:pPr>
          </w:p>
          <w:p w14:paraId="5877EC12" w14:textId="761A871E" w:rsidR="0059519E" w:rsidRPr="003927AF" w:rsidRDefault="000710F8" w:rsidP="0059519E">
            <w:pPr>
              <w:pStyle w:val="BodyText"/>
            </w:pPr>
            <w:r>
              <w:t>Textbook page</w:t>
            </w:r>
            <w:r w:rsidR="0059519E" w:rsidRPr="003927AF">
              <w:t>s 275–278</w:t>
            </w:r>
            <w:r>
              <w:t xml:space="preserve">, learners </w:t>
            </w:r>
            <w:r w:rsidR="0059519E" w:rsidRPr="003927AF">
              <w:t>make bullet points on each of the headings shown in the syllabus for both socio-economic and ecological resources. These are:</w:t>
            </w:r>
          </w:p>
          <w:p w14:paraId="531E3533" w14:textId="77777777" w:rsidR="0059519E" w:rsidRPr="003927AF" w:rsidRDefault="0059519E" w:rsidP="0059519E">
            <w:pPr>
              <w:pStyle w:val="BodyText"/>
            </w:pPr>
          </w:p>
          <w:p w14:paraId="7659D51E" w14:textId="73A6FA56" w:rsidR="0059519E" w:rsidRPr="003927AF" w:rsidRDefault="0059519E" w:rsidP="0059519E">
            <w:pPr>
              <w:pStyle w:val="BodyText"/>
              <w:rPr>
                <w:b/>
                <w:u w:val="single"/>
              </w:rPr>
            </w:pPr>
            <w:r w:rsidRPr="003927AF">
              <w:rPr>
                <w:b/>
                <w:u w:val="single"/>
              </w:rPr>
              <w:t>Socio-economic resource</w:t>
            </w:r>
          </w:p>
          <w:p w14:paraId="2C2CCA49" w14:textId="442848FA" w:rsidR="0059519E" w:rsidRPr="003927AF" w:rsidRDefault="0059519E" w:rsidP="00696170">
            <w:pPr>
              <w:pStyle w:val="BodyText"/>
              <w:numPr>
                <w:ilvl w:val="0"/>
                <w:numId w:val="62"/>
              </w:numPr>
            </w:pPr>
            <w:r w:rsidRPr="003927AF">
              <w:t>Timber</w:t>
            </w:r>
          </w:p>
          <w:p w14:paraId="588487CB" w14:textId="1373DA54" w:rsidR="0059519E" w:rsidRPr="003927AF" w:rsidRDefault="0059519E" w:rsidP="00696170">
            <w:pPr>
              <w:pStyle w:val="BodyText"/>
              <w:numPr>
                <w:ilvl w:val="0"/>
                <w:numId w:val="62"/>
              </w:numPr>
            </w:pPr>
            <w:r w:rsidRPr="003927AF">
              <w:t>Food</w:t>
            </w:r>
          </w:p>
          <w:p w14:paraId="5E8B7A0B" w14:textId="6C90C2B5" w:rsidR="0059519E" w:rsidRPr="003927AF" w:rsidRDefault="0059519E" w:rsidP="00696170">
            <w:pPr>
              <w:pStyle w:val="BodyText"/>
              <w:numPr>
                <w:ilvl w:val="0"/>
                <w:numId w:val="62"/>
              </w:numPr>
            </w:pPr>
            <w:r w:rsidRPr="003927AF">
              <w:t>Medicine</w:t>
            </w:r>
          </w:p>
          <w:p w14:paraId="088A78D7" w14:textId="6C5599A5" w:rsidR="0059519E" w:rsidRPr="003927AF" w:rsidRDefault="0059519E" w:rsidP="00696170">
            <w:pPr>
              <w:pStyle w:val="BodyText"/>
              <w:numPr>
                <w:ilvl w:val="0"/>
                <w:numId w:val="62"/>
              </w:numPr>
            </w:pPr>
            <w:r w:rsidRPr="003927AF">
              <w:t>Tourism</w:t>
            </w:r>
          </w:p>
          <w:p w14:paraId="32DE3977" w14:textId="77777777" w:rsidR="0059519E" w:rsidRPr="003927AF" w:rsidRDefault="0059519E" w:rsidP="0059519E">
            <w:pPr>
              <w:pStyle w:val="BodyText"/>
            </w:pPr>
          </w:p>
          <w:p w14:paraId="0BC74C51" w14:textId="67DEBD89" w:rsidR="0059519E" w:rsidRPr="003927AF" w:rsidRDefault="0059519E" w:rsidP="0059519E">
            <w:pPr>
              <w:pStyle w:val="BodyText"/>
              <w:rPr>
                <w:b/>
                <w:u w:val="single"/>
              </w:rPr>
            </w:pPr>
            <w:r w:rsidRPr="003927AF">
              <w:rPr>
                <w:b/>
                <w:u w:val="single"/>
              </w:rPr>
              <w:t>Ecological resource</w:t>
            </w:r>
          </w:p>
          <w:p w14:paraId="3A2B129B" w14:textId="04537D07" w:rsidR="0059519E" w:rsidRPr="003927AF" w:rsidRDefault="0059519E" w:rsidP="00696170">
            <w:pPr>
              <w:pStyle w:val="BodyText"/>
              <w:numPr>
                <w:ilvl w:val="0"/>
                <w:numId w:val="63"/>
              </w:numPr>
            </w:pPr>
            <w:r w:rsidRPr="003927AF">
              <w:t>Reducing soil erosion</w:t>
            </w:r>
          </w:p>
          <w:p w14:paraId="11F03768" w14:textId="089B9F86" w:rsidR="0059519E" w:rsidRPr="003927AF" w:rsidRDefault="0059519E" w:rsidP="00696170">
            <w:pPr>
              <w:pStyle w:val="BodyText"/>
              <w:numPr>
                <w:ilvl w:val="0"/>
                <w:numId w:val="63"/>
              </w:numPr>
            </w:pPr>
            <w:r w:rsidRPr="003927AF">
              <w:t>Reducing flooding</w:t>
            </w:r>
          </w:p>
          <w:p w14:paraId="55438C47" w14:textId="5FCA9FA6" w:rsidR="0059519E" w:rsidRPr="003927AF" w:rsidRDefault="0059519E" w:rsidP="00696170">
            <w:pPr>
              <w:pStyle w:val="BodyText"/>
              <w:numPr>
                <w:ilvl w:val="0"/>
                <w:numId w:val="63"/>
              </w:numPr>
            </w:pPr>
            <w:r w:rsidRPr="003927AF">
              <w:t>Acting as the “green lungs of the Earth”</w:t>
            </w:r>
          </w:p>
          <w:p w14:paraId="7B5B93C5" w14:textId="3FAF400E" w:rsidR="0059519E" w:rsidRPr="003927AF" w:rsidRDefault="0059519E" w:rsidP="00E11313">
            <w:pPr>
              <w:pStyle w:val="BodyText"/>
              <w:numPr>
                <w:ilvl w:val="0"/>
                <w:numId w:val="63"/>
              </w:numPr>
              <w:shd w:val="clear" w:color="auto" w:fill="FDE9D9" w:themeFill="accent6" w:themeFillTint="33"/>
            </w:pPr>
            <w:r w:rsidRPr="003927AF">
              <w:rPr>
                <w:b/>
              </w:rPr>
              <w:t xml:space="preserve">Geographical skill: </w:t>
            </w:r>
            <w:r w:rsidRPr="003927AF">
              <w:t xml:space="preserve">Learners use Fig. 5.7 on page 277 </w:t>
            </w:r>
            <w:r w:rsidR="00A130A7" w:rsidRPr="003927AF">
              <w:t xml:space="preserve">of the textbook </w:t>
            </w:r>
            <w:r w:rsidRPr="003927AF">
              <w:t>to construct a flow diagram to show how trees and plants act as the “green lungs of the Earth.”</w:t>
            </w:r>
          </w:p>
          <w:p w14:paraId="19FFC081" w14:textId="4FC3D927" w:rsidR="0059519E" w:rsidRPr="003927AF" w:rsidRDefault="0059519E" w:rsidP="00696170">
            <w:pPr>
              <w:pStyle w:val="BodyText"/>
              <w:numPr>
                <w:ilvl w:val="0"/>
                <w:numId w:val="63"/>
              </w:numPr>
            </w:pPr>
            <w:r w:rsidRPr="003927AF">
              <w:t>Regulating climate</w:t>
            </w:r>
          </w:p>
          <w:p w14:paraId="276E9731" w14:textId="0BB9288A" w:rsidR="0059519E" w:rsidRPr="003927AF" w:rsidRDefault="0059519E" w:rsidP="00696170">
            <w:pPr>
              <w:pStyle w:val="BodyText"/>
              <w:numPr>
                <w:ilvl w:val="0"/>
                <w:numId w:val="63"/>
              </w:numPr>
            </w:pPr>
            <w:r w:rsidRPr="003927AF">
              <w:t>Providing natural habitats</w:t>
            </w:r>
          </w:p>
          <w:p w14:paraId="5954DD65" w14:textId="77777777" w:rsidR="0059519E" w:rsidRPr="003927AF" w:rsidRDefault="0059519E" w:rsidP="0059519E">
            <w:pPr>
              <w:pStyle w:val="BodyText"/>
              <w:ind w:left="720"/>
            </w:pPr>
          </w:p>
          <w:p w14:paraId="208D50A9" w14:textId="7D13CA84"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5A7D348B" w14:textId="3C873A52" w:rsidR="0059519E" w:rsidRPr="003927AF" w:rsidRDefault="00FE48C9" w:rsidP="0059519E">
            <w:pPr>
              <w:pStyle w:val="BodyText"/>
            </w:pPr>
            <w:hyperlink r:id="rId117" w:anchor="page=9" w:history="1">
              <w:r w:rsidR="00404372" w:rsidRPr="00FE48C9">
                <w:rPr>
                  <w:rStyle w:val="Hyperlink"/>
                  <w:rFonts w:cs="Arial"/>
                </w:rPr>
                <w:t xml:space="preserve">2021 </w:t>
              </w:r>
              <w:r w:rsidR="0059519E" w:rsidRPr="00FE48C9">
                <w:rPr>
                  <w:rStyle w:val="Hyperlink"/>
                  <w:rFonts w:cs="Arial"/>
                </w:rPr>
                <w:t xml:space="preserve">Specimen </w:t>
              </w:r>
              <w:r w:rsidR="00701C3D" w:rsidRPr="00FE48C9">
                <w:rPr>
                  <w:rStyle w:val="Hyperlink"/>
                  <w:rFonts w:cs="Arial"/>
                </w:rPr>
                <w:t>P</w:t>
              </w:r>
              <w:r w:rsidR="0059519E" w:rsidRPr="00FE48C9">
                <w:rPr>
                  <w:rStyle w:val="Hyperlink"/>
                  <w:rFonts w:cs="Arial"/>
                </w:rPr>
                <w:t>aper</w:t>
              </w:r>
              <w:r w:rsidR="00701C3D" w:rsidRPr="00FE48C9">
                <w:rPr>
                  <w:rStyle w:val="Hyperlink"/>
                  <w:rFonts w:cs="Arial"/>
                </w:rPr>
                <w:t xml:space="preserve"> 01</w:t>
              </w:r>
              <w:r w:rsidR="0059519E" w:rsidRPr="00FE48C9">
                <w:rPr>
                  <w:rStyle w:val="Hyperlink"/>
                  <w:rFonts w:cs="Arial"/>
                </w:rPr>
                <w:t xml:space="preserve">: </w:t>
              </w:r>
              <w:r w:rsidR="00701C3D" w:rsidRPr="00FE48C9">
                <w:rPr>
                  <w:rStyle w:val="Hyperlink"/>
                  <w:rFonts w:cs="Arial"/>
                </w:rPr>
                <w:t>Q</w:t>
              </w:r>
              <w:r w:rsidR="0059519E" w:rsidRPr="00FE48C9">
                <w:rPr>
                  <w:rStyle w:val="Hyperlink"/>
                  <w:rFonts w:cs="Arial"/>
                </w:rPr>
                <w:t>4e</w:t>
              </w:r>
            </w:hyperlink>
          </w:p>
        </w:tc>
      </w:tr>
      <w:tr w:rsidR="0059519E" w:rsidRPr="004A4E17" w14:paraId="390B68D0" w14:textId="77777777" w:rsidTr="00467FEC">
        <w:tblPrEx>
          <w:tblCellMar>
            <w:top w:w="0" w:type="dxa"/>
            <w:bottom w:w="0" w:type="dxa"/>
          </w:tblCellMar>
        </w:tblPrEx>
        <w:tc>
          <w:tcPr>
            <w:tcW w:w="1701" w:type="dxa"/>
            <w:tcMar>
              <w:top w:w="113" w:type="dxa"/>
              <w:bottom w:w="113" w:type="dxa"/>
            </w:tcMar>
          </w:tcPr>
          <w:p w14:paraId="61741D88" w14:textId="77777777" w:rsidR="0059519E" w:rsidRPr="00CB5BBD" w:rsidRDefault="0059519E" w:rsidP="0059519E">
            <w:pPr>
              <w:pStyle w:val="BodyText"/>
              <w:jc w:val="both"/>
              <w:rPr>
                <w:b/>
              </w:rPr>
            </w:pPr>
          </w:p>
        </w:tc>
        <w:tc>
          <w:tcPr>
            <w:tcW w:w="2098" w:type="dxa"/>
            <w:tcMar>
              <w:top w:w="113" w:type="dxa"/>
              <w:bottom w:w="113" w:type="dxa"/>
            </w:tcMar>
          </w:tcPr>
          <w:p w14:paraId="3E9DCA17" w14:textId="593520AD" w:rsidR="0059519E" w:rsidRPr="00CB5BBD" w:rsidRDefault="0059519E" w:rsidP="00A130A7">
            <w:pPr>
              <w:pStyle w:val="BodyText"/>
              <w:rPr>
                <w:lang w:eastAsia="en-GB"/>
              </w:rPr>
            </w:pPr>
            <w:r>
              <w:rPr>
                <w:lang w:eastAsia="en-GB"/>
              </w:rPr>
              <w:t xml:space="preserve">To understand the causes and effects </w:t>
            </w:r>
            <w:r>
              <w:rPr>
                <w:lang w:eastAsia="en-GB"/>
              </w:rPr>
              <w:lastRenderedPageBreak/>
              <w:t>of deforestation of the tropical rainforest</w:t>
            </w:r>
          </w:p>
        </w:tc>
        <w:tc>
          <w:tcPr>
            <w:tcW w:w="10802" w:type="dxa"/>
            <w:gridSpan w:val="2"/>
            <w:tcMar>
              <w:top w:w="113" w:type="dxa"/>
              <w:bottom w:w="113" w:type="dxa"/>
            </w:tcMar>
          </w:tcPr>
          <w:p w14:paraId="1D5D1DE2" w14:textId="6FDB9352" w:rsidR="0059519E" w:rsidRDefault="0059519E" w:rsidP="0059519E">
            <w:pPr>
              <w:jc w:val="both"/>
              <w:rPr>
                <w:rFonts w:ascii="Arial" w:hAnsi="Arial" w:cs="Arial"/>
                <w:sz w:val="20"/>
                <w:szCs w:val="20"/>
              </w:rPr>
            </w:pPr>
            <w:r w:rsidRPr="002533CA">
              <w:rPr>
                <w:rFonts w:ascii="Arial" w:hAnsi="Arial" w:cs="Arial"/>
                <w:sz w:val="20"/>
                <w:szCs w:val="20"/>
              </w:rPr>
              <w:lastRenderedPageBreak/>
              <w:t xml:space="preserve">Learners analyse headlines and other resources such as photographs, statistics, </w:t>
            </w:r>
            <w:proofErr w:type="gramStart"/>
            <w:r w:rsidRPr="002533CA">
              <w:rPr>
                <w:rFonts w:ascii="Arial" w:hAnsi="Arial" w:cs="Arial"/>
                <w:sz w:val="20"/>
                <w:szCs w:val="20"/>
              </w:rPr>
              <w:t>clips</w:t>
            </w:r>
            <w:proofErr w:type="gramEnd"/>
            <w:r w:rsidRPr="002533CA">
              <w:rPr>
                <w:rFonts w:ascii="Arial" w:hAnsi="Arial" w:cs="Arial"/>
                <w:sz w:val="20"/>
                <w:szCs w:val="20"/>
              </w:rPr>
              <w:t xml:space="preserve"> and other sources to </w:t>
            </w:r>
            <w:r w:rsidR="00234403">
              <w:rPr>
                <w:rFonts w:ascii="Arial" w:hAnsi="Arial" w:cs="Arial"/>
                <w:sz w:val="20"/>
                <w:szCs w:val="20"/>
              </w:rPr>
              <w:t>mind-map</w:t>
            </w:r>
            <w:r w:rsidRPr="002533CA">
              <w:rPr>
                <w:rFonts w:ascii="Arial" w:hAnsi="Arial" w:cs="Arial"/>
                <w:sz w:val="20"/>
                <w:szCs w:val="20"/>
              </w:rPr>
              <w:t xml:space="preserve"> the causes</w:t>
            </w:r>
            <w:r>
              <w:rPr>
                <w:rFonts w:ascii="Arial" w:hAnsi="Arial" w:cs="Arial"/>
                <w:sz w:val="20"/>
                <w:szCs w:val="20"/>
              </w:rPr>
              <w:t xml:space="preserve"> of rainforest deforestation. The website below may also be useful:</w:t>
            </w:r>
          </w:p>
          <w:p w14:paraId="4E20D666" w14:textId="696644E7" w:rsidR="0059519E" w:rsidRPr="00467FEC" w:rsidRDefault="00000000" w:rsidP="0059519E">
            <w:pPr>
              <w:pStyle w:val="BodyText"/>
              <w:jc w:val="both"/>
              <w:rPr>
                <w:rStyle w:val="WebLink"/>
              </w:rPr>
            </w:pPr>
            <w:hyperlink r:id="rId118" w:history="1">
              <w:r w:rsidR="0059519E" w:rsidRPr="00467FEC">
                <w:rPr>
                  <w:rStyle w:val="WebLink"/>
                </w:rPr>
                <w:t>http://kids.mongabay.com/lesson_plans/lisa_algee/deforestation.html</w:t>
              </w:r>
            </w:hyperlink>
          </w:p>
          <w:p w14:paraId="4A86B82E" w14:textId="77777777" w:rsidR="0059519E" w:rsidRPr="002533CA" w:rsidRDefault="0059519E" w:rsidP="0059519E">
            <w:pPr>
              <w:jc w:val="both"/>
              <w:rPr>
                <w:rFonts w:ascii="Arial" w:hAnsi="Arial" w:cs="Arial"/>
                <w:b/>
                <w:sz w:val="20"/>
                <w:szCs w:val="20"/>
              </w:rPr>
            </w:pPr>
          </w:p>
          <w:p w14:paraId="4E1C03F3" w14:textId="2D549A99" w:rsidR="0059519E" w:rsidRDefault="0059519E" w:rsidP="0059519E">
            <w:pPr>
              <w:jc w:val="both"/>
              <w:rPr>
                <w:rFonts w:ascii="Arial" w:hAnsi="Arial" w:cs="Arial"/>
                <w:b/>
                <w:sz w:val="20"/>
                <w:szCs w:val="20"/>
              </w:rPr>
            </w:pPr>
            <w:r>
              <w:rPr>
                <w:rFonts w:ascii="Arial" w:hAnsi="Arial" w:cs="Arial"/>
                <w:sz w:val="20"/>
                <w:szCs w:val="20"/>
              </w:rPr>
              <w:t>Learners w</w:t>
            </w:r>
            <w:r w:rsidRPr="002533CA">
              <w:rPr>
                <w:rFonts w:ascii="Arial" w:hAnsi="Arial" w:cs="Arial"/>
                <w:sz w:val="20"/>
                <w:szCs w:val="20"/>
              </w:rPr>
              <w:t>rite a short newspaper report which include</w:t>
            </w:r>
            <w:r>
              <w:rPr>
                <w:rFonts w:ascii="Arial" w:hAnsi="Arial" w:cs="Arial"/>
                <w:sz w:val="20"/>
                <w:szCs w:val="20"/>
              </w:rPr>
              <w:t>s</w:t>
            </w:r>
            <w:r w:rsidRPr="002533CA">
              <w:rPr>
                <w:rFonts w:ascii="Arial" w:hAnsi="Arial" w:cs="Arial"/>
                <w:sz w:val="20"/>
                <w:szCs w:val="20"/>
              </w:rPr>
              <w:t xml:space="preserve"> maps</w:t>
            </w:r>
            <w:r>
              <w:rPr>
                <w:rFonts w:ascii="Arial" w:hAnsi="Arial" w:cs="Arial"/>
                <w:sz w:val="20"/>
                <w:szCs w:val="20"/>
              </w:rPr>
              <w:t>,</w:t>
            </w:r>
            <w:r w:rsidRPr="002533CA">
              <w:rPr>
                <w:rFonts w:ascii="Arial" w:hAnsi="Arial" w:cs="Arial"/>
                <w:sz w:val="20"/>
                <w:szCs w:val="20"/>
              </w:rPr>
              <w:t xml:space="preserve"> clearance rates</w:t>
            </w:r>
            <w:r>
              <w:rPr>
                <w:rFonts w:ascii="Arial" w:hAnsi="Arial" w:cs="Arial"/>
                <w:sz w:val="20"/>
                <w:szCs w:val="20"/>
              </w:rPr>
              <w:t>,</w:t>
            </w:r>
            <w:r w:rsidRPr="002533CA">
              <w:rPr>
                <w:rFonts w:ascii="Arial" w:hAnsi="Arial" w:cs="Arial"/>
                <w:sz w:val="20"/>
                <w:szCs w:val="20"/>
              </w:rPr>
              <w:t xml:space="preserve"> </w:t>
            </w:r>
            <w:proofErr w:type="gramStart"/>
            <w:r w:rsidRPr="002533CA">
              <w:rPr>
                <w:rFonts w:ascii="Arial" w:hAnsi="Arial" w:cs="Arial"/>
                <w:sz w:val="20"/>
                <w:szCs w:val="20"/>
              </w:rPr>
              <w:t>photographs</w:t>
            </w:r>
            <w:proofErr w:type="gramEnd"/>
            <w:r w:rsidRPr="002533CA">
              <w:rPr>
                <w:rFonts w:ascii="Arial" w:hAnsi="Arial" w:cs="Arial"/>
                <w:sz w:val="20"/>
                <w:szCs w:val="20"/>
              </w:rPr>
              <w:t xml:space="preserve"> and reasons for clearance in the</w:t>
            </w:r>
            <w:r>
              <w:rPr>
                <w:rFonts w:ascii="Arial" w:hAnsi="Arial" w:cs="Arial"/>
                <w:sz w:val="20"/>
                <w:szCs w:val="20"/>
              </w:rPr>
              <w:t xml:space="preserve"> tropical rainforests</w:t>
            </w:r>
            <w:r w:rsidRPr="002533CA">
              <w:rPr>
                <w:rFonts w:ascii="Arial" w:hAnsi="Arial" w:cs="Arial"/>
                <w:sz w:val="20"/>
                <w:szCs w:val="20"/>
              </w:rPr>
              <w:t>. Provide place</w:t>
            </w:r>
            <w:r>
              <w:rPr>
                <w:rFonts w:ascii="Arial" w:hAnsi="Arial" w:cs="Arial"/>
                <w:sz w:val="20"/>
                <w:szCs w:val="20"/>
              </w:rPr>
              <w:t>-</w:t>
            </w:r>
            <w:r w:rsidRPr="002533CA">
              <w:rPr>
                <w:rFonts w:ascii="Arial" w:hAnsi="Arial" w:cs="Arial"/>
                <w:sz w:val="20"/>
                <w:szCs w:val="20"/>
              </w:rPr>
              <w:t xml:space="preserve">specific reference. Discuss the reasons why the deforestation </w:t>
            </w:r>
            <w:r w:rsidRPr="00A130A7">
              <w:rPr>
                <w:rFonts w:ascii="Arial" w:hAnsi="Arial" w:cs="Arial"/>
                <w:sz w:val="20"/>
                <w:szCs w:val="20"/>
              </w:rPr>
              <w:t xml:space="preserve">continues. </w:t>
            </w:r>
            <w:r w:rsidRPr="00A130A7">
              <w:rPr>
                <w:rFonts w:ascii="Arial" w:hAnsi="Arial" w:cs="Arial"/>
                <w:b/>
                <w:sz w:val="20"/>
                <w:szCs w:val="20"/>
              </w:rPr>
              <w:t>(I)</w:t>
            </w:r>
          </w:p>
          <w:p w14:paraId="21BBA9EA" w14:textId="77777777" w:rsidR="0059519E" w:rsidRPr="002533CA" w:rsidRDefault="0059519E" w:rsidP="0059519E">
            <w:pPr>
              <w:jc w:val="both"/>
              <w:rPr>
                <w:rFonts w:ascii="Arial" w:hAnsi="Arial" w:cs="Arial"/>
                <w:b/>
                <w:sz w:val="20"/>
                <w:szCs w:val="20"/>
              </w:rPr>
            </w:pPr>
          </w:p>
          <w:p w14:paraId="23D04DEE" w14:textId="41392FC7" w:rsidR="0059519E" w:rsidRPr="002533CA" w:rsidRDefault="0059519E" w:rsidP="0059519E">
            <w:pPr>
              <w:jc w:val="both"/>
              <w:rPr>
                <w:rFonts w:ascii="Arial" w:hAnsi="Arial" w:cs="Arial"/>
                <w:b/>
                <w:sz w:val="20"/>
                <w:szCs w:val="20"/>
              </w:rPr>
            </w:pPr>
            <w:r w:rsidRPr="002533CA">
              <w:rPr>
                <w:rFonts w:ascii="Arial" w:hAnsi="Arial" w:cs="Arial"/>
                <w:sz w:val="20"/>
                <w:szCs w:val="20"/>
              </w:rPr>
              <w:t xml:space="preserve">Whole class discussion </w:t>
            </w:r>
            <w:r>
              <w:rPr>
                <w:rFonts w:ascii="Arial" w:hAnsi="Arial" w:cs="Arial"/>
                <w:sz w:val="20"/>
                <w:szCs w:val="20"/>
              </w:rPr>
              <w:t>to ensure that all causes listed on the syllabus have been included. (Page</w:t>
            </w:r>
            <w:r w:rsidR="00A130A7">
              <w:rPr>
                <w:rFonts w:ascii="Arial" w:hAnsi="Arial" w:cs="Arial"/>
                <w:sz w:val="20"/>
                <w:szCs w:val="20"/>
              </w:rPr>
              <w:t>s</w:t>
            </w:r>
            <w:r>
              <w:rPr>
                <w:rFonts w:ascii="Arial" w:hAnsi="Arial" w:cs="Arial"/>
                <w:sz w:val="20"/>
                <w:szCs w:val="20"/>
              </w:rPr>
              <w:t xml:space="preserve"> 282 – 285 of the textbook)</w:t>
            </w:r>
          </w:p>
          <w:p w14:paraId="6643B33F" w14:textId="2184C639" w:rsidR="0059519E" w:rsidRDefault="0059519E" w:rsidP="0059519E">
            <w:pPr>
              <w:jc w:val="both"/>
              <w:rPr>
                <w:rFonts w:ascii="Arial" w:hAnsi="Arial" w:cs="Arial"/>
                <w:sz w:val="20"/>
                <w:szCs w:val="20"/>
              </w:rPr>
            </w:pPr>
            <w:r w:rsidRPr="002533CA">
              <w:rPr>
                <w:rFonts w:ascii="Arial" w:hAnsi="Arial" w:cs="Arial"/>
                <w:sz w:val="20"/>
                <w:szCs w:val="20"/>
              </w:rPr>
              <w:t>Provide a card</w:t>
            </w:r>
            <w:r w:rsidR="00A130A7">
              <w:rPr>
                <w:rFonts w:ascii="Arial" w:hAnsi="Arial" w:cs="Arial"/>
                <w:sz w:val="20"/>
                <w:szCs w:val="20"/>
              </w:rPr>
              <w:t>-</w:t>
            </w:r>
            <w:r w:rsidRPr="002533CA">
              <w:rPr>
                <w:rFonts w:ascii="Arial" w:hAnsi="Arial" w:cs="Arial"/>
                <w:sz w:val="20"/>
                <w:szCs w:val="20"/>
              </w:rPr>
              <w:t>sort</w:t>
            </w:r>
            <w:r>
              <w:rPr>
                <w:rFonts w:ascii="Arial" w:hAnsi="Arial" w:cs="Arial"/>
                <w:sz w:val="20"/>
                <w:szCs w:val="20"/>
              </w:rPr>
              <w:t>ing activity</w:t>
            </w:r>
            <w:r w:rsidRPr="002533CA">
              <w:rPr>
                <w:rFonts w:ascii="Arial" w:hAnsi="Arial" w:cs="Arial"/>
                <w:sz w:val="20"/>
                <w:szCs w:val="20"/>
              </w:rPr>
              <w:t xml:space="preserve"> on the effects of clearance</w:t>
            </w:r>
            <w:r w:rsidR="00A130A7">
              <w:rPr>
                <w:rFonts w:ascii="Arial" w:hAnsi="Arial" w:cs="Arial"/>
                <w:sz w:val="20"/>
                <w:szCs w:val="20"/>
              </w:rPr>
              <w:t xml:space="preserve"> </w:t>
            </w:r>
            <w:proofErr w:type="gramStart"/>
            <w:r w:rsidR="00A130A7">
              <w:rPr>
                <w:rFonts w:ascii="Arial" w:hAnsi="Arial" w:cs="Arial"/>
                <w:sz w:val="20"/>
                <w:szCs w:val="20"/>
              </w:rPr>
              <w:t>L</w:t>
            </w:r>
            <w:r w:rsidRPr="002533CA">
              <w:rPr>
                <w:rFonts w:ascii="Arial" w:hAnsi="Arial" w:cs="Arial"/>
                <w:sz w:val="20"/>
                <w:szCs w:val="20"/>
              </w:rPr>
              <w:t>earners</w:t>
            </w:r>
            <w:proofErr w:type="gramEnd"/>
            <w:r w:rsidRPr="002533CA">
              <w:rPr>
                <w:rFonts w:ascii="Arial" w:hAnsi="Arial" w:cs="Arial"/>
                <w:sz w:val="20"/>
                <w:szCs w:val="20"/>
              </w:rPr>
              <w:t xml:space="preserve"> sort</w:t>
            </w:r>
            <w:r w:rsidR="00A130A7">
              <w:rPr>
                <w:rFonts w:ascii="Arial" w:hAnsi="Arial" w:cs="Arial"/>
                <w:sz w:val="20"/>
                <w:szCs w:val="20"/>
              </w:rPr>
              <w:t xml:space="preserve"> these</w:t>
            </w:r>
            <w:r w:rsidRPr="002533CA">
              <w:rPr>
                <w:rFonts w:ascii="Arial" w:hAnsi="Arial" w:cs="Arial"/>
                <w:sz w:val="20"/>
                <w:szCs w:val="20"/>
              </w:rPr>
              <w:t xml:space="preserve"> into </w:t>
            </w:r>
            <w:r w:rsidR="00A130A7">
              <w:rPr>
                <w:rFonts w:ascii="Arial" w:hAnsi="Arial" w:cs="Arial"/>
                <w:sz w:val="20"/>
                <w:szCs w:val="20"/>
              </w:rPr>
              <w:t xml:space="preserve">groups, identifying </w:t>
            </w:r>
            <w:r w:rsidRPr="002533CA">
              <w:rPr>
                <w:rFonts w:ascii="Arial" w:hAnsi="Arial" w:cs="Arial"/>
                <w:sz w:val="20"/>
                <w:szCs w:val="20"/>
              </w:rPr>
              <w:t>local and global effects</w:t>
            </w:r>
            <w:r w:rsidR="00A130A7">
              <w:rPr>
                <w:rFonts w:ascii="Arial" w:hAnsi="Arial" w:cs="Arial"/>
                <w:sz w:val="20"/>
                <w:szCs w:val="20"/>
              </w:rPr>
              <w:t xml:space="preserve">, </w:t>
            </w:r>
            <w:r w:rsidRPr="002533CA">
              <w:rPr>
                <w:rFonts w:ascii="Arial" w:hAnsi="Arial" w:cs="Arial"/>
                <w:sz w:val="20"/>
                <w:szCs w:val="20"/>
              </w:rPr>
              <w:t xml:space="preserve">then </w:t>
            </w:r>
            <w:r w:rsidR="00A130A7">
              <w:rPr>
                <w:rFonts w:ascii="Arial" w:hAnsi="Arial" w:cs="Arial"/>
                <w:sz w:val="20"/>
                <w:szCs w:val="20"/>
              </w:rPr>
              <w:t>the effects on</w:t>
            </w:r>
            <w:r w:rsidRPr="002533CA">
              <w:rPr>
                <w:rFonts w:ascii="Arial" w:hAnsi="Arial" w:cs="Arial"/>
                <w:sz w:val="20"/>
                <w:szCs w:val="20"/>
              </w:rPr>
              <w:t xml:space="preserve"> people and </w:t>
            </w:r>
            <w:r w:rsidR="00A130A7">
              <w:rPr>
                <w:rFonts w:ascii="Arial" w:hAnsi="Arial" w:cs="Arial"/>
                <w:sz w:val="20"/>
                <w:szCs w:val="20"/>
              </w:rPr>
              <w:t>finally on the</w:t>
            </w:r>
            <w:r w:rsidRPr="002533CA">
              <w:rPr>
                <w:rFonts w:ascii="Arial" w:hAnsi="Arial" w:cs="Arial"/>
                <w:sz w:val="20"/>
                <w:szCs w:val="20"/>
              </w:rPr>
              <w:t xml:space="preserve"> environment.</w:t>
            </w:r>
            <w:r>
              <w:rPr>
                <w:rFonts w:ascii="Arial" w:hAnsi="Arial" w:cs="Arial"/>
                <w:sz w:val="20"/>
                <w:szCs w:val="20"/>
              </w:rPr>
              <w:t xml:space="preserve"> Ensure that all the effects of deforestation </w:t>
            </w:r>
            <w:r w:rsidR="00A130A7">
              <w:rPr>
                <w:rFonts w:ascii="Arial" w:hAnsi="Arial" w:cs="Arial"/>
                <w:sz w:val="20"/>
                <w:szCs w:val="20"/>
              </w:rPr>
              <w:t>i</w:t>
            </w:r>
            <w:r>
              <w:rPr>
                <w:rFonts w:ascii="Arial" w:hAnsi="Arial" w:cs="Arial"/>
                <w:sz w:val="20"/>
                <w:szCs w:val="20"/>
              </w:rPr>
              <w:t>n the syllabus are included</w:t>
            </w:r>
            <w:r w:rsidR="00A130A7">
              <w:rPr>
                <w:rFonts w:ascii="Arial" w:hAnsi="Arial" w:cs="Arial"/>
                <w:sz w:val="20"/>
                <w:szCs w:val="20"/>
              </w:rPr>
              <w:t>.</w:t>
            </w:r>
            <w:r>
              <w:rPr>
                <w:rFonts w:ascii="Arial" w:hAnsi="Arial" w:cs="Arial"/>
                <w:sz w:val="20"/>
                <w:szCs w:val="20"/>
              </w:rPr>
              <w:t xml:space="preserve"> (Page</w:t>
            </w:r>
            <w:r w:rsidR="00A130A7">
              <w:rPr>
                <w:rFonts w:ascii="Arial" w:hAnsi="Arial" w:cs="Arial"/>
                <w:sz w:val="20"/>
                <w:szCs w:val="20"/>
              </w:rPr>
              <w:t>s</w:t>
            </w:r>
            <w:r>
              <w:rPr>
                <w:rFonts w:ascii="Arial" w:hAnsi="Arial" w:cs="Arial"/>
                <w:sz w:val="20"/>
                <w:szCs w:val="20"/>
              </w:rPr>
              <w:t xml:space="preserve"> 285 – 288)</w:t>
            </w:r>
          </w:p>
          <w:p w14:paraId="55706F57" w14:textId="556C4B20" w:rsidR="0059519E" w:rsidRDefault="0059519E" w:rsidP="0059519E">
            <w:pPr>
              <w:jc w:val="both"/>
              <w:rPr>
                <w:rFonts w:ascii="Arial" w:hAnsi="Arial" w:cs="Arial"/>
                <w:b/>
                <w:sz w:val="20"/>
                <w:szCs w:val="20"/>
              </w:rPr>
            </w:pPr>
          </w:p>
          <w:p w14:paraId="368AE165" w14:textId="12C4C2F1" w:rsidR="0059519E" w:rsidRDefault="0059519E" w:rsidP="0059519E">
            <w:pPr>
              <w:jc w:val="both"/>
              <w:rPr>
                <w:rFonts w:ascii="Arial" w:hAnsi="Arial" w:cs="Arial"/>
                <w:b/>
                <w:sz w:val="20"/>
                <w:szCs w:val="20"/>
              </w:rPr>
            </w:pPr>
            <w:r>
              <w:rPr>
                <w:rFonts w:ascii="Arial" w:hAnsi="Arial" w:cs="Arial"/>
                <w:b/>
                <w:sz w:val="20"/>
                <w:szCs w:val="20"/>
              </w:rPr>
              <w:t xml:space="preserve">If </w:t>
            </w:r>
            <w:r w:rsidR="00701C3D">
              <w:rPr>
                <w:rFonts w:ascii="Arial" w:hAnsi="Arial" w:cs="Arial"/>
                <w:b/>
                <w:sz w:val="20"/>
                <w:szCs w:val="20"/>
              </w:rPr>
              <w:t>you feel</w:t>
            </w:r>
            <w:r>
              <w:rPr>
                <w:rFonts w:ascii="Arial" w:hAnsi="Arial" w:cs="Arial"/>
                <w:b/>
                <w:sz w:val="20"/>
                <w:szCs w:val="20"/>
              </w:rPr>
              <w:t xml:space="preserve"> that more notes are required</w:t>
            </w:r>
            <w:r w:rsidR="00A130A7">
              <w:rPr>
                <w:rFonts w:ascii="Arial" w:hAnsi="Arial" w:cs="Arial"/>
                <w:b/>
                <w:sz w:val="20"/>
                <w:szCs w:val="20"/>
              </w:rPr>
              <w:t>,</w:t>
            </w:r>
            <w:r>
              <w:rPr>
                <w:rFonts w:ascii="Arial" w:hAnsi="Arial" w:cs="Arial"/>
                <w:b/>
                <w:sz w:val="20"/>
                <w:szCs w:val="20"/>
              </w:rPr>
              <w:t xml:space="preserve"> the textbook will provide all the necessary guidance.</w:t>
            </w:r>
          </w:p>
          <w:p w14:paraId="0352F3B5" w14:textId="77777777" w:rsidR="0059519E" w:rsidRPr="002533CA" w:rsidRDefault="0059519E" w:rsidP="0059519E">
            <w:pPr>
              <w:jc w:val="both"/>
              <w:rPr>
                <w:rFonts w:ascii="Arial" w:hAnsi="Arial" w:cs="Arial"/>
                <w:b/>
                <w:sz w:val="20"/>
                <w:szCs w:val="20"/>
              </w:rPr>
            </w:pPr>
          </w:p>
          <w:p w14:paraId="158632FE" w14:textId="651DE4FD" w:rsidR="0059519E" w:rsidRDefault="0059519E" w:rsidP="0059519E">
            <w:pPr>
              <w:jc w:val="both"/>
              <w:rPr>
                <w:rFonts w:ascii="Arial" w:hAnsi="Arial" w:cs="Arial"/>
                <w:b/>
                <w:sz w:val="20"/>
                <w:szCs w:val="20"/>
              </w:rPr>
            </w:pPr>
            <w:r w:rsidRPr="007337AD">
              <w:rPr>
                <w:rFonts w:ascii="Arial" w:hAnsi="Arial" w:cs="Arial"/>
                <w:b/>
                <w:sz w:val="20"/>
                <w:szCs w:val="20"/>
              </w:rPr>
              <w:t xml:space="preserve">Extension work: </w:t>
            </w:r>
            <w:r>
              <w:rPr>
                <w:rFonts w:ascii="Arial" w:hAnsi="Arial" w:cs="Arial"/>
                <w:sz w:val="20"/>
                <w:szCs w:val="20"/>
              </w:rPr>
              <w:t>W</w:t>
            </w:r>
            <w:r w:rsidRPr="002533CA">
              <w:rPr>
                <w:rFonts w:ascii="Arial" w:hAnsi="Arial" w:cs="Arial"/>
                <w:sz w:val="20"/>
                <w:szCs w:val="20"/>
              </w:rPr>
              <w:t>rite a letter to</w:t>
            </w:r>
            <w:r>
              <w:rPr>
                <w:rFonts w:ascii="Arial" w:hAnsi="Arial" w:cs="Arial"/>
                <w:sz w:val="20"/>
                <w:szCs w:val="20"/>
              </w:rPr>
              <w:t xml:space="preserve"> the editor of a geographical magazine to</w:t>
            </w:r>
            <w:r w:rsidRPr="002533CA">
              <w:rPr>
                <w:rFonts w:ascii="Arial" w:hAnsi="Arial" w:cs="Arial"/>
                <w:sz w:val="20"/>
                <w:szCs w:val="20"/>
              </w:rPr>
              <w:t xml:space="preserve"> explain why rainforest clearance should stop</w:t>
            </w:r>
            <w:r>
              <w:rPr>
                <w:rFonts w:ascii="Arial" w:hAnsi="Arial" w:cs="Arial"/>
                <w:sz w:val="20"/>
                <w:szCs w:val="20"/>
              </w:rPr>
              <w:t xml:space="preserve"> </w:t>
            </w:r>
            <w:r w:rsidRPr="00A130A7">
              <w:rPr>
                <w:rFonts w:ascii="Arial" w:hAnsi="Arial" w:cs="Arial"/>
                <w:sz w:val="20"/>
                <w:szCs w:val="20"/>
              </w:rPr>
              <w:t xml:space="preserve">immediately. </w:t>
            </w:r>
            <w:r w:rsidRPr="00A130A7">
              <w:rPr>
                <w:rFonts w:ascii="Arial" w:hAnsi="Arial" w:cs="Arial"/>
                <w:b/>
                <w:sz w:val="20"/>
                <w:szCs w:val="20"/>
              </w:rPr>
              <w:t>(I)</w:t>
            </w:r>
          </w:p>
          <w:p w14:paraId="1154C98C" w14:textId="77777777" w:rsidR="0059519E" w:rsidRPr="002533CA" w:rsidRDefault="0059519E" w:rsidP="0059519E">
            <w:pPr>
              <w:jc w:val="both"/>
              <w:rPr>
                <w:rFonts w:ascii="Arial" w:hAnsi="Arial" w:cs="Arial"/>
                <w:b/>
                <w:sz w:val="20"/>
                <w:szCs w:val="20"/>
              </w:rPr>
            </w:pPr>
          </w:p>
          <w:p w14:paraId="768FF5D7" w14:textId="58012D2D" w:rsidR="0059519E" w:rsidRPr="001024C7" w:rsidRDefault="001D4911" w:rsidP="0059519E">
            <w:pPr>
              <w:pStyle w:val="BodyText"/>
              <w:jc w:val="both"/>
              <w:rPr>
                <w:b/>
              </w:rPr>
            </w:pPr>
            <w:r w:rsidRPr="001D4911">
              <w:rPr>
                <w:b/>
                <w:bCs/>
              </w:rPr>
              <w:t>Formative assessment (F):</w:t>
            </w:r>
            <w:r w:rsidR="0059519E" w:rsidRPr="001024C7">
              <w:rPr>
                <w:b/>
              </w:rPr>
              <w:t xml:space="preserve"> Paper 2230/01</w:t>
            </w:r>
          </w:p>
          <w:p w14:paraId="465EAC79" w14:textId="100D6D18" w:rsidR="0059519E" w:rsidRPr="00064A66" w:rsidRDefault="00FE48C9" w:rsidP="0059519E">
            <w:pPr>
              <w:pStyle w:val="BodyText"/>
              <w:jc w:val="both"/>
              <w:rPr>
                <w:rFonts w:cs="Times New Roman"/>
                <w:b/>
                <w:color w:val="0065BD"/>
                <w:szCs w:val="24"/>
                <w:u w:val="single"/>
              </w:rPr>
            </w:pPr>
            <w:hyperlink r:id="rId119" w:anchor="page=9" w:history="1">
              <w:r w:rsidR="001024C7" w:rsidRPr="00FE48C9">
                <w:rPr>
                  <w:rStyle w:val="Hyperlink"/>
                  <w:rFonts w:cs="Arial"/>
                </w:rPr>
                <w:t xml:space="preserve">2021 </w:t>
              </w:r>
              <w:r w:rsidR="0059519E" w:rsidRPr="00FE48C9">
                <w:rPr>
                  <w:rStyle w:val="Hyperlink"/>
                  <w:rFonts w:cs="Arial"/>
                </w:rPr>
                <w:t xml:space="preserve">Specimen </w:t>
              </w:r>
              <w:r w:rsidR="001024C7" w:rsidRPr="00FE48C9">
                <w:rPr>
                  <w:rStyle w:val="Hyperlink"/>
                  <w:rFonts w:cs="Arial"/>
                </w:rPr>
                <w:t>Paper 01</w:t>
              </w:r>
              <w:r w:rsidR="0059519E" w:rsidRPr="00FE48C9">
                <w:rPr>
                  <w:rStyle w:val="Hyperlink"/>
                  <w:rFonts w:cs="Arial"/>
                </w:rPr>
                <w:t xml:space="preserve">: </w:t>
              </w:r>
              <w:r w:rsidR="001024C7" w:rsidRPr="00FE48C9">
                <w:rPr>
                  <w:rStyle w:val="Hyperlink"/>
                  <w:rFonts w:cs="Arial"/>
                </w:rPr>
                <w:t>Q</w:t>
              </w:r>
              <w:r w:rsidR="0059519E" w:rsidRPr="00FE48C9">
                <w:rPr>
                  <w:rStyle w:val="Hyperlink"/>
                  <w:rFonts w:cs="Arial"/>
                </w:rPr>
                <w:t>4f</w:t>
              </w:r>
            </w:hyperlink>
          </w:p>
        </w:tc>
      </w:tr>
      <w:tr w:rsidR="0059519E" w:rsidRPr="004A4E17" w14:paraId="410C2FFA" w14:textId="77777777" w:rsidTr="00467FEC">
        <w:tblPrEx>
          <w:tblCellMar>
            <w:top w:w="0" w:type="dxa"/>
            <w:bottom w:w="0" w:type="dxa"/>
          </w:tblCellMar>
        </w:tblPrEx>
        <w:tc>
          <w:tcPr>
            <w:tcW w:w="1701" w:type="dxa"/>
            <w:tcMar>
              <w:top w:w="113" w:type="dxa"/>
              <w:bottom w:w="113" w:type="dxa"/>
            </w:tcMar>
          </w:tcPr>
          <w:p w14:paraId="6B21B058" w14:textId="77777777" w:rsidR="0059519E" w:rsidRPr="00CB5BBD" w:rsidRDefault="0059519E" w:rsidP="0059519E">
            <w:pPr>
              <w:pStyle w:val="BodyText"/>
              <w:rPr>
                <w:b/>
              </w:rPr>
            </w:pPr>
          </w:p>
        </w:tc>
        <w:tc>
          <w:tcPr>
            <w:tcW w:w="2098" w:type="dxa"/>
            <w:tcMar>
              <w:top w:w="113" w:type="dxa"/>
              <w:bottom w:w="113" w:type="dxa"/>
            </w:tcMar>
          </w:tcPr>
          <w:p w14:paraId="0677177C" w14:textId="14142A38" w:rsidR="0059519E" w:rsidRPr="00CB5BBD" w:rsidRDefault="0059519E" w:rsidP="0059519E">
            <w:pPr>
              <w:pStyle w:val="BodyText"/>
              <w:rPr>
                <w:lang w:eastAsia="en-GB"/>
              </w:rPr>
            </w:pPr>
            <w:r>
              <w:rPr>
                <w:lang w:eastAsia="en-GB"/>
              </w:rPr>
              <w:t>To describe and explain the strategies used to conserve and manage tropical rainforests and evaluate their success</w:t>
            </w:r>
          </w:p>
        </w:tc>
        <w:tc>
          <w:tcPr>
            <w:tcW w:w="10802" w:type="dxa"/>
            <w:gridSpan w:val="2"/>
            <w:tcMar>
              <w:top w:w="113" w:type="dxa"/>
              <w:bottom w:w="113" w:type="dxa"/>
            </w:tcMar>
          </w:tcPr>
          <w:p w14:paraId="6C087265" w14:textId="45995121" w:rsidR="0059519E" w:rsidRPr="0044480F" w:rsidRDefault="0059519E" w:rsidP="0059519E">
            <w:pPr>
              <w:pStyle w:val="BodyText"/>
              <w:jc w:val="both"/>
              <w:rPr>
                <w:rStyle w:val="Bold"/>
                <w:rFonts w:cs="Arial"/>
                <w:b w:val="0"/>
              </w:rPr>
            </w:pPr>
            <w:proofErr w:type="gramStart"/>
            <w:r>
              <w:t>Learners</w:t>
            </w:r>
            <w:proofErr w:type="gramEnd"/>
            <w:r>
              <w:t xml:space="preserve"> research and </w:t>
            </w:r>
            <w:r w:rsidR="00234403">
              <w:t>mind-map</w:t>
            </w:r>
            <w:r>
              <w:t xml:space="preserve"> ways to manage rainforests and write </w:t>
            </w:r>
            <w:r w:rsidR="00A460C9">
              <w:t xml:space="preserve">their findings </w:t>
            </w:r>
            <w:r>
              <w:t>up as a report for a geographical journal. Include examples and photographs to illustrate the strategies being studied. Strategies must refer to those listed on the syllabus such as</w:t>
            </w:r>
            <w:r w:rsidRPr="00A460C9">
              <w:t>:</w:t>
            </w:r>
            <w:r w:rsidRPr="003C5B9F">
              <w:rPr>
                <w:b/>
                <w:bCs/>
              </w:rPr>
              <w:t xml:space="preserve"> (I)</w:t>
            </w:r>
          </w:p>
          <w:p w14:paraId="393738E0" w14:textId="3BE3744D" w:rsidR="0059519E" w:rsidRPr="00897CB0" w:rsidRDefault="003C5B9F" w:rsidP="00696170">
            <w:pPr>
              <w:pStyle w:val="BodyText"/>
              <w:numPr>
                <w:ilvl w:val="0"/>
                <w:numId w:val="64"/>
              </w:numPr>
              <w:jc w:val="both"/>
              <w:rPr>
                <w:rStyle w:val="Bold"/>
                <w:b w:val="0"/>
                <w:szCs w:val="24"/>
              </w:rPr>
            </w:pPr>
            <w:r>
              <w:rPr>
                <w:rStyle w:val="Bold"/>
                <w:b w:val="0"/>
                <w:szCs w:val="24"/>
              </w:rPr>
              <w:t>r</w:t>
            </w:r>
            <w:r w:rsidR="0059519E" w:rsidRPr="00897CB0">
              <w:rPr>
                <w:rStyle w:val="Bold"/>
                <w:b w:val="0"/>
                <w:szCs w:val="24"/>
              </w:rPr>
              <w:t>eforestation</w:t>
            </w:r>
          </w:p>
          <w:p w14:paraId="561509EF" w14:textId="0F0E1295" w:rsidR="0059519E" w:rsidRPr="00897CB0" w:rsidRDefault="003C5B9F" w:rsidP="00696170">
            <w:pPr>
              <w:pStyle w:val="BodyText"/>
              <w:numPr>
                <w:ilvl w:val="0"/>
                <w:numId w:val="64"/>
              </w:numPr>
              <w:jc w:val="both"/>
              <w:rPr>
                <w:rStyle w:val="Bold"/>
                <w:b w:val="0"/>
                <w:szCs w:val="24"/>
              </w:rPr>
            </w:pPr>
            <w:r>
              <w:rPr>
                <w:rStyle w:val="Bold"/>
                <w:b w:val="0"/>
                <w:szCs w:val="24"/>
              </w:rPr>
              <w:t>c</w:t>
            </w:r>
            <w:r w:rsidR="0059519E" w:rsidRPr="00897CB0">
              <w:rPr>
                <w:rStyle w:val="Bold"/>
                <w:b w:val="0"/>
                <w:szCs w:val="24"/>
              </w:rPr>
              <w:t>ontrolled and selective logging</w:t>
            </w:r>
          </w:p>
          <w:p w14:paraId="55439276" w14:textId="50965271" w:rsidR="0059519E" w:rsidRPr="00897CB0" w:rsidRDefault="003C5B9F" w:rsidP="00696170">
            <w:pPr>
              <w:pStyle w:val="BodyText"/>
              <w:numPr>
                <w:ilvl w:val="0"/>
                <w:numId w:val="64"/>
              </w:numPr>
              <w:jc w:val="both"/>
              <w:rPr>
                <w:rStyle w:val="Bold"/>
                <w:b w:val="0"/>
                <w:szCs w:val="24"/>
              </w:rPr>
            </w:pPr>
            <w:r>
              <w:rPr>
                <w:rStyle w:val="Bold"/>
                <w:b w:val="0"/>
                <w:szCs w:val="24"/>
              </w:rPr>
              <w:t>p</w:t>
            </w:r>
            <w:r w:rsidR="0059519E" w:rsidRPr="00897CB0">
              <w:rPr>
                <w:rStyle w:val="Bold"/>
                <w:b w:val="0"/>
                <w:szCs w:val="24"/>
              </w:rPr>
              <w:t>rotected areas and ecotourism</w:t>
            </w:r>
          </w:p>
          <w:p w14:paraId="2FD04126" w14:textId="44C3779F" w:rsidR="0059519E" w:rsidRPr="00897CB0" w:rsidRDefault="003C5B9F" w:rsidP="00696170">
            <w:pPr>
              <w:pStyle w:val="BodyText"/>
              <w:numPr>
                <w:ilvl w:val="0"/>
                <w:numId w:val="64"/>
              </w:numPr>
              <w:jc w:val="both"/>
              <w:rPr>
                <w:rStyle w:val="Bold"/>
                <w:b w:val="0"/>
                <w:szCs w:val="24"/>
              </w:rPr>
            </w:pPr>
            <w:r>
              <w:rPr>
                <w:rStyle w:val="Bold"/>
                <w:b w:val="0"/>
                <w:szCs w:val="24"/>
              </w:rPr>
              <w:t>f</w:t>
            </w:r>
            <w:r w:rsidR="0059519E" w:rsidRPr="00897CB0">
              <w:rPr>
                <w:rStyle w:val="Bold"/>
                <w:b w:val="0"/>
                <w:szCs w:val="24"/>
              </w:rPr>
              <w:t>ire control</w:t>
            </w:r>
          </w:p>
          <w:p w14:paraId="589348D6" w14:textId="4E129EA8" w:rsidR="0059519E" w:rsidRPr="00897CB0" w:rsidRDefault="003C5B9F" w:rsidP="00696170">
            <w:pPr>
              <w:pStyle w:val="BodyText"/>
              <w:numPr>
                <w:ilvl w:val="0"/>
                <w:numId w:val="64"/>
              </w:numPr>
              <w:jc w:val="both"/>
              <w:rPr>
                <w:rStyle w:val="Bold"/>
                <w:b w:val="0"/>
                <w:szCs w:val="24"/>
              </w:rPr>
            </w:pPr>
            <w:r>
              <w:rPr>
                <w:rStyle w:val="Bold"/>
                <w:b w:val="0"/>
                <w:szCs w:val="24"/>
              </w:rPr>
              <w:t>e</w:t>
            </w:r>
            <w:r w:rsidR="0059519E" w:rsidRPr="00897CB0">
              <w:rPr>
                <w:rStyle w:val="Bold"/>
                <w:b w:val="0"/>
                <w:szCs w:val="24"/>
              </w:rPr>
              <w:t>ducation</w:t>
            </w:r>
            <w:r>
              <w:rPr>
                <w:rStyle w:val="Bold"/>
                <w:b w:val="0"/>
                <w:szCs w:val="24"/>
              </w:rPr>
              <w:t>.</w:t>
            </w:r>
          </w:p>
          <w:p w14:paraId="43BAF50A" w14:textId="77777777" w:rsidR="0059519E" w:rsidRDefault="0059519E" w:rsidP="0059519E">
            <w:pPr>
              <w:pStyle w:val="BodyText"/>
              <w:ind w:left="720"/>
              <w:jc w:val="both"/>
              <w:rPr>
                <w:rStyle w:val="Bold"/>
                <w:szCs w:val="24"/>
              </w:rPr>
            </w:pPr>
          </w:p>
          <w:p w14:paraId="1FB5E526" w14:textId="6BD06930" w:rsidR="0059519E" w:rsidRDefault="0059519E" w:rsidP="006D2B71">
            <w:pPr>
              <w:pStyle w:val="BodyText"/>
              <w:rPr>
                <w:rStyle w:val="Weblink0"/>
              </w:rPr>
            </w:pPr>
            <w:r>
              <w:rPr>
                <w:rStyle w:val="BodyChar"/>
                <w:lang w:val="en-GB"/>
              </w:rPr>
              <w:t>Useful information can be found in the textbook on pages 289 – 294 and on the following website:</w:t>
            </w:r>
            <w:r>
              <w:rPr>
                <w:rStyle w:val="BodyChar"/>
              </w:rPr>
              <w:t xml:space="preserve"> </w:t>
            </w:r>
            <w:hyperlink r:id="rId120" w:history="1">
              <w:r w:rsidRPr="00701C3D">
                <w:rPr>
                  <w:rStyle w:val="WebLink"/>
                </w:rPr>
                <w:t>www.wwf.org.uk/what_we_do/forests/</w:t>
              </w:r>
            </w:hyperlink>
          </w:p>
          <w:p w14:paraId="47DAF945" w14:textId="77777777" w:rsidR="0059519E" w:rsidRDefault="0059519E" w:rsidP="0059519E">
            <w:pPr>
              <w:pStyle w:val="BodyText"/>
              <w:jc w:val="both"/>
              <w:rPr>
                <w:rStyle w:val="Weblink0"/>
              </w:rPr>
            </w:pPr>
          </w:p>
          <w:p w14:paraId="21CC98BC" w14:textId="02EA3081" w:rsidR="0059519E" w:rsidRPr="00CB5BBD" w:rsidRDefault="0059519E" w:rsidP="0059519E">
            <w:pPr>
              <w:pStyle w:val="BodyText"/>
              <w:jc w:val="both"/>
            </w:pPr>
            <w:r w:rsidRPr="00897CB0">
              <w:rPr>
                <w:b/>
              </w:rPr>
              <w:t>Question:</w:t>
            </w:r>
            <w:r>
              <w:t xml:space="preserve"> How effective have these strategies been in conserving and managing tropical rainforests? Refer to specific examples in your answer.</w:t>
            </w:r>
          </w:p>
        </w:tc>
      </w:tr>
      <w:tr w:rsidR="0059519E" w:rsidRPr="004A4E17" w14:paraId="7C7DE7AA" w14:textId="77777777" w:rsidTr="00467FEC">
        <w:tblPrEx>
          <w:tblCellMar>
            <w:top w:w="0" w:type="dxa"/>
            <w:bottom w:w="0" w:type="dxa"/>
          </w:tblCellMar>
        </w:tblPrEx>
        <w:tc>
          <w:tcPr>
            <w:tcW w:w="1701" w:type="dxa"/>
            <w:tcMar>
              <w:top w:w="113" w:type="dxa"/>
              <w:bottom w:w="113" w:type="dxa"/>
            </w:tcMar>
          </w:tcPr>
          <w:p w14:paraId="1A27D7FA" w14:textId="77777777" w:rsidR="0059519E" w:rsidRPr="00CB5BBD" w:rsidRDefault="0059519E" w:rsidP="0059519E">
            <w:pPr>
              <w:pStyle w:val="BodyText"/>
            </w:pPr>
          </w:p>
        </w:tc>
        <w:tc>
          <w:tcPr>
            <w:tcW w:w="2098" w:type="dxa"/>
            <w:tcMar>
              <w:top w:w="113" w:type="dxa"/>
              <w:bottom w:w="113" w:type="dxa"/>
            </w:tcMar>
          </w:tcPr>
          <w:p w14:paraId="0595411B" w14:textId="30FC43F0" w:rsidR="0059519E" w:rsidRPr="00CB5BBD" w:rsidRDefault="0059519E" w:rsidP="0059519E">
            <w:pPr>
              <w:pStyle w:val="BodyText"/>
              <w:rPr>
                <w:lang w:eastAsia="en-GB"/>
              </w:rPr>
            </w:pPr>
            <w:r w:rsidRPr="00D373C0">
              <w:rPr>
                <w:b/>
                <w:lang w:eastAsia="en-GB"/>
              </w:rPr>
              <w:t>Case study</w:t>
            </w:r>
            <w:r>
              <w:rPr>
                <w:lang w:eastAsia="en-GB"/>
              </w:rPr>
              <w:t>: Study one area of tropical rainforest and demonstrate how it is being managed</w:t>
            </w:r>
          </w:p>
        </w:tc>
        <w:tc>
          <w:tcPr>
            <w:tcW w:w="10802" w:type="dxa"/>
            <w:gridSpan w:val="2"/>
            <w:tcMar>
              <w:top w:w="113" w:type="dxa"/>
              <w:bottom w:w="113" w:type="dxa"/>
            </w:tcMar>
          </w:tcPr>
          <w:p w14:paraId="7603D3AD" w14:textId="21775AEA"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701C3D">
                <w:rPr>
                  <w:rStyle w:val="WebLink"/>
                </w:rPr>
                <w:t xml:space="preserve">Appendix </w:t>
              </w:r>
              <w:r w:rsidR="00A83D6B" w:rsidRPr="00701C3D">
                <w:rPr>
                  <w:rStyle w:val="WebLink"/>
                </w:rPr>
                <w:t>2</w:t>
              </w:r>
              <w:r w:rsidRPr="00701C3D">
                <w:rPr>
                  <w:rStyle w:val="WebLink"/>
                </w:rPr>
                <w:t xml:space="preserve"> Teaching Case Studies</w:t>
              </w:r>
            </w:hyperlink>
          </w:p>
          <w:p w14:paraId="1E6B5131" w14:textId="77777777" w:rsidR="00701C3D" w:rsidRDefault="00701C3D" w:rsidP="00701C3D">
            <w:pPr>
              <w:pStyle w:val="NormalWeb"/>
              <w:spacing w:before="0" w:beforeAutospacing="0" w:after="0" w:afterAutospacing="0"/>
              <w:rPr>
                <w:rFonts w:ascii="Arial" w:hAnsi="Arial" w:cs="Arial"/>
                <w:sz w:val="20"/>
                <w:szCs w:val="20"/>
              </w:rPr>
            </w:pPr>
          </w:p>
          <w:p w14:paraId="5676BCA1" w14:textId="4BD9E3EF" w:rsidR="0059519E" w:rsidRPr="008C2E15" w:rsidRDefault="0059519E" w:rsidP="008C2E15">
            <w:pPr>
              <w:pStyle w:val="NormalWeb"/>
              <w:spacing w:before="0" w:beforeAutospacing="0" w:after="0" w:afterAutospacing="0"/>
              <w:rPr>
                <w:rStyle w:val="WebLink"/>
              </w:rPr>
            </w:pPr>
            <w:proofErr w:type="gramStart"/>
            <w:r w:rsidRPr="00655C19">
              <w:rPr>
                <w:rFonts w:ascii="Arial" w:hAnsi="Arial" w:cs="Arial"/>
                <w:sz w:val="20"/>
                <w:szCs w:val="20"/>
              </w:rPr>
              <w:t>Learners</w:t>
            </w:r>
            <w:proofErr w:type="gramEnd"/>
            <w:r w:rsidRPr="00655C19">
              <w:rPr>
                <w:rFonts w:ascii="Arial" w:hAnsi="Arial" w:cs="Arial"/>
                <w:sz w:val="20"/>
                <w:szCs w:val="20"/>
              </w:rPr>
              <w:t xml:space="preserve"> study one area of tropical rainforest and </w:t>
            </w:r>
            <w:r>
              <w:rPr>
                <w:rFonts w:ascii="Arial" w:hAnsi="Arial" w:cs="Arial"/>
                <w:sz w:val="20"/>
                <w:szCs w:val="20"/>
              </w:rPr>
              <w:t xml:space="preserve">look at </w:t>
            </w:r>
            <w:r w:rsidRPr="00655C19">
              <w:rPr>
                <w:rFonts w:ascii="Arial" w:hAnsi="Arial" w:cs="Arial"/>
                <w:sz w:val="20"/>
                <w:szCs w:val="20"/>
              </w:rPr>
              <w:t xml:space="preserve">how it is being managed. </w:t>
            </w:r>
            <w:r w:rsidR="008D4F5D">
              <w:rPr>
                <w:rFonts w:ascii="Arial" w:hAnsi="Arial" w:cs="Arial"/>
                <w:sz w:val="20"/>
                <w:szCs w:val="20"/>
              </w:rPr>
              <w:t xml:space="preserve">You </w:t>
            </w:r>
            <w:r w:rsidRPr="00655C19">
              <w:rPr>
                <w:rFonts w:ascii="Arial" w:hAnsi="Arial" w:cs="Arial"/>
                <w:sz w:val="20"/>
                <w:szCs w:val="20"/>
              </w:rPr>
              <w:t xml:space="preserve">should choose the area to ensure that all learners are supported. Newspaper articles/photographs should be shown to the class with general discussion before the independent research task takes place. Kalimantan, Indonesia is the case study in the </w:t>
            </w:r>
            <w:proofErr w:type="gramStart"/>
            <w:r w:rsidRPr="00655C19">
              <w:rPr>
                <w:rFonts w:ascii="Arial" w:hAnsi="Arial" w:cs="Arial"/>
                <w:sz w:val="20"/>
                <w:szCs w:val="20"/>
              </w:rPr>
              <w:t>textbook</w:t>
            </w:r>
            <w:proofErr w:type="gramEnd"/>
            <w:r w:rsidRPr="00655C19">
              <w:rPr>
                <w:rFonts w:ascii="Arial" w:hAnsi="Arial" w:cs="Arial"/>
                <w:sz w:val="20"/>
                <w:szCs w:val="20"/>
              </w:rPr>
              <w:t xml:space="preserve"> </w:t>
            </w:r>
            <w:r w:rsidRPr="00655C19">
              <w:rPr>
                <w:rFonts w:ascii="Arial" w:hAnsi="Arial" w:cs="Arial"/>
                <w:sz w:val="20"/>
                <w:szCs w:val="20"/>
              </w:rPr>
              <w:lastRenderedPageBreak/>
              <w:t xml:space="preserve">and </w:t>
            </w:r>
            <w:r w:rsidR="008D4F5D">
              <w:rPr>
                <w:rFonts w:ascii="Arial" w:hAnsi="Arial" w:cs="Arial"/>
                <w:sz w:val="20"/>
                <w:szCs w:val="20"/>
              </w:rPr>
              <w:t>you</w:t>
            </w:r>
            <w:r w:rsidRPr="00655C19">
              <w:rPr>
                <w:rFonts w:ascii="Arial" w:hAnsi="Arial" w:cs="Arial"/>
                <w:sz w:val="20"/>
                <w:szCs w:val="20"/>
              </w:rPr>
              <w:t xml:space="preserve"> </w:t>
            </w:r>
            <w:r w:rsidR="0044480F">
              <w:rPr>
                <w:rFonts w:ascii="Arial" w:hAnsi="Arial" w:cs="Arial"/>
                <w:sz w:val="20"/>
                <w:szCs w:val="20"/>
              </w:rPr>
              <w:t>may</w:t>
            </w:r>
            <w:r w:rsidRPr="00655C19">
              <w:rPr>
                <w:rFonts w:ascii="Arial" w:hAnsi="Arial" w:cs="Arial"/>
                <w:sz w:val="20"/>
                <w:szCs w:val="20"/>
              </w:rPr>
              <w:t xml:space="preserve"> decide to use this area. The following website contains very useful and relevant information</w:t>
            </w:r>
            <w:r>
              <w:rPr>
                <w:rFonts w:ascii="Arial" w:hAnsi="Arial" w:cs="Arial"/>
                <w:sz w:val="20"/>
                <w:szCs w:val="20"/>
              </w:rPr>
              <w:t xml:space="preserve"> on Kalimantan:</w:t>
            </w:r>
            <w:r w:rsidR="008C2E15">
              <w:rPr>
                <w:rFonts w:ascii="Arial" w:hAnsi="Arial" w:cs="Arial"/>
                <w:sz w:val="20"/>
                <w:szCs w:val="20"/>
              </w:rPr>
              <w:t xml:space="preserve"> </w:t>
            </w:r>
            <w:hyperlink r:id="rId121" w:history="1">
              <w:r w:rsidRPr="008C2E15">
                <w:rPr>
                  <w:rStyle w:val="WebLink"/>
                </w:rPr>
                <w:t>https://wwf.panda.org/discover/knowledge_hub/where_we_work/borneo_forests/borneo_deforestation/</w:t>
              </w:r>
            </w:hyperlink>
            <w:r w:rsidRPr="008C2E15">
              <w:rPr>
                <w:rStyle w:val="WebLink"/>
              </w:rPr>
              <w:t>?</w:t>
            </w:r>
          </w:p>
          <w:p w14:paraId="1870378A" w14:textId="77777777" w:rsidR="00A460C9" w:rsidRDefault="00A460C9" w:rsidP="00A460C9">
            <w:pPr>
              <w:pStyle w:val="NormalWeb"/>
              <w:spacing w:before="0" w:beforeAutospacing="0" w:after="0" w:afterAutospacing="0"/>
              <w:rPr>
                <w:rFonts w:ascii="Arial" w:hAnsi="Arial" w:cs="Arial"/>
                <w:sz w:val="20"/>
                <w:szCs w:val="20"/>
              </w:rPr>
            </w:pPr>
          </w:p>
          <w:p w14:paraId="127DBA2B" w14:textId="209A26E1" w:rsidR="0059519E" w:rsidRPr="00697991" w:rsidRDefault="0059519E" w:rsidP="00A460C9">
            <w:pPr>
              <w:pStyle w:val="NormalWeb"/>
              <w:spacing w:before="0" w:beforeAutospacing="0" w:after="0" w:afterAutospacing="0"/>
              <w:rPr>
                <w:rFonts w:ascii="Arial" w:hAnsi="Arial" w:cs="Arial"/>
                <w:color w:val="000000"/>
                <w:sz w:val="20"/>
                <w:szCs w:val="20"/>
              </w:rPr>
            </w:pPr>
            <w:r w:rsidRPr="00655C19">
              <w:rPr>
                <w:rFonts w:ascii="Arial" w:hAnsi="Arial" w:cs="Arial"/>
                <w:sz w:val="20"/>
                <w:szCs w:val="20"/>
              </w:rPr>
              <w:t xml:space="preserve">Learners </w:t>
            </w:r>
            <w:r w:rsidR="00A460C9">
              <w:rPr>
                <w:rFonts w:ascii="Arial" w:hAnsi="Arial" w:cs="Arial"/>
                <w:sz w:val="20"/>
                <w:szCs w:val="20"/>
              </w:rPr>
              <w:t>must</w:t>
            </w:r>
            <w:r w:rsidRPr="00655C19">
              <w:rPr>
                <w:rFonts w:ascii="Arial" w:hAnsi="Arial" w:cs="Arial"/>
                <w:sz w:val="20"/>
                <w:szCs w:val="20"/>
              </w:rPr>
              <w:t>:</w:t>
            </w:r>
          </w:p>
          <w:p w14:paraId="7D2BA26F" w14:textId="09F8E8A7" w:rsidR="0059519E" w:rsidRDefault="00A460C9" w:rsidP="00696170">
            <w:pPr>
              <w:pStyle w:val="BodyText"/>
              <w:numPr>
                <w:ilvl w:val="0"/>
                <w:numId w:val="65"/>
              </w:numPr>
              <w:jc w:val="both"/>
            </w:pPr>
            <w:r>
              <w:t>record the specific l</w:t>
            </w:r>
            <w:r w:rsidR="0059519E">
              <w:t xml:space="preserve">ocation – draw an annotated sketch map and include a written description of the area </w:t>
            </w:r>
          </w:p>
          <w:p w14:paraId="489FE372" w14:textId="3EBA9267" w:rsidR="0059519E" w:rsidRDefault="00A460C9" w:rsidP="00696170">
            <w:pPr>
              <w:pStyle w:val="BodyText"/>
              <w:numPr>
                <w:ilvl w:val="0"/>
                <w:numId w:val="65"/>
              </w:numPr>
              <w:jc w:val="both"/>
            </w:pPr>
            <w:r>
              <w:t>d</w:t>
            </w:r>
            <w:r w:rsidR="0059519E">
              <w:t>escribe the characteristics of the flora (vegetation) and fauna (wildlife)</w:t>
            </w:r>
          </w:p>
          <w:p w14:paraId="54CDF56A" w14:textId="117D138B" w:rsidR="0059519E" w:rsidRDefault="00A460C9" w:rsidP="00696170">
            <w:pPr>
              <w:pStyle w:val="BodyText"/>
              <w:numPr>
                <w:ilvl w:val="0"/>
                <w:numId w:val="65"/>
              </w:numPr>
              <w:jc w:val="both"/>
            </w:pPr>
            <w:r>
              <w:t>d</w:t>
            </w:r>
            <w:r w:rsidR="0059519E">
              <w:t>escribe the resources that are used from this part of the tropical rainforest</w:t>
            </w:r>
          </w:p>
          <w:p w14:paraId="5D9A32FD" w14:textId="2FA7F800" w:rsidR="0059519E" w:rsidRDefault="00A460C9" w:rsidP="00696170">
            <w:pPr>
              <w:pStyle w:val="BodyText"/>
              <w:numPr>
                <w:ilvl w:val="0"/>
                <w:numId w:val="65"/>
              </w:numPr>
              <w:jc w:val="both"/>
            </w:pPr>
            <w:r>
              <w:t>d</w:t>
            </w:r>
            <w:r w:rsidR="0059519E">
              <w:t xml:space="preserve">escribe and explain the threats to the rainforest for both the people and the environment </w:t>
            </w:r>
          </w:p>
          <w:p w14:paraId="3A694148" w14:textId="1368EE5B" w:rsidR="0059519E" w:rsidRDefault="00A460C9" w:rsidP="00696170">
            <w:pPr>
              <w:pStyle w:val="BodyText"/>
              <w:numPr>
                <w:ilvl w:val="0"/>
                <w:numId w:val="65"/>
              </w:numPr>
              <w:jc w:val="both"/>
            </w:pPr>
            <w:r>
              <w:t>d</w:t>
            </w:r>
            <w:r w:rsidR="0059519E">
              <w:t>iscuss the management strategies that are used to conserve this area of the tropical rainforest</w:t>
            </w:r>
            <w:r>
              <w:t>.</w:t>
            </w:r>
          </w:p>
          <w:p w14:paraId="64193C6F" w14:textId="373068AF" w:rsidR="0059519E" w:rsidRDefault="0059519E" w:rsidP="0059519E">
            <w:pPr>
              <w:pStyle w:val="BodyText"/>
              <w:jc w:val="both"/>
            </w:pPr>
          </w:p>
          <w:p w14:paraId="49EF4D86" w14:textId="63ECEEE8" w:rsidR="0059519E" w:rsidRPr="00CB5BBD" w:rsidRDefault="0059519E" w:rsidP="00DD4290">
            <w:pPr>
              <w:pStyle w:val="BodyText"/>
              <w:jc w:val="both"/>
            </w:pPr>
            <w:r>
              <w:t>This can be produced in any format and should include photographs, maps and up</w:t>
            </w:r>
            <w:r w:rsidR="00A460C9">
              <w:t>-</w:t>
            </w:r>
            <w:r>
              <w:t>to</w:t>
            </w:r>
            <w:r w:rsidR="00A460C9">
              <w:t>-</w:t>
            </w:r>
            <w:r>
              <w:t>date factual material regarding the example chosen.</w:t>
            </w:r>
          </w:p>
        </w:tc>
      </w:tr>
    </w:tbl>
    <w:p w14:paraId="6ADD4B91" w14:textId="77777777" w:rsidR="008055EE" w:rsidRDefault="008055EE" w:rsidP="0059519E">
      <w:pPr>
        <w:pStyle w:val="BodyText"/>
      </w:pPr>
      <w:bookmarkStart w:id="33" w:name="_Hlk77934974"/>
    </w:p>
    <w:p w14:paraId="592E3996" w14:textId="77777777" w:rsidR="009D76E0" w:rsidRDefault="009D76E0" w:rsidP="0059519E">
      <w:pPr>
        <w:pStyle w:val="BodyText"/>
      </w:pPr>
    </w:p>
    <w:p w14:paraId="3E2A0202" w14:textId="56AA2EA1" w:rsidR="009D76E0" w:rsidRDefault="009D76E0" w:rsidP="0059519E">
      <w:pPr>
        <w:pStyle w:val="BodyText"/>
        <w:sectPr w:rsidR="009D76E0" w:rsidSect="009D5E65">
          <w:pgSz w:w="16838" w:h="11906" w:orient="landscape"/>
          <w:pgMar w:top="1134" w:right="1134" w:bottom="284" w:left="1134" w:header="567" w:footer="567" w:gutter="0"/>
          <w:cols w:space="708"/>
          <w:docGrid w:linePitch="360"/>
        </w:sectPr>
      </w:pPr>
    </w:p>
    <w:p w14:paraId="242C6BD7" w14:textId="2D631B1B" w:rsidR="005442F3" w:rsidRDefault="005442F3" w:rsidP="005442F3">
      <w:pPr>
        <w:pStyle w:val="Heading1"/>
      </w:pPr>
      <w:bookmarkStart w:id="34" w:name="_Toc87860313"/>
      <w:r>
        <w:lastRenderedPageBreak/>
        <w:t>Paper 1</w:t>
      </w:r>
      <w:r w:rsidR="00DE5891">
        <w:t xml:space="preserve">: </w:t>
      </w:r>
      <w:r>
        <w:t xml:space="preserve">Theme 3 Economic </w:t>
      </w:r>
      <w:r w:rsidR="00DE5891">
        <w:t>d</w:t>
      </w:r>
      <w:r>
        <w:t>evelopment</w:t>
      </w:r>
      <w:bookmarkEnd w:id="3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70"/>
        <w:gridCol w:w="10632"/>
      </w:tblGrid>
      <w:tr w:rsidR="008055EE" w:rsidRPr="00B6296B" w14:paraId="41996556" w14:textId="77777777" w:rsidTr="00087CF4">
        <w:trPr>
          <w:trHeight w:hRule="exact" w:val="440"/>
          <w:tblHeader/>
        </w:trPr>
        <w:tc>
          <w:tcPr>
            <w:tcW w:w="1701" w:type="dxa"/>
            <w:shd w:val="clear" w:color="auto" w:fill="EA5B0C"/>
            <w:tcMar>
              <w:top w:w="113" w:type="dxa"/>
              <w:bottom w:w="113" w:type="dxa"/>
            </w:tcMar>
            <w:vAlign w:val="center"/>
          </w:tcPr>
          <w:p w14:paraId="45A918FC" w14:textId="3C8598EC" w:rsidR="008055EE" w:rsidRPr="00B6296B" w:rsidRDefault="008055EE" w:rsidP="008C05CF">
            <w:pPr>
              <w:pStyle w:val="TableHead"/>
              <w:rPr>
                <w:rFonts w:cs="Arial"/>
              </w:rPr>
            </w:pPr>
            <w:r w:rsidRPr="00B6296B">
              <w:rPr>
                <w:rFonts w:cs="Arial"/>
              </w:rPr>
              <w:t>Syllabus ref.</w:t>
            </w:r>
          </w:p>
        </w:tc>
        <w:tc>
          <w:tcPr>
            <w:tcW w:w="2268" w:type="dxa"/>
            <w:gridSpan w:val="2"/>
            <w:shd w:val="clear" w:color="auto" w:fill="EA5B0C"/>
            <w:tcMar>
              <w:top w:w="113" w:type="dxa"/>
              <w:bottom w:w="113" w:type="dxa"/>
            </w:tcMar>
            <w:vAlign w:val="center"/>
          </w:tcPr>
          <w:p w14:paraId="033049ED" w14:textId="77777777" w:rsidR="008055EE" w:rsidRPr="00B6296B" w:rsidRDefault="008055EE" w:rsidP="008C05CF">
            <w:pPr>
              <w:pStyle w:val="TableHead"/>
              <w:rPr>
                <w:rFonts w:cs="Arial"/>
              </w:rPr>
            </w:pPr>
            <w:r w:rsidRPr="00B6296B">
              <w:rPr>
                <w:rFonts w:cs="Arial"/>
              </w:rPr>
              <w:t>Learning objectives</w:t>
            </w:r>
          </w:p>
        </w:tc>
        <w:tc>
          <w:tcPr>
            <w:tcW w:w="10632" w:type="dxa"/>
            <w:shd w:val="clear" w:color="auto" w:fill="EA5B0C"/>
            <w:tcMar>
              <w:top w:w="113" w:type="dxa"/>
              <w:bottom w:w="113" w:type="dxa"/>
            </w:tcMar>
            <w:vAlign w:val="center"/>
          </w:tcPr>
          <w:p w14:paraId="6E90BC6C" w14:textId="77777777" w:rsidR="008055EE" w:rsidRPr="00B6296B" w:rsidRDefault="008055EE" w:rsidP="008C05CF">
            <w:pPr>
              <w:pStyle w:val="TableHead"/>
              <w:rPr>
                <w:rFonts w:cs="Arial"/>
              </w:rPr>
            </w:pPr>
            <w:r w:rsidRPr="00B6296B">
              <w:rPr>
                <w:rFonts w:cs="Arial"/>
              </w:rPr>
              <w:t xml:space="preserve">Suggested teaching activities </w:t>
            </w:r>
          </w:p>
        </w:tc>
      </w:tr>
      <w:tr w:rsidR="006E77DB" w:rsidRPr="004A4E17" w14:paraId="6D38539C" w14:textId="77777777" w:rsidTr="00AA65A1">
        <w:tblPrEx>
          <w:tblCellMar>
            <w:top w:w="0" w:type="dxa"/>
            <w:bottom w:w="0" w:type="dxa"/>
          </w:tblCellMar>
        </w:tblPrEx>
        <w:tc>
          <w:tcPr>
            <w:tcW w:w="14601" w:type="dxa"/>
            <w:gridSpan w:val="4"/>
            <w:tcMar>
              <w:top w:w="113" w:type="dxa"/>
              <w:bottom w:w="113" w:type="dxa"/>
            </w:tcMar>
          </w:tcPr>
          <w:p w14:paraId="3C42E42D" w14:textId="0F191471" w:rsidR="006E77DB" w:rsidRPr="00B41C06" w:rsidRDefault="006E77DB" w:rsidP="002714EF">
            <w:pPr>
              <w:pStyle w:val="BodyText"/>
              <w:jc w:val="both"/>
              <w:rPr>
                <w:b/>
                <w:bCs/>
              </w:rPr>
            </w:pPr>
            <w:r w:rsidRPr="00B41C06">
              <w:rPr>
                <w:b/>
                <w:bCs/>
              </w:rPr>
              <w:t>3.</w:t>
            </w:r>
            <w:r w:rsidR="00E262D6">
              <w:rPr>
                <w:b/>
                <w:bCs/>
              </w:rPr>
              <w:t xml:space="preserve">1 </w:t>
            </w:r>
            <w:r w:rsidRPr="00B41C06">
              <w:rPr>
                <w:b/>
                <w:bCs/>
              </w:rPr>
              <w:t>Industry</w:t>
            </w:r>
          </w:p>
        </w:tc>
      </w:tr>
      <w:tr w:rsidR="006E77DB" w:rsidRPr="004A4E17" w14:paraId="6BF83DF0" w14:textId="77777777" w:rsidTr="00B92949">
        <w:tblPrEx>
          <w:tblCellMar>
            <w:top w:w="0" w:type="dxa"/>
            <w:bottom w:w="0" w:type="dxa"/>
          </w:tblCellMar>
        </w:tblPrEx>
        <w:tc>
          <w:tcPr>
            <w:tcW w:w="14601" w:type="dxa"/>
            <w:gridSpan w:val="4"/>
            <w:tcMar>
              <w:top w:w="113" w:type="dxa"/>
              <w:bottom w:w="113" w:type="dxa"/>
            </w:tcMar>
          </w:tcPr>
          <w:p w14:paraId="2FA73F5F" w14:textId="3E36DA8E" w:rsidR="00A857FD" w:rsidRDefault="00A857FD" w:rsidP="002714EF">
            <w:pPr>
              <w:pStyle w:val="BodyText"/>
              <w:jc w:val="both"/>
              <w:rPr>
                <w:bCs/>
                <w:i/>
                <w:iCs/>
              </w:rPr>
            </w:pPr>
            <w:r>
              <w:rPr>
                <w:b/>
              </w:rPr>
              <w:t>Textbook:</w:t>
            </w:r>
            <w:r w:rsidRPr="00DD4290">
              <w:rPr>
                <w:bCs/>
                <w:i/>
                <w:iCs/>
              </w:rPr>
              <w:t xml:space="preserve"> Geography for Brunei Darussalam Year 11 – Industry, Energy and Tourism</w:t>
            </w:r>
          </w:p>
          <w:p w14:paraId="062FC57B" w14:textId="77777777" w:rsidR="00A857FD" w:rsidRDefault="00A857FD" w:rsidP="002714EF">
            <w:pPr>
              <w:pStyle w:val="BodyText"/>
              <w:jc w:val="both"/>
            </w:pPr>
          </w:p>
          <w:p w14:paraId="46EDD362" w14:textId="5A77593C" w:rsidR="006E77DB" w:rsidRDefault="006E77DB" w:rsidP="002714EF">
            <w:pPr>
              <w:pStyle w:val="BodyText"/>
              <w:jc w:val="both"/>
              <w:rPr>
                <w:color w:val="000000"/>
              </w:rPr>
            </w:pPr>
            <w:r>
              <w:t xml:space="preserve">In this section there will be a lot of information required on Brunei. </w:t>
            </w:r>
            <w:r w:rsidRPr="002714EF">
              <w:rPr>
                <w:color w:val="000000"/>
              </w:rPr>
              <w:t xml:space="preserve">Useful websites for up-to-date information on Brunei are: </w:t>
            </w:r>
          </w:p>
          <w:p w14:paraId="3C9754FE" w14:textId="6CD0BD9A" w:rsidR="006E77DB" w:rsidRPr="006E77DB" w:rsidRDefault="00000000" w:rsidP="002714EF">
            <w:pPr>
              <w:pStyle w:val="BodyText"/>
              <w:jc w:val="both"/>
              <w:rPr>
                <w:rStyle w:val="WebLink"/>
              </w:rPr>
            </w:pPr>
            <w:hyperlink r:id="rId122" w:history="1">
              <w:r w:rsidR="006E77DB" w:rsidRPr="006E77DB">
                <w:rPr>
                  <w:rStyle w:val="WebLink"/>
                </w:rPr>
                <w:t>www.cia.gov/the-world-factbook/countries/brunei/</w:t>
              </w:r>
            </w:hyperlink>
            <w:r w:rsidR="006E77DB" w:rsidRPr="006E77DB">
              <w:rPr>
                <w:rStyle w:val="WebLink"/>
              </w:rPr>
              <w:t xml:space="preserve"> </w:t>
            </w:r>
          </w:p>
          <w:p w14:paraId="35903213" w14:textId="40A06DAD" w:rsidR="006E77DB" w:rsidRPr="006E77DB" w:rsidRDefault="00000000" w:rsidP="002714EF">
            <w:pPr>
              <w:pStyle w:val="BodyText"/>
              <w:jc w:val="both"/>
              <w:rPr>
                <w:rStyle w:val="WebLink"/>
              </w:rPr>
            </w:pPr>
            <w:hyperlink r:id="rId123" w:history="1">
              <w:r w:rsidR="006E77DB" w:rsidRPr="006E77DB">
                <w:rPr>
                  <w:rStyle w:val="WebLink"/>
                </w:rPr>
                <w:t>https://data.worldbank.org/country/brunei-darussalam?view=chart</w:t>
              </w:r>
            </w:hyperlink>
            <w:r w:rsidR="006E77DB" w:rsidRPr="006E77DB">
              <w:rPr>
                <w:rStyle w:val="WebLink"/>
              </w:rPr>
              <w:t xml:space="preserve"> </w:t>
            </w:r>
          </w:p>
          <w:p w14:paraId="389A30EF" w14:textId="6D165921" w:rsidR="006E77DB" w:rsidRPr="006E77DB" w:rsidRDefault="00000000" w:rsidP="002714EF">
            <w:pPr>
              <w:pStyle w:val="BodyText"/>
              <w:jc w:val="both"/>
              <w:rPr>
                <w:rStyle w:val="WebLink"/>
              </w:rPr>
            </w:pPr>
            <w:hyperlink r:id="rId124" w:history="1">
              <w:r w:rsidR="006E77DB" w:rsidRPr="006E77DB">
                <w:rPr>
                  <w:rStyle w:val="WebLink"/>
                </w:rPr>
                <w:t>https://borneobulletinyearbook.com.bn/</w:t>
              </w:r>
            </w:hyperlink>
            <w:r w:rsidR="006E77DB" w:rsidRPr="006E77DB">
              <w:rPr>
                <w:rStyle w:val="WebLink"/>
              </w:rPr>
              <w:t xml:space="preserve"> </w:t>
            </w:r>
          </w:p>
          <w:p w14:paraId="31718B42" w14:textId="03773C09" w:rsidR="006E77DB" w:rsidRPr="002714EF" w:rsidRDefault="00000000" w:rsidP="006E77DB">
            <w:pPr>
              <w:pStyle w:val="BodyText"/>
              <w:jc w:val="both"/>
            </w:pPr>
            <w:hyperlink r:id="rId125" w:history="1">
              <w:r w:rsidR="006E77DB" w:rsidRPr="006E77DB">
                <w:rPr>
                  <w:rStyle w:val="WebLink"/>
                </w:rPr>
                <w:t>www.deps.gov.bn/SitePages/National%20Statistics.aspx</w:t>
              </w:r>
            </w:hyperlink>
          </w:p>
        </w:tc>
      </w:tr>
      <w:tr w:rsidR="0059519E" w:rsidRPr="004A4E17" w14:paraId="60736B37" w14:textId="77777777" w:rsidTr="00087CF4">
        <w:tblPrEx>
          <w:tblCellMar>
            <w:top w:w="0" w:type="dxa"/>
            <w:bottom w:w="0" w:type="dxa"/>
          </w:tblCellMar>
        </w:tblPrEx>
        <w:tc>
          <w:tcPr>
            <w:tcW w:w="1701" w:type="dxa"/>
            <w:tcMar>
              <w:top w:w="113" w:type="dxa"/>
              <w:bottom w:w="113" w:type="dxa"/>
            </w:tcMar>
          </w:tcPr>
          <w:p w14:paraId="6FF973A5" w14:textId="43C81998" w:rsidR="0059519E" w:rsidRDefault="0059519E" w:rsidP="0059519E">
            <w:pPr>
              <w:pStyle w:val="BodyText"/>
            </w:pPr>
            <w:r w:rsidRPr="00DD4290">
              <w:rPr>
                <w:bCs/>
              </w:rPr>
              <w:t>3.1.1</w:t>
            </w:r>
            <w:r w:rsidR="00E262D6">
              <w:rPr>
                <w:bCs/>
              </w:rPr>
              <w:t xml:space="preserve"> </w:t>
            </w:r>
            <w:r>
              <w:t>Classification of industry</w:t>
            </w:r>
          </w:p>
        </w:tc>
        <w:tc>
          <w:tcPr>
            <w:tcW w:w="2098" w:type="dxa"/>
            <w:tcMar>
              <w:top w:w="113" w:type="dxa"/>
              <w:bottom w:w="113" w:type="dxa"/>
            </w:tcMar>
          </w:tcPr>
          <w:p w14:paraId="4FD68590" w14:textId="0A4DB5B3" w:rsidR="0059519E" w:rsidRDefault="0059519E" w:rsidP="006E77DB">
            <w:pPr>
              <w:pStyle w:val="BodyText"/>
              <w:rPr>
                <w:lang w:eastAsia="en-GB"/>
              </w:rPr>
            </w:pPr>
            <w:r>
              <w:rPr>
                <w:lang w:eastAsia="en-GB"/>
              </w:rPr>
              <w:t>Classifying industry into different sectors</w:t>
            </w:r>
          </w:p>
        </w:tc>
        <w:tc>
          <w:tcPr>
            <w:tcW w:w="10802" w:type="dxa"/>
            <w:gridSpan w:val="2"/>
            <w:tcMar>
              <w:top w:w="113" w:type="dxa"/>
              <w:bottom w:w="113" w:type="dxa"/>
            </w:tcMar>
          </w:tcPr>
          <w:p w14:paraId="3C25F0DC"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E13DD">
              <w:rPr>
                <w:i/>
              </w:rPr>
              <w:t xml:space="preserve">primary, secondary, tertiary </w:t>
            </w:r>
            <w:r w:rsidR="0059519E" w:rsidRPr="00AE13DD">
              <w:t xml:space="preserve">and </w:t>
            </w:r>
            <w:r w:rsidR="0059519E" w:rsidRPr="00AE13DD">
              <w:rPr>
                <w:i/>
              </w:rPr>
              <w:t>quaternary</w:t>
            </w:r>
            <w:r w:rsidR="0059519E">
              <w:t xml:space="preserve"> </w:t>
            </w:r>
            <w:r w:rsidR="00AA0642" w:rsidRPr="001B4F46">
              <w:rPr>
                <w:b/>
                <w:bCs/>
                <w:iCs/>
              </w:rPr>
              <w:t>(I)</w:t>
            </w:r>
          </w:p>
          <w:p w14:paraId="58D73F3F" w14:textId="77777777" w:rsidR="00421146" w:rsidRDefault="00421146" w:rsidP="00421146">
            <w:pPr>
              <w:pStyle w:val="BodyText"/>
            </w:pPr>
          </w:p>
          <w:p w14:paraId="56FE580C" w14:textId="489E63AF" w:rsidR="0059519E" w:rsidRDefault="00CB742A" w:rsidP="00421146">
            <w:pPr>
              <w:pStyle w:val="BodyText"/>
            </w:pPr>
            <w:r>
              <w:t>Co</w:t>
            </w:r>
            <w:r w:rsidR="0059519E" w:rsidRPr="00DA724B">
              <w:t>mplete</w:t>
            </w:r>
            <w:r w:rsidR="00421146">
              <w:t xml:space="preserve"> </w:t>
            </w:r>
            <w:r w:rsidR="0059519E" w:rsidRPr="00DA724B">
              <w:t xml:space="preserve">a ‘heads and tails’ game (matching key words and definitions) activity to define the primary, secondary, tertiary and quaternary </w:t>
            </w:r>
            <w:r w:rsidR="00421146" w:rsidRPr="00DA724B">
              <w:t>sectors</w:t>
            </w:r>
            <w:r w:rsidR="0059519E" w:rsidRPr="00DA724B">
              <w:t xml:space="preserve">. </w:t>
            </w:r>
          </w:p>
          <w:p w14:paraId="0554848D" w14:textId="166DBB24" w:rsidR="00421146" w:rsidRDefault="00421146" w:rsidP="00421146">
            <w:pPr>
              <w:pStyle w:val="BodyText"/>
            </w:pPr>
          </w:p>
          <w:p w14:paraId="48EEB584" w14:textId="558CBDDA" w:rsidR="009E48FA" w:rsidRDefault="008D4F5D" w:rsidP="00421146">
            <w:pPr>
              <w:pStyle w:val="BodyText"/>
            </w:pPr>
            <w:r>
              <w:t xml:space="preserve">Ask </w:t>
            </w:r>
            <w:r w:rsidR="00421146">
              <w:t>the class which job they would like to do when they leave school. The class then decide together which</w:t>
            </w:r>
            <w:r w:rsidR="002714EF">
              <w:t xml:space="preserve"> of the four</w:t>
            </w:r>
            <w:r w:rsidR="00421146">
              <w:t xml:space="preserve"> sector</w:t>
            </w:r>
            <w:r w:rsidR="002714EF">
              <w:t>s</w:t>
            </w:r>
            <w:r w:rsidR="00421146">
              <w:t xml:space="preserve"> each job is in</w:t>
            </w:r>
            <w:r w:rsidR="003F6ABE">
              <w:t>,</w:t>
            </w:r>
            <w:r w:rsidR="00421146">
              <w:t xml:space="preserve"> and a tally is kept. A graph can be drawn to display this information</w:t>
            </w:r>
            <w:r w:rsidR="002714EF">
              <w:t xml:space="preserve"> – the class can decide on the most appropriate graph to use.</w:t>
            </w:r>
          </w:p>
          <w:p w14:paraId="54C60544" w14:textId="77777777" w:rsidR="008D4F5D" w:rsidRDefault="008D4F5D" w:rsidP="00421146">
            <w:pPr>
              <w:pStyle w:val="BodyText"/>
            </w:pPr>
          </w:p>
          <w:p w14:paraId="5191C745" w14:textId="14BE4396" w:rsidR="00421146" w:rsidRDefault="00421146" w:rsidP="00421146">
            <w:pPr>
              <w:pStyle w:val="BodyText"/>
            </w:pPr>
            <w:r w:rsidRPr="00421146">
              <w:rPr>
                <w:b/>
              </w:rPr>
              <w:t>Question:</w:t>
            </w:r>
            <w:r>
              <w:t xml:space="preserve"> Using the information from the tally, </w:t>
            </w:r>
            <w:r w:rsidR="00FB4DDD">
              <w:t>name</w:t>
            </w:r>
            <w:r>
              <w:t xml:space="preserve"> the most popular sector of employment for the class in the future? Make some suggestions as to why this might be the most popular sector.</w:t>
            </w:r>
            <w:r w:rsidR="002216C3" w:rsidRPr="006E77DB">
              <w:rPr>
                <w:b/>
                <w:bCs/>
              </w:rPr>
              <w:t xml:space="preserve"> (I)</w:t>
            </w:r>
          </w:p>
          <w:p w14:paraId="7E209527" w14:textId="4306E67D" w:rsidR="002714EF" w:rsidRDefault="002714EF" w:rsidP="00421146">
            <w:pPr>
              <w:pStyle w:val="BodyText"/>
            </w:pPr>
          </w:p>
          <w:p w14:paraId="70C05C33" w14:textId="515A307C" w:rsidR="00421146" w:rsidRPr="002714EF" w:rsidRDefault="002714EF" w:rsidP="006E77DB">
            <w:pPr>
              <w:pStyle w:val="BodyText"/>
              <w:shd w:val="clear" w:color="auto" w:fill="FDE9D9" w:themeFill="accent6" w:themeFillTint="33"/>
              <w:rPr>
                <w:color w:val="000000"/>
              </w:rPr>
            </w:pPr>
            <w:r w:rsidRPr="002714EF">
              <w:rPr>
                <w:b/>
                <w:color w:val="000000"/>
              </w:rPr>
              <w:t>Geographical skill:</w:t>
            </w:r>
            <w:r w:rsidRPr="002714EF">
              <w:rPr>
                <w:color w:val="000000"/>
              </w:rPr>
              <w:t xml:space="preserve"> Learners use the data for Australia and Sierra Leone in Fig. 1.6 on page 8 of the textbook to construct a </w:t>
            </w:r>
            <w:r w:rsidRPr="003E501D">
              <w:rPr>
                <w:color w:val="E36C0A" w:themeColor="accent6" w:themeShade="BF"/>
              </w:rPr>
              <w:t>divided bar</w:t>
            </w:r>
            <w:r w:rsidRPr="002714EF">
              <w:rPr>
                <w:color w:val="000000"/>
              </w:rPr>
              <w:t>.</w:t>
            </w:r>
          </w:p>
          <w:p w14:paraId="3B58C0BB" w14:textId="77777777" w:rsidR="002714EF" w:rsidRDefault="002714EF" w:rsidP="00421146">
            <w:pPr>
              <w:pStyle w:val="BodyText"/>
            </w:pPr>
          </w:p>
          <w:p w14:paraId="34F65890" w14:textId="66DE6DF7" w:rsidR="0059519E" w:rsidRPr="00D12E68" w:rsidRDefault="001D4911" w:rsidP="00421146">
            <w:pPr>
              <w:pStyle w:val="BodyText"/>
              <w:rPr>
                <w:b/>
              </w:rPr>
            </w:pPr>
            <w:r w:rsidRPr="001D4911">
              <w:rPr>
                <w:b/>
                <w:bCs/>
              </w:rPr>
              <w:t>Formative assessment (F):</w:t>
            </w:r>
            <w:r w:rsidR="0059519E" w:rsidRPr="00D12E68">
              <w:rPr>
                <w:b/>
              </w:rPr>
              <w:t xml:space="preserve"> Paper</w:t>
            </w:r>
            <w:r w:rsidR="006E77DB" w:rsidRPr="00D12E68">
              <w:rPr>
                <w:b/>
              </w:rPr>
              <w:t xml:space="preserve"> </w:t>
            </w:r>
            <w:r w:rsidR="0059519E" w:rsidRPr="00D12E68">
              <w:rPr>
                <w:b/>
              </w:rPr>
              <w:t>01</w:t>
            </w:r>
          </w:p>
          <w:p w14:paraId="73CED2A1" w14:textId="0C7EEE87" w:rsidR="0059519E" w:rsidRPr="00E15F80" w:rsidRDefault="00FE48C9" w:rsidP="00421146">
            <w:pPr>
              <w:pStyle w:val="BodyText"/>
              <w:rPr>
                <w:b/>
                <w:u w:val="single"/>
              </w:rPr>
            </w:pPr>
            <w:hyperlink r:id="rId126" w:anchor="page=10" w:history="1">
              <w:r w:rsidR="00404372" w:rsidRPr="00FE48C9">
                <w:rPr>
                  <w:rStyle w:val="Hyperlink"/>
                  <w:rFonts w:cs="Arial"/>
                </w:rPr>
                <w:t xml:space="preserve">2021 </w:t>
              </w:r>
              <w:r w:rsidR="0059519E" w:rsidRPr="00FE48C9">
                <w:rPr>
                  <w:rStyle w:val="Hyperlink"/>
                  <w:rFonts w:cs="Arial"/>
                </w:rPr>
                <w:t xml:space="preserve">Specimen </w:t>
              </w:r>
              <w:r w:rsidR="006E77DB" w:rsidRPr="00FE48C9">
                <w:rPr>
                  <w:rStyle w:val="Hyperlink"/>
                  <w:rFonts w:cs="Arial"/>
                </w:rPr>
                <w:t>P</w:t>
              </w:r>
              <w:r w:rsidR="0059519E" w:rsidRPr="00FE48C9">
                <w:rPr>
                  <w:rStyle w:val="Hyperlink"/>
                  <w:rFonts w:cs="Arial"/>
                </w:rPr>
                <w:t>aper</w:t>
              </w:r>
              <w:r w:rsidR="006E77DB" w:rsidRPr="00FE48C9">
                <w:rPr>
                  <w:rStyle w:val="Hyperlink"/>
                  <w:rFonts w:cs="Arial"/>
                </w:rPr>
                <w:t xml:space="preserve"> 01</w:t>
              </w:r>
              <w:r w:rsidR="0059519E" w:rsidRPr="00FE48C9">
                <w:rPr>
                  <w:rStyle w:val="Hyperlink"/>
                  <w:rFonts w:cs="Arial"/>
                </w:rPr>
                <w:t xml:space="preserve">: </w:t>
              </w:r>
              <w:r w:rsidR="006E77DB" w:rsidRPr="00FE48C9">
                <w:rPr>
                  <w:rStyle w:val="Hyperlink"/>
                  <w:rFonts w:cs="Arial"/>
                </w:rPr>
                <w:t>Q</w:t>
              </w:r>
              <w:r w:rsidR="0059519E" w:rsidRPr="00FE48C9">
                <w:rPr>
                  <w:rStyle w:val="Hyperlink"/>
                  <w:rFonts w:cs="Arial"/>
                </w:rPr>
                <w:t>5bi and 5bii</w:t>
              </w:r>
            </w:hyperlink>
          </w:p>
        </w:tc>
      </w:tr>
      <w:tr w:rsidR="0059519E" w:rsidRPr="004A4E17" w14:paraId="0B2F2F52" w14:textId="77777777" w:rsidTr="00087CF4">
        <w:tblPrEx>
          <w:tblCellMar>
            <w:top w:w="0" w:type="dxa"/>
            <w:bottom w:w="0" w:type="dxa"/>
          </w:tblCellMar>
        </w:tblPrEx>
        <w:tc>
          <w:tcPr>
            <w:tcW w:w="1701" w:type="dxa"/>
            <w:tcMar>
              <w:top w:w="113" w:type="dxa"/>
              <w:bottom w:w="113" w:type="dxa"/>
            </w:tcMar>
          </w:tcPr>
          <w:p w14:paraId="41DC31E8" w14:textId="77777777" w:rsidR="0059519E" w:rsidRPr="00257BEF" w:rsidRDefault="0059519E" w:rsidP="0059519E">
            <w:pPr>
              <w:pStyle w:val="BodyText"/>
              <w:rPr>
                <w:b/>
              </w:rPr>
            </w:pPr>
          </w:p>
        </w:tc>
        <w:tc>
          <w:tcPr>
            <w:tcW w:w="2098" w:type="dxa"/>
            <w:tcMar>
              <w:top w:w="113" w:type="dxa"/>
              <w:bottom w:w="113" w:type="dxa"/>
            </w:tcMar>
          </w:tcPr>
          <w:p w14:paraId="37736175" w14:textId="31C82040" w:rsidR="0059519E" w:rsidRDefault="0059519E" w:rsidP="0059519E">
            <w:pPr>
              <w:pStyle w:val="BodyText"/>
              <w:rPr>
                <w:lang w:eastAsia="en-GB"/>
              </w:rPr>
            </w:pPr>
            <w:r>
              <w:rPr>
                <w:lang w:eastAsia="en-GB"/>
              </w:rPr>
              <w:t>To understand the different employment structures and why they change overtime</w:t>
            </w:r>
          </w:p>
        </w:tc>
        <w:tc>
          <w:tcPr>
            <w:tcW w:w="10802" w:type="dxa"/>
            <w:gridSpan w:val="2"/>
            <w:tcMar>
              <w:top w:w="113" w:type="dxa"/>
              <w:bottom w:w="113" w:type="dxa"/>
            </w:tcMar>
          </w:tcPr>
          <w:p w14:paraId="27F9020E"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E13DD">
              <w:rPr>
                <w:i/>
              </w:rPr>
              <w:t>employment structure</w:t>
            </w:r>
            <w:r w:rsidR="0059519E">
              <w:t xml:space="preserve"> </w:t>
            </w:r>
            <w:r w:rsidR="00AA0642" w:rsidRPr="001B4F46">
              <w:rPr>
                <w:b/>
                <w:bCs/>
                <w:iCs/>
              </w:rPr>
              <w:t>(I)</w:t>
            </w:r>
          </w:p>
          <w:p w14:paraId="7973D38A" w14:textId="77777777" w:rsidR="00421146" w:rsidRDefault="00421146" w:rsidP="0059519E">
            <w:pPr>
              <w:pStyle w:val="BodyText"/>
              <w:jc w:val="both"/>
            </w:pPr>
          </w:p>
          <w:p w14:paraId="76CB8120" w14:textId="010A1947" w:rsidR="0059519E" w:rsidRDefault="006E77DB" w:rsidP="0059519E">
            <w:pPr>
              <w:pStyle w:val="BodyText"/>
              <w:jc w:val="both"/>
            </w:pPr>
            <w:r w:rsidRPr="006E77DB">
              <w:rPr>
                <w:rStyle w:val="WebLink"/>
                <w:b/>
                <w:bCs/>
                <w:u w:val="none"/>
              </w:rPr>
              <w:t>Useful link:</w:t>
            </w:r>
            <w:r>
              <w:rPr>
                <w:rStyle w:val="WebLink"/>
              </w:rPr>
              <w:t xml:space="preserve"> </w:t>
            </w:r>
            <w:hyperlink r:id="rId127" w:history="1">
              <w:r w:rsidRPr="00043520">
                <w:rPr>
                  <w:rStyle w:val="Hyperlink"/>
                </w:rPr>
                <w:t>www.geography.learnontheinternet.co.uk/topics/empstruct.html</w:t>
              </w:r>
            </w:hyperlink>
            <w:r w:rsidR="007F7EDF" w:rsidRPr="006E77DB">
              <w:rPr>
                <w:rStyle w:val="WebLink"/>
              </w:rPr>
              <w:t xml:space="preserve"> </w:t>
            </w:r>
          </w:p>
          <w:p w14:paraId="74B82043" w14:textId="77777777" w:rsidR="007F7EDF" w:rsidRDefault="007F7EDF" w:rsidP="0059519E">
            <w:pPr>
              <w:pStyle w:val="BodyText"/>
              <w:jc w:val="both"/>
            </w:pPr>
          </w:p>
          <w:p w14:paraId="1C4B94FA" w14:textId="23821CE5" w:rsidR="007F7EDF" w:rsidRDefault="006E77DB" w:rsidP="0059519E">
            <w:pPr>
              <w:pStyle w:val="BodyText"/>
              <w:jc w:val="both"/>
            </w:pPr>
            <w:r>
              <w:t>S</w:t>
            </w:r>
            <w:r w:rsidR="0059519E" w:rsidRPr="00DA724B">
              <w:t xml:space="preserve">elect </w:t>
            </w:r>
            <w:r w:rsidR="0059519E">
              <w:t>one HIC</w:t>
            </w:r>
            <w:r w:rsidR="0059519E" w:rsidRPr="00DA724B">
              <w:t xml:space="preserve"> </w:t>
            </w:r>
            <w:r w:rsidR="0059519E" w:rsidRPr="005B4BD0">
              <w:t>and provide</w:t>
            </w:r>
            <w:r w:rsidR="007F7EDF" w:rsidRPr="005B4BD0">
              <w:t>s</w:t>
            </w:r>
            <w:r w:rsidR="0059519E" w:rsidRPr="005B4BD0">
              <w:t xml:space="preserve"> the current employment structure. Discuss the employment structure</w:t>
            </w:r>
            <w:r w:rsidR="007F7EDF" w:rsidRPr="005B4BD0">
              <w:t xml:space="preserve"> as a class</w:t>
            </w:r>
            <w:r w:rsidR="0059519E" w:rsidRPr="005B4BD0">
              <w:t xml:space="preserve"> and provide learners with data tables and pie charts or divided bar charts for this same country </w:t>
            </w:r>
            <w:r w:rsidR="007F7EDF" w:rsidRPr="005B4BD0">
              <w:t>with different</w:t>
            </w:r>
            <w:r w:rsidR="007F7EDF">
              <w:t xml:space="preserve"> employment structures </w:t>
            </w:r>
            <w:r w:rsidR="0059519E" w:rsidRPr="00DA724B">
              <w:t>over time</w:t>
            </w:r>
            <w:r w:rsidR="007F7EDF">
              <w:t>.</w:t>
            </w:r>
            <w:r w:rsidR="00DC1E0E">
              <w:t xml:space="preserve"> Repeat this activity for a</w:t>
            </w:r>
            <w:r w:rsidR="005B4BD0">
              <w:t>n</w:t>
            </w:r>
            <w:r w:rsidR="00DC1E0E">
              <w:t xml:space="preserve"> LIC</w:t>
            </w:r>
            <w:r w:rsidR="00570891">
              <w:t xml:space="preserve"> </w:t>
            </w:r>
            <w:r w:rsidR="00DC1E0E">
              <w:t>/</w:t>
            </w:r>
            <w:r w:rsidR="00570891">
              <w:t xml:space="preserve"> </w:t>
            </w:r>
            <w:r w:rsidR="00DC1E0E">
              <w:t>MIC.</w:t>
            </w:r>
          </w:p>
          <w:p w14:paraId="4EBA2756" w14:textId="77777777" w:rsidR="00570891" w:rsidRDefault="00570891" w:rsidP="0059519E">
            <w:pPr>
              <w:pStyle w:val="BodyText"/>
              <w:jc w:val="both"/>
            </w:pPr>
          </w:p>
          <w:p w14:paraId="39592497" w14:textId="1FE96298" w:rsidR="0059519E" w:rsidRDefault="007F7EDF" w:rsidP="0059519E">
            <w:pPr>
              <w:pStyle w:val="BodyText"/>
              <w:jc w:val="both"/>
            </w:pPr>
            <w:r w:rsidRPr="007F7EDF">
              <w:rPr>
                <w:b/>
              </w:rPr>
              <w:t>Question:</w:t>
            </w:r>
            <w:r>
              <w:t xml:space="preserve"> D</w:t>
            </w:r>
            <w:r w:rsidR="0059519E" w:rsidRPr="00DA724B">
              <w:t>escribe the changes</w:t>
            </w:r>
            <w:r>
              <w:t xml:space="preserve"> in the employment structure of the </w:t>
            </w:r>
            <w:r w:rsidR="00DC1E0E">
              <w:t>LIC</w:t>
            </w:r>
            <w:r w:rsidR="00570891">
              <w:t xml:space="preserve"> </w:t>
            </w:r>
            <w:r w:rsidR="00DC1E0E">
              <w:t>/</w:t>
            </w:r>
            <w:r w:rsidR="00570891">
              <w:t xml:space="preserve"> </w:t>
            </w:r>
            <w:r w:rsidR="00DC1E0E">
              <w:t>MIC and HIC</w:t>
            </w:r>
            <w:r>
              <w:t xml:space="preserve"> over</w:t>
            </w:r>
            <w:r w:rsidR="005B4BD0">
              <w:t xml:space="preserve"> </w:t>
            </w:r>
            <w:r>
              <w:t>time</w:t>
            </w:r>
            <w:r w:rsidR="0059519E" w:rsidRPr="00DA724B">
              <w:t xml:space="preserve"> and explain the changes.</w:t>
            </w:r>
            <w:r w:rsidR="0059519E">
              <w:t xml:space="preserve"> Make links back to the</w:t>
            </w:r>
            <w:r w:rsidR="0059519E" w:rsidRPr="00DA724B">
              <w:t xml:space="preserve"> indicators of development to illustrate</w:t>
            </w:r>
            <w:r w:rsidR="0059519E">
              <w:t xml:space="preserve"> and explain</w:t>
            </w:r>
            <w:r w:rsidR="0059519E" w:rsidRPr="005B4BD0">
              <w:t xml:space="preserve">. </w:t>
            </w:r>
            <w:r w:rsidR="0059519E" w:rsidRPr="00570891">
              <w:rPr>
                <w:b/>
                <w:bCs/>
              </w:rPr>
              <w:t>(I)</w:t>
            </w:r>
          </w:p>
          <w:p w14:paraId="5719FA29" w14:textId="77777777" w:rsidR="00DC1E0E" w:rsidRDefault="00DC1E0E" w:rsidP="0059519E">
            <w:pPr>
              <w:pStyle w:val="BodyText"/>
              <w:jc w:val="both"/>
            </w:pPr>
          </w:p>
          <w:p w14:paraId="3BA2A249" w14:textId="6A1B67C1" w:rsidR="007F7EDF" w:rsidRDefault="00DC1E0E" w:rsidP="0059519E">
            <w:pPr>
              <w:pStyle w:val="BodyText"/>
              <w:jc w:val="both"/>
            </w:pPr>
            <w:r w:rsidRPr="00DC1E0E">
              <w:rPr>
                <w:b/>
              </w:rPr>
              <w:t>Extension activity:</w:t>
            </w:r>
            <w:r>
              <w:t xml:space="preserve"> </w:t>
            </w:r>
            <w:r w:rsidR="0059519E" w:rsidRPr="00DA724B">
              <w:t>Learners work in pairs to research other examples</w:t>
            </w:r>
            <w:r>
              <w:t xml:space="preserve"> of employment structures for LICs</w:t>
            </w:r>
            <w:r w:rsidR="00570891">
              <w:t xml:space="preserve"> </w:t>
            </w:r>
            <w:r>
              <w:t>/</w:t>
            </w:r>
            <w:r w:rsidR="00570891">
              <w:t xml:space="preserve"> </w:t>
            </w:r>
            <w:r>
              <w:t>MICs and HICs.</w:t>
            </w:r>
            <w:r w:rsidR="007F7EDF">
              <w:t xml:space="preserve"> In pairs, learners </w:t>
            </w:r>
            <w:r w:rsidR="0059519E" w:rsidRPr="00DA724B">
              <w:t xml:space="preserve">describe the differences and </w:t>
            </w:r>
            <w:r w:rsidR="007F7EDF">
              <w:t xml:space="preserve">try and </w:t>
            </w:r>
            <w:r w:rsidR="0059519E" w:rsidRPr="00DA724B">
              <w:t>explain</w:t>
            </w:r>
            <w:r w:rsidR="007F7EDF">
              <w:t xml:space="preserve"> these differences</w:t>
            </w:r>
            <w:r w:rsidR="0059519E" w:rsidRPr="00DA724B">
              <w:t xml:space="preserve"> based on</w:t>
            </w:r>
            <w:r w:rsidR="007F7EDF">
              <w:t xml:space="preserve"> their</w:t>
            </w:r>
            <w:r w:rsidR="0059519E" w:rsidRPr="00DA724B">
              <w:t xml:space="preserve"> knowledge of development gained so far. </w:t>
            </w:r>
            <w:r w:rsidR="00570891">
              <w:t>L</w:t>
            </w:r>
            <w:r w:rsidR="007F7EDF">
              <w:t>earners in their pairs w</w:t>
            </w:r>
            <w:r w:rsidR="0059519E" w:rsidRPr="00DA724B">
              <w:t>rite up as a short presentation</w:t>
            </w:r>
            <w:r w:rsidR="007F7EDF">
              <w:t xml:space="preserve"> which they can share with</w:t>
            </w:r>
            <w:r w:rsidR="0059519E" w:rsidRPr="00DA724B">
              <w:t xml:space="preserve"> their peers.</w:t>
            </w:r>
            <w:r w:rsidR="0059519E">
              <w:t xml:space="preserve"> </w:t>
            </w:r>
          </w:p>
          <w:p w14:paraId="73C607AB" w14:textId="2FDD41AD" w:rsidR="002714EF" w:rsidRDefault="0059519E" w:rsidP="0059519E">
            <w:pPr>
              <w:pStyle w:val="BodyText"/>
              <w:jc w:val="both"/>
            </w:pPr>
            <w:r>
              <w:t>Pages 3–9 can be used for guidance.</w:t>
            </w:r>
          </w:p>
          <w:p w14:paraId="357DE5AE" w14:textId="77777777" w:rsidR="007F7EDF" w:rsidRDefault="007F7EDF" w:rsidP="0059519E">
            <w:pPr>
              <w:pStyle w:val="BodyText"/>
              <w:jc w:val="both"/>
              <w:rPr>
                <w:b/>
                <w:u w:val="single"/>
              </w:rPr>
            </w:pPr>
          </w:p>
          <w:p w14:paraId="6F8C1224" w14:textId="34C82712"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606E869D" w14:textId="7385154B" w:rsidR="0059519E" w:rsidRDefault="00CE06E0" w:rsidP="0059519E">
            <w:pPr>
              <w:pStyle w:val="BodyText"/>
              <w:jc w:val="both"/>
            </w:pPr>
            <w:hyperlink r:id="rId128" w:anchor="page=10" w:history="1">
              <w:r w:rsidR="00404372" w:rsidRPr="00CE06E0">
                <w:rPr>
                  <w:rStyle w:val="Hyperlink"/>
                  <w:rFonts w:cs="Arial"/>
                </w:rPr>
                <w:t xml:space="preserve">2021 </w:t>
              </w:r>
              <w:r w:rsidR="0059519E" w:rsidRPr="00CE06E0">
                <w:rPr>
                  <w:rStyle w:val="Hyperlink"/>
                  <w:rFonts w:cs="Arial"/>
                </w:rPr>
                <w:t xml:space="preserve">Specimen </w:t>
              </w:r>
              <w:r w:rsidR="00570891" w:rsidRPr="00CE06E0">
                <w:rPr>
                  <w:rStyle w:val="Hyperlink"/>
                  <w:rFonts w:cs="Arial"/>
                </w:rPr>
                <w:t>P</w:t>
              </w:r>
              <w:r w:rsidR="0059519E" w:rsidRPr="00CE06E0">
                <w:rPr>
                  <w:rStyle w:val="Hyperlink"/>
                  <w:rFonts w:cs="Arial"/>
                </w:rPr>
                <w:t>aper</w:t>
              </w:r>
              <w:r w:rsidR="00570891" w:rsidRPr="00CE06E0">
                <w:rPr>
                  <w:rStyle w:val="Hyperlink"/>
                  <w:rFonts w:cs="Arial"/>
                </w:rPr>
                <w:t xml:space="preserve"> 01</w:t>
              </w:r>
              <w:r w:rsidR="0059519E" w:rsidRPr="00CE06E0">
                <w:rPr>
                  <w:rStyle w:val="Hyperlink"/>
                  <w:rFonts w:cs="Arial"/>
                </w:rPr>
                <w:t xml:space="preserve">: </w:t>
              </w:r>
              <w:r w:rsidR="00570891" w:rsidRPr="00CE06E0">
                <w:rPr>
                  <w:rStyle w:val="Hyperlink"/>
                  <w:rFonts w:cs="Arial"/>
                </w:rPr>
                <w:t>Q</w:t>
              </w:r>
              <w:r w:rsidR="0059519E" w:rsidRPr="00CE06E0">
                <w:rPr>
                  <w:rStyle w:val="Hyperlink"/>
                  <w:rFonts w:cs="Arial"/>
                </w:rPr>
                <w:t>5ai, 5aii and 5aiii</w:t>
              </w:r>
            </w:hyperlink>
          </w:p>
        </w:tc>
      </w:tr>
      <w:tr w:rsidR="0059519E" w:rsidRPr="004A4E17" w14:paraId="76A3E1C0" w14:textId="77777777" w:rsidTr="00087CF4">
        <w:tblPrEx>
          <w:tblCellMar>
            <w:top w:w="0" w:type="dxa"/>
            <w:bottom w:w="0" w:type="dxa"/>
          </w:tblCellMar>
        </w:tblPrEx>
        <w:tc>
          <w:tcPr>
            <w:tcW w:w="1701" w:type="dxa"/>
            <w:tcMar>
              <w:top w:w="113" w:type="dxa"/>
              <w:bottom w:w="113" w:type="dxa"/>
            </w:tcMar>
          </w:tcPr>
          <w:p w14:paraId="488C17DE" w14:textId="77777777" w:rsidR="0059519E" w:rsidRPr="00257BEF" w:rsidRDefault="0059519E" w:rsidP="0059519E">
            <w:pPr>
              <w:pStyle w:val="BodyText"/>
              <w:rPr>
                <w:b/>
              </w:rPr>
            </w:pPr>
          </w:p>
        </w:tc>
        <w:tc>
          <w:tcPr>
            <w:tcW w:w="2098" w:type="dxa"/>
            <w:tcMar>
              <w:top w:w="113" w:type="dxa"/>
              <w:bottom w:w="113" w:type="dxa"/>
            </w:tcMar>
          </w:tcPr>
          <w:p w14:paraId="417C779D" w14:textId="57039ADB" w:rsidR="0059519E" w:rsidRDefault="0059519E" w:rsidP="0059519E">
            <w:pPr>
              <w:pStyle w:val="BodyText"/>
              <w:rPr>
                <w:lang w:eastAsia="en-GB"/>
              </w:rPr>
            </w:pPr>
            <w:r>
              <w:rPr>
                <w:lang w:eastAsia="en-GB"/>
              </w:rPr>
              <w:t>To understand the employment stricture in Brunei</w:t>
            </w:r>
          </w:p>
        </w:tc>
        <w:tc>
          <w:tcPr>
            <w:tcW w:w="10802" w:type="dxa"/>
            <w:gridSpan w:val="2"/>
            <w:tcMar>
              <w:top w:w="113" w:type="dxa"/>
              <w:bottom w:w="113" w:type="dxa"/>
            </w:tcMar>
          </w:tcPr>
          <w:p w14:paraId="309CE477" w14:textId="2918F4EA" w:rsidR="002714EF" w:rsidRPr="00570891" w:rsidRDefault="002714EF" w:rsidP="008B24F4">
            <w:pPr>
              <w:pStyle w:val="BodyText"/>
              <w:rPr>
                <w:rStyle w:val="WebLink"/>
              </w:rPr>
            </w:pPr>
            <w:r w:rsidRPr="002714EF">
              <w:rPr>
                <w:color w:val="000000"/>
              </w:rPr>
              <w:t xml:space="preserve">Current Brunei data can be found on the World Bank or the CIA factbook websites: </w:t>
            </w:r>
            <w:hyperlink r:id="rId129" w:history="1">
              <w:r w:rsidRPr="00570891">
                <w:rPr>
                  <w:rStyle w:val="WebLink"/>
                </w:rPr>
                <w:t>https://databank.worldbank.org/source/world-development-indicators/preview/on</w:t>
              </w:r>
            </w:hyperlink>
          </w:p>
          <w:p w14:paraId="61655932" w14:textId="0B5EFAAE" w:rsidR="002714EF" w:rsidRPr="00570891" w:rsidRDefault="00000000" w:rsidP="0059519E">
            <w:pPr>
              <w:pStyle w:val="BodyText"/>
              <w:jc w:val="both"/>
              <w:rPr>
                <w:rStyle w:val="WebLink"/>
              </w:rPr>
            </w:pPr>
            <w:hyperlink r:id="rId130" w:anchor="economy" w:history="1">
              <w:r w:rsidR="005B4BD0" w:rsidRPr="00570891">
                <w:rPr>
                  <w:rStyle w:val="WebLink"/>
                </w:rPr>
                <w:t>www.cia.gov/the-world-factbook/countries/brunei/#economy</w:t>
              </w:r>
            </w:hyperlink>
          </w:p>
          <w:p w14:paraId="52160EA5" w14:textId="77777777" w:rsidR="002714EF" w:rsidRPr="00570891" w:rsidRDefault="002714EF" w:rsidP="0059519E">
            <w:pPr>
              <w:pStyle w:val="BodyText"/>
              <w:jc w:val="both"/>
              <w:rPr>
                <w:rStyle w:val="WebLink"/>
              </w:rPr>
            </w:pPr>
          </w:p>
          <w:p w14:paraId="61B9F63A" w14:textId="53B0C904" w:rsidR="0059519E" w:rsidRDefault="003A1B2F" w:rsidP="0059519E">
            <w:pPr>
              <w:pStyle w:val="BodyText"/>
              <w:jc w:val="both"/>
              <w:rPr>
                <w:b/>
                <w:bCs/>
              </w:rPr>
            </w:pPr>
            <w:r>
              <w:t>Using t</w:t>
            </w:r>
            <w:r w:rsidR="000710F8">
              <w:t>extbook page</w:t>
            </w:r>
            <w:r w:rsidR="0059519E">
              <w:t xml:space="preserve"> 13–14 and up to date figures, </w:t>
            </w:r>
            <w:r w:rsidR="00570891">
              <w:t xml:space="preserve">learners </w:t>
            </w:r>
            <w:r w:rsidR="0059519E">
              <w:t xml:space="preserve">write a short report describing and explaining the employment structure in Brunei. </w:t>
            </w:r>
            <w:r w:rsidR="007F7EDF" w:rsidRPr="00570891">
              <w:rPr>
                <w:b/>
                <w:bCs/>
              </w:rPr>
              <w:t>(I)</w:t>
            </w:r>
          </w:p>
          <w:p w14:paraId="7DB6C15F" w14:textId="77777777" w:rsidR="00570891" w:rsidRDefault="00570891" w:rsidP="0059519E">
            <w:pPr>
              <w:pStyle w:val="BodyText"/>
              <w:jc w:val="both"/>
            </w:pPr>
          </w:p>
          <w:p w14:paraId="15EA1290" w14:textId="4D513C7D" w:rsidR="007F7EDF" w:rsidRDefault="007F7EDF" w:rsidP="0059519E">
            <w:pPr>
              <w:pStyle w:val="BodyText"/>
              <w:jc w:val="both"/>
            </w:pPr>
            <w:r w:rsidRPr="007F7EDF">
              <w:rPr>
                <w:b/>
              </w:rPr>
              <w:t>Question:</w:t>
            </w:r>
            <w:r>
              <w:t xml:space="preserve"> How does the current employment structure in Brunei compare with the tally that was completed by the class</w:t>
            </w:r>
            <w:r w:rsidR="00DC1E0E">
              <w:t xml:space="preserve"> for future employment by learners</w:t>
            </w:r>
            <w:r>
              <w:t>? This question can be answered through class discussion.</w:t>
            </w:r>
          </w:p>
          <w:p w14:paraId="51CB9C93" w14:textId="77777777" w:rsidR="007F7EDF" w:rsidRDefault="007F7EDF" w:rsidP="0059519E">
            <w:pPr>
              <w:pStyle w:val="BodyText"/>
              <w:jc w:val="both"/>
            </w:pPr>
          </w:p>
          <w:p w14:paraId="7F757086" w14:textId="0C6168D6" w:rsidR="0059519E" w:rsidRDefault="0059519E" w:rsidP="0059519E">
            <w:pPr>
              <w:pStyle w:val="BodyText"/>
              <w:jc w:val="both"/>
            </w:pPr>
            <w:r w:rsidRPr="000349B5">
              <w:rPr>
                <w:b/>
              </w:rPr>
              <w:t>Extension question:</w:t>
            </w:r>
            <w:r>
              <w:t xml:space="preserve"> </w:t>
            </w:r>
            <w:r w:rsidR="007F7EDF">
              <w:t>D</w:t>
            </w:r>
            <w:r>
              <w:t>o you think the employment structure of Brunei will change in the future?</w:t>
            </w:r>
            <w:r w:rsidR="007F7EDF">
              <w:t xml:space="preserve"> And if so, how do you think this will change?</w:t>
            </w:r>
            <w:r w:rsidR="002216C3" w:rsidRPr="008A43D7">
              <w:rPr>
                <w:b/>
                <w:bCs/>
              </w:rPr>
              <w:t xml:space="preserve"> (I)</w:t>
            </w:r>
          </w:p>
          <w:p w14:paraId="33F09C5E" w14:textId="77777777" w:rsidR="002714EF" w:rsidRDefault="002714EF" w:rsidP="0059519E">
            <w:pPr>
              <w:pStyle w:val="BodyText"/>
              <w:jc w:val="both"/>
            </w:pPr>
          </w:p>
          <w:p w14:paraId="1E074DCC" w14:textId="77777777" w:rsidR="002C3F06" w:rsidRDefault="002714EF" w:rsidP="008A43D7">
            <w:pPr>
              <w:pStyle w:val="BodyText"/>
              <w:shd w:val="clear" w:color="auto" w:fill="FDE9D9" w:themeFill="accent6" w:themeFillTint="33"/>
              <w:jc w:val="both"/>
              <w:rPr>
                <w:color w:val="000000"/>
              </w:rPr>
            </w:pPr>
            <w:r w:rsidRPr="002714EF">
              <w:rPr>
                <w:b/>
                <w:color w:val="000000"/>
              </w:rPr>
              <w:t>Geographical skill:</w:t>
            </w:r>
            <w:r w:rsidRPr="002714EF">
              <w:rPr>
                <w:color w:val="000000"/>
              </w:rPr>
              <w:t xml:space="preserve"> In pairs learners use the data for Brunei in Fig. 1.15 on page 14 of the textbook to construct </w:t>
            </w:r>
          </w:p>
          <w:p w14:paraId="5F05A550" w14:textId="466B50CB" w:rsidR="002714EF" w:rsidRPr="002714EF" w:rsidRDefault="002714EF" w:rsidP="008A43D7">
            <w:pPr>
              <w:pStyle w:val="BodyText"/>
              <w:shd w:val="clear" w:color="auto" w:fill="FDE9D9" w:themeFill="accent6" w:themeFillTint="33"/>
              <w:jc w:val="both"/>
            </w:pPr>
            <w:r w:rsidRPr="002714EF">
              <w:rPr>
                <w:color w:val="000000"/>
              </w:rPr>
              <w:t xml:space="preserve">a </w:t>
            </w:r>
            <w:r w:rsidRPr="003E501D">
              <w:rPr>
                <w:color w:val="E36C0A" w:themeColor="accent6" w:themeShade="BF"/>
              </w:rPr>
              <w:t xml:space="preserve">pie chart </w:t>
            </w:r>
            <w:r w:rsidRPr="002714EF">
              <w:rPr>
                <w:color w:val="000000"/>
              </w:rPr>
              <w:t>for one country each, then compare the employment structures of the two countries.</w:t>
            </w:r>
          </w:p>
        </w:tc>
      </w:tr>
      <w:tr w:rsidR="0059519E" w:rsidRPr="004A4E17" w14:paraId="4CE21C4D" w14:textId="77777777" w:rsidTr="00087CF4">
        <w:tblPrEx>
          <w:tblCellMar>
            <w:top w:w="0" w:type="dxa"/>
            <w:bottom w:w="0" w:type="dxa"/>
          </w:tblCellMar>
        </w:tblPrEx>
        <w:tc>
          <w:tcPr>
            <w:tcW w:w="1701" w:type="dxa"/>
            <w:tcMar>
              <w:top w:w="113" w:type="dxa"/>
              <w:bottom w:w="113" w:type="dxa"/>
            </w:tcMar>
          </w:tcPr>
          <w:p w14:paraId="761EECAE" w14:textId="6E8AA74B" w:rsidR="0059519E" w:rsidRPr="00257BEF" w:rsidRDefault="0059519E" w:rsidP="0059519E">
            <w:pPr>
              <w:pStyle w:val="BodyText"/>
              <w:rPr>
                <w:b/>
              </w:rPr>
            </w:pPr>
            <w:r w:rsidRPr="00B41C06">
              <w:rPr>
                <w:bCs/>
              </w:rPr>
              <w:t>3.1.2 Location of secon</w:t>
            </w:r>
            <w:r w:rsidRPr="00AE13DD">
              <w:t>dary industry</w:t>
            </w:r>
          </w:p>
        </w:tc>
        <w:tc>
          <w:tcPr>
            <w:tcW w:w="2098" w:type="dxa"/>
            <w:tcMar>
              <w:top w:w="113" w:type="dxa"/>
              <w:bottom w:w="113" w:type="dxa"/>
            </w:tcMar>
          </w:tcPr>
          <w:p w14:paraId="1B6ACE97" w14:textId="4FE27A60" w:rsidR="0059519E" w:rsidRDefault="0059519E" w:rsidP="0059519E">
            <w:pPr>
              <w:pStyle w:val="BodyText"/>
              <w:rPr>
                <w:lang w:eastAsia="en-GB"/>
              </w:rPr>
            </w:pPr>
            <w:r>
              <w:rPr>
                <w:lang w:eastAsia="en-GB"/>
              </w:rPr>
              <w:t>To know the factors affecting the location of secondary industry</w:t>
            </w:r>
          </w:p>
        </w:tc>
        <w:tc>
          <w:tcPr>
            <w:tcW w:w="10802" w:type="dxa"/>
            <w:gridSpan w:val="2"/>
            <w:tcMar>
              <w:top w:w="113" w:type="dxa"/>
              <w:bottom w:w="113" w:type="dxa"/>
            </w:tcMar>
          </w:tcPr>
          <w:p w14:paraId="6295B3ED"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013063">
              <w:rPr>
                <w:i/>
              </w:rPr>
              <w:t xml:space="preserve">raw materials, capital, energy, market, </w:t>
            </w:r>
            <w:proofErr w:type="gramStart"/>
            <w:r w:rsidR="0059519E" w:rsidRPr="00013063">
              <w:rPr>
                <w:i/>
              </w:rPr>
              <w:t>energy</w:t>
            </w:r>
            <w:proofErr w:type="gramEnd"/>
            <w:r w:rsidR="0059519E">
              <w:t xml:space="preserve"> and </w:t>
            </w:r>
            <w:r w:rsidR="0059519E" w:rsidRPr="00013063">
              <w:rPr>
                <w:i/>
              </w:rPr>
              <w:t>Multinational corporations (MNCs)</w:t>
            </w:r>
            <w:r w:rsidR="0059519E">
              <w:t xml:space="preserve"> </w:t>
            </w:r>
            <w:r w:rsidR="00AA0642" w:rsidRPr="001B4F46">
              <w:rPr>
                <w:b/>
                <w:bCs/>
                <w:iCs/>
              </w:rPr>
              <w:t>(I)</w:t>
            </w:r>
          </w:p>
          <w:p w14:paraId="38A06D5D" w14:textId="77777777" w:rsidR="009E48FA" w:rsidRDefault="009E48FA" w:rsidP="0059519E">
            <w:pPr>
              <w:pStyle w:val="BodyText"/>
              <w:jc w:val="both"/>
            </w:pPr>
          </w:p>
          <w:p w14:paraId="3B1935C3" w14:textId="5DCE7422" w:rsidR="009E48FA" w:rsidRDefault="0059519E" w:rsidP="0059519E">
            <w:pPr>
              <w:pStyle w:val="BodyText"/>
              <w:jc w:val="both"/>
            </w:pPr>
            <w:r>
              <w:t xml:space="preserve">Through class discussion, produce a </w:t>
            </w:r>
            <w:r w:rsidR="00234403">
              <w:t>mind-map</w:t>
            </w:r>
            <w:r>
              <w:t xml:space="preserve"> to describe and explain the factors affecting the location of secondary industry. </w:t>
            </w:r>
            <w:r w:rsidR="009E48FA">
              <w:t>Refer to pages 16–19</w:t>
            </w:r>
            <w:r w:rsidR="005B4BD0">
              <w:t xml:space="preserve"> of the textbook</w:t>
            </w:r>
            <w:r w:rsidR="009E48FA">
              <w:t xml:space="preserve"> for guidance. </w:t>
            </w:r>
            <w:r>
              <w:t xml:space="preserve">Use the factors listed </w:t>
            </w:r>
            <w:r w:rsidR="009E48FA">
              <w:t>below:</w:t>
            </w:r>
          </w:p>
          <w:p w14:paraId="4793BA09" w14:textId="0C48A01D" w:rsidR="009E48FA" w:rsidRDefault="003C5B9F" w:rsidP="00696170">
            <w:pPr>
              <w:pStyle w:val="BodyText"/>
              <w:numPr>
                <w:ilvl w:val="0"/>
                <w:numId w:val="66"/>
              </w:numPr>
              <w:jc w:val="both"/>
            </w:pPr>
            <w:r>
              <w:t>r</w:t>
            </w:r>
            <w:r w:rsidR="009E48FA">
              <w:t>aw materials</w:t>
            </w:r>
          </w:p>
          <w:p w14:paraId="77F30A8A" w14:textId="1E7F1A7C" w:rsidR="009E48FA" w:rsidRDefault="003C5B9F" w:rsidP="00696170">
            <w:pPr>
              <w:pStyle w:val="BodyText"/>
              <w:numPr>
                <w:ilvl w:val="0"/>
                <w:numId w:val="66"/>
              </w:numPr>
              <w:jc w:val="both"/>
            </w:pPr>
            <w:r>
              <w:t>c</w:t>
            </w:r>
            <w:r w:rsidR="009E48FA">
              <w:t>apital</w:t>
            </w:r>
          </w:p>
          <w:p w14:paraId="23B4A839" w14:textId="49452BAD" w:rsidR="009E48FA" w:rsidRDefault="003C5B9F" w:rsidP="00696170">
            <w:pPr>
              <w:pStyle w:val="BodyText"/>
              <w:numPr>
                <w:ilvl w:val="0"/>
                <w:numId w:val="66"/>
              </w:numPr>
              <w:jc w:val="both"/>
            </w:pPr>
            <w:r>
              <w:t>e</w:t>
            </w:r>
            <w:r w:rsidR="009E48FA">
              <w:t>nergy</w:t>
            </w:r>
          </w:p>
          <w:p w14:paraId="5D5497A7" w14:textId="69554416" w:rsidR="009E48FA" w:rsidRDefault="003C5B9F" w:rsidP="00696170">
            <w:pPr>
              <w:pStyle w:val="BodyText"/>
              <w:numPr>
                <w:ilvl w:val="0"/>
                <w:numId w:val="66"/>
              </w:numPr>
              <w:jc w:val="both"/>
            </w:pPr>
            <w:r>
              <w:t>m</w:t>
            </w:r>
            <w:r w:rsidR="009E48FA">
              <w:t>arket</w:t>
            </w:r>
          </w:p>
          <w:p w14:paraId="56B9D823" w14:textId="3C5D67A2" w:rsidR="009E48FA" w:rsidRDefault="003C5B9F" w:rsidP="00696170">
            <w:pPr>
              <w:pStyle w:val="BodyText"/>
              <w:numPr>
                <w:ilvl w:val="0"/>
                <w:numId w:val="66"/>
              </w:numPr>
              <w:jc w:val="both"/>
            </w:pPr>
            <w:r>
              <w:t>l</w:t>
            </w:r>
            <w:r w:rsidR="009E48FA">
              <w:t>abour</w:t>
            </w:r>
          </w:p>
          <w:p w14:paraId="08B38586" w14:textId="2C5AA745" w:rsidR="009E48FA" w:rsidRDefault="003C5B9F" w:rsidP="00696170">
            <w:pPr>
              <w:pStyle w:val="BodyText"/>
              <w:numPr>
                <w:ilvl w:val="0"/>
                <w:numId w:val="66"/>
              </w:numPr>
              <w:jc w:val="both"/>
            </w:pPr>
            <w:r>
              <w:t>l</w:t>
            </w:r>
            <w:r w:rsidR="009E48FA">
              <w:t>and</w:t>
            </w:r>
          </w:p>
          <w:p w14:paraId="15F09262" w14:textId="3A76C482" w:rsidR="009E48FA" w:rsidRDefault="003C5B9F" w:rsidP="00696170">
            <w:pPr>
              <w:pStyle w:val="BodyText"/>
              <w:numPr>
                <w:ilvl w:val="0"/>
                <w:numId w:val="66"/>
              </w:numPr>
              <w:jc w:val="both"/>
            </w:pPr>
            <w:r>
              <w:t>t</w:t>
            </w:r>
            <w:r w:rsidR="009E48FA">
              <w:t>ransport</w:t>
            </w:r>
          </w:p>
          <w:p w14:paraId="6739ABBF" w14:textId="158555A9" w:rsidR="009E48FA" w:rsidRDefault="003C5B9F" w:rsidP="00696170">
            <w:pPr>
              <w:pStyle w:val="BodyText"/>
              <w:numPr>
                <w:ilvl w:val="0"/>
                <w:numId w:val="66"/>
              </w:numPr>
              <w:jc w:val="both"/>
            </w:pPr>
            <w:r>
              <w:lastRenderedPageBreak/>
              <w:t>g</w:t>
            </w:r>
            <w:r w:rsidR="009E48FA">
              <w:t>overnment policy</w:t>
            </w:r>
          </w:p>
          <w:p w14:paraId="49B83E06" w14:textId="5D81259D" w:rsidR="009E48FA" w:rsidRDefault="003C5B9F" w:rsidP="00696170">
            <w:pPr>
              <w:pStyle w:val="BodyText"/>
              <w:numPr>
                <w:ilvl w:val="0"/>
                <w:numId w:val="66"/>
              </w:numPr>
              <w:jc w:val="both"/>
            </w:pPr>
            <w:r>
              <w:t>t</w:t>
            </w:r>
            <w:r w:rsidR="009E48FA">
              <w:t>echnology</w:t>
            </w:r>
          </w:p>
          <w:p w14:paraId="43FE52A8" w14:textId="3CE8FE33" w:rsidR="009E48FA" w:rsidRDefault="003C5B9F" w:rsidP="00696170">
            <w:pPr>
              <w:pStyle w:val="BodyText"/>
              <w:numPr>
                <w:ilvl w:val="0"/>
                <w:numId w:val="66"/>
              </w:numPr>
              <w:jc w:val="both"/>
            </w:pPr>
            <w:r>
              <w:t>m</w:t>
            </w:r>
            <w:r w:rsidR="009E48FA">
              <w:t>ultinational corporations (MNCs)</w:t>
            </w:r>
            <w:r w:rsidR="00250451">
              <w:t>.</w:t>
            </w:r>
          </w:p>
          <w:p w14:paraId="5244D839" w14:textId="77777777" w:rsidR="009E48FA" w:rsidRDefault="009E48FA" w:rsidP="009E48FA">
            <w:pPr>
              <w:pStyle w:val="BodyText"/>
              <w:ind w:left="720"/>
              <w:jc w:val="both"/>
            </w:pPr>
          </w:p>
          <w:p w14:paraId="7DEBBCA2" w14:textId="6241E2BA" w:rsidR="0059519E" w:rsidRDefault="0059519E" w:rsidP="0059519E">
            <w:pPr>
              <w:pStyle w:val="BodyText"/>
              <w:jc w:val="both"/>
            </w:pPr>
            <w:r w:rsidRPr="00013063">
              <w:rPr>
                <w:b/>
              </w:rPr>
              <w:t>Extension question:</w:t>
            </w:r>
            <w:r>
              <w:t xml:space="preserve"> Which factors are the most important </w:t>
            </w:r>
            <w:r w:rsidR="009E48FA">
              <w:t>in the location of</w:t>
            </w:r>
            <w:r>
              <w:t xml:space="preserve"> secondary industries today? Do you think this has changed over</w:t>
            </w:r>
            <w:r w:rsidR="005B4BD0">
              <w:t xml:space="preserve"> </w:t>
            </w:r>
            <w:r>
              <w:t>time?</w:t>
            </w:r>
            <w:r w:rsidR="002216C3">
              <w:t xml:space="preserve"> </w:t>
            </w:r>
            <w:r w:rsidR="002216C3" w:rsidRPr="00250451">
              <w:rPr>
                <w:b/>
                <w:bCs/>
              </w:rPr>
              <w:t>(I)</w:t>
            </w:r>
          </w:p>
          <w:p w14:paraId="33476CE5" w14:textId="77777777" w:rsidR="009E48FA" w:rsidRDefault="009E48FA" w:rsidP="0059519E">
            <w:pPr>
              <w:pStyle w:val="BodyText"/>
              <w:jc w:val="both"/>
            </w:pPr>
          </w:p>
          <w:p w14:paraId="57B09CA5" w14:textId="0A057DBF" w:rsidR="0059519E" w:rsidRPr="00D12E68" w:rsidRDefault="001D4911" w:rsidP="0059519E">
            <w:pPr>
              <w:pStyle w:val="BodyText"/>
              <w:jc w:val="both"/>
              <w:rPr>
                <w:b/>
              </w:rPr>
            </w:pPr>
            <w:r w:rsidRPr="001D4911">
              <w:rPr>
                <w:b/>
                <w:bCs/>
              </w:rPr>
              <w:t>Formative assessment (F):</w:t>
            </w:r>
            <w:r w:rsidR="0059519E" w:rsidRPr="00D12E68">
              <w:rPr>
                <w:b/>
              </w:rPr>
              <w:t xml:space="preserve"> Paper</w:t>
            </w:r>
            <w:r w:rsidR="00250451" w:rsidRPr="00D12E68">
              <w:rPr>
                <w:b/>
              </w:rPr>
              <w:t xml:space="preserve"> </w:t>
            </w:r>
            <w:r w:rsidR="0059519E" w:rsidRPr="00D12E68">
              <w:rPr>
                <w:b/>
              </w:rPr>
              <w:t>01</w:t>
            </w:r>
          </w:p>
          <w:p w14:paraId="2C04076C" w14:textId="7F547DD6" w:rsidR="0059519E" w:rsidRDefault="00CE06E0" w:rsidP="0059519E">
            <w:pPr>
              <w:pStyle w:val="BodyText"/>
              <w:jc w:val="both"/>
            </w:pPr>
            <w:hyperlink r:id="rId131" w:anchor="page=11" w:history="1">
              <w:r w:rsidR="00404372" w:rsidRPr="00CE06E0">
                <w:rPr>
                  <w:rStyle w:val="Hyperlink"/>
                  <w:rFonts w:cs="Arial"/>
                </w:rPr>
                <w:t xml:space="preserve">2021 </w:t>
              </w:r>
              <w:r w:rsidR="0059519E" w:rsidRPr="00CE06E0">
                <w:rPr>
                  <w:rStyle w:val="Hyperlink"/>
                  <w:rFonts w:cs="Arial"/>
                </w:rPr>
                <w:t xml:space="preserve">Specimen </w:t>
              </w:r>
              <w:r w:rsidR="00250451" w:rsidRPr="00CE06E0">
                <w:rPr>
                  <w:rStyle w:val="Hyperlink"/>
                  <w:rFonts w:cs="Arial"/>
                </w:rPr>
                <w:t>P</w:t>
              </w:r>
              <w:r w:rsidR="0059519E" w:rsidRPr="00CE06E0">
                <w:rPr>
                  <w:rStyle w:val="Hyperlink"/>
                  <w:rFonts w:cs="Arial"/>
                </w:rPr>
                <w:t>aper</w:t>
              </w:r>
              <w:r w:rsidR="00250451" w:rsidRPr="00CE06E0">
                <w:rPr>
                  <w:rStyle w:val="Hyperlink"/>
                  <w:rFonts w:cs="Arial"/>
                </w:rPr>
                <w:t xml:space="preserve"> 01</w:t>
              </w:r>
              <w:r w:rsidR="0059519E" w:rsidRPr="00CE06E0">
                <w:rPr>
                  <w:rStyle w:val="Hyperlink"/>
                  <w:rFonts w:cs="Arial"/>
                </w:rPr>
                <w:t xml:space="preserve">: </w:t>
              </w:r>
              <w:r w:rsidR="00250451" w:rsidRPr="00CE06E0">
                <w:rPr>
                  <w:rStyle w:val="Hyperlink"/>
                  <w:rFonts w:cs="Arial"/>
                </w:rPr>
                <w:t>Q</w:t>
              </w:r>
              <w:r w:rsidR="0059519E" w:rsidRPr="00CE06E0">
                <w:rPr>
                  <w:rStyle w:val="Hyperlink"/>
                  <w:rFonts w:cs="Arial"/>
                </w:rPr>
                <w:t>5ci and 5cii</w:t>
              </w:r>
            </w:hyperlink>
          </w:p>
          <w:p w14:paraId="6B84489A" w14:textId="798BE275" w:rsidR="00CE06E0" w:rsidRDefault="00CE06E0" w:rsidP="0059519E">
            <w:pPr>
              <w:pStyle w:val="BodyText"/>
              <w:jc w:val="both"/>
            </w:pPr>
            <w:hyperlink r:id="rId132" w:anchor="page=4" w:history="1">
              <w:r w:rsidRPr="00CE06E0">
                <w:rPr>
                  <w:rStyle w:val="Hyperlink"/>
                  <w:rFonts w:cs="Arial"/>
                </w:rPr>
                <w:t>2021 Specimen Paper 01: Insert</w:t>
              </w:r>
            </w:hyperlink>
          </w:p>
        </w:tc>
      </w:tr>
      <w:tr w:rsidR="0059519E" w:rsidRPr="004A4E17" w14:paraId="69B5A3CD" w14:textId="77777777" w:rsidTr="00087CF4">
        <w:tblPrEx>
          <w:tblCellMar>
            <w:top w:w="0" w:type="dxa"/>
            <w:bottom w:w="0" w:type="dxa"/>
          </w:tblCellMar>
        </w:tblPrEx>
        <w:tc>
          <w:tcPr>
            <w:tcW w:w="1701" w:type="dxa"/>
            <w:tcMar>
              <w:top w:w="113" w:type="dxa"/>
              <w:bottom w:w="113" w:type="dxa"/>
            </w:tcMar>
          </w:tcPr>
          <w:p w14:paraId="150B552C" w14:textId="77777777" w:rsidR="0059519E" w:rsidRPr="00257BEF" w:rsidRDefault="0059519E" w:rsidP="0059519E">
            <w:pPr>
              <w:pStyle w:val="BodyText"/>
              <w:rPr>
                <w:b/>
              </w:rPr>
            </w:pPr>
          </w:p>
        </w:tc>
        <w:tc>
          <w:tcPr>
            <w:tcW w:w="2098" w:type="dxa"/>
            <w:tcMar>
              <w:top w:w="113" w:type="dxa"/>
              <w:bottom w:w="113" w:type="dxa"/>
            </w:tcMar>
          </w:tcPr>
          <w:p w14:paraId="6ECF2F01" w14:textId="231C5285" w:rsidR="0059519E" w:rsidRDefault="0059519E" w:rsidP="0059519E">
            <w:pPr>
              <w:pStyle w:val="BodyText"/>
              <w:rPr>
                <w:lang w:eastAsia="en-GB"/>
              </w:rPr>
            </w:pPr>
            <w:r>
              <w:rPr>
                <w:lang w:eastAsia="en-GB"/>
              </w:rPr>
              <w:t>To know the factors affecting the development of secondary industry in Brunei</w:t>
            </w:r>
          </w:p>
        </w:tc>
        <w:tc>
          <w:tcPr>
            <w:tcW w:w="10802" w:type="dxa"/>
            <w:gridSpan w:val="2"/>
            <w:tcBorders>
              <w:bottom w:val="single" w:sz="4" w:space="0" w:color="EA5B0C"/>
            </w:tcBorders>
            <w:tcMar>
              <w:top w:w="113" w:type="dxa"/>
              <w:bottom w:w="113" w:type="dxa"/>
            </w:tcMar>
          </w:tcPr>
          <w:p w14:paraId="52F9C35B" w14:textId="7B7856E9" w:rsidR="0059519E" w:rsidRDefault="0059519E" w:rsidP="0059519E">
            <w:pPr>
              <w:pStyle w:val="BodyText"/>
              <w:jc w:val="both"/>
            </w:pPr>
            <w:r>
              <w:t xml:space="preserve">Learners complete a research project, with initial guidance from </w:t>
            </w:r>
            <w:r w:rsidR="008D4F5D">
              <w:t>you</w:t>
            </w:r>
            <w:r>
              <w:t xml:space="preserve"> to explain the factors affecting the development of secondary industry, specifically in Brunei.</w:t>
            </w:r>
            <w:r w:rsidR="008D4F5D">
              <w:t xml:space="preserve"> </w:t>
            </w:r>
            <w:r>
              <w:t xml:space="preserve">This guidance may have to be quite </w:t>
            </w:r>
            <w:proofErr w:type="gramStart"/>
            <w:r>
              <w:t>extensive</w:t>
            </w:r>
            <w:proofErr w:type="gramEnd"/>
            <w:r w:rsidR="009E48FA">
              <w:t xml:space="preserve"> and detail should be gathered from the list of websites relating to Brunei at the beginning of this section,</w:t>
            </w:r>
            <w:r>
              <w:t xml:space="preserve"> but learners can also use page</w:t>
            </w:r>
            <w:r w:rsidR="009E48FA">
              <w:t>s</w:t>
            </w:r>
            <w:r>
              <w:t xml:space="preserve"> 23–24 of the textbook</w:t>
            </w:r>
            <w:r w:rsidR="009E48FA">
              <w:t xml:space="preserve"> for additional guidance</w:t>
            </w:r>
            <w:r>
              <w:t xml:space="preserve">. Local newspaper articles and research on the internet can be used to produce this study. It must contain specific detail and refer to examples. </w:t>
            </w:r>
            <w:r w:rsidR="002216C3" w:rsidRPr="00250451">
              <w:rPr>
                <w:b/>
                <w:bCs/>
              </w:rPr>
              <w:t>(I)</w:t>
            </w:r>
          </w:p>
          <w:p w14:paraId="513C0739" w14:textId="77777777" w:rsidR="009E48FA" w:rsidRDefault="009E48FA" w:rsidP="0059519E">
            <w:pPr>
              <w:pStyle w:val="BodyText"/>
              <w:jc w:val="both"/>
            </w:pPr>
          </w:p>
          <w:p w14:paraId="4E2DCD2B" w14:textId="0641E05E" w:rsidR="009E48FA" w:rsidRDefault="00250451" w:rsidP="0059519E">
            <w:pPr>
              <w:pStyle w:val="BodyText"/>
              <w:jc w:val="both"/>
            </w:pPr>
            <w:r>
              <w:t>F</w:t>
            </w:r>
            <w:r w:rsidR="009E48FA">
              <w:t>actors that affect the development of secondary industry in Brunei are</w:t>
            </w:r>
            <w:r w:rsidR="00DC1E0E">
              <w:t xml:space="preserve"> listed below and must be referred to in the research project</w:t>
            </w:r>
            <w:r w:rsidR="009E48FA">
              <w:t>:</w:t>
            </w:r>
          </w:p>
          <w:p w14:paraId="7512E335" w14:textId="1DA7321E" w:rsidR="009E48FA" w:rsidRDefault="005B4BD0" w:rsidP="00696170">
            <w:pPr>
              <w:pStyle w:val="BodyText"/>
              <w:numPr>
                <w:ilvl w:val="0"/>
                <w:numId w:val="67"/>
              </w:numPr>
              <w:jc w:val="both"/>
            </w:pPr>
            <w:r>
              <w:t>d</w:t>
            </w:r>
            <w:r w:rsidR="009E48FA">
              <w:t>esignated industrial sites for foreign direct investment (FDI)</w:t>
            </w:r>
          </w:p>
          <w:p w14:paraId="70BA0320" w14:textId="04809A58" w:rsidR="009E48FA" w:rsidRDefault="005B4BD0" w:rsidP="00696170">
            <w:pPr>
              <w:pStyle w:val="BodyText"/>
              <w:numPr>
                <w:ilvl w:val="0"/>
                <w:numId w:val="67"/>
              </w:numPr>
              <w:jc w:val="both"/>
            </w:pPr>
            <w:r>
              <w:t>f</w:t>
            </w:r>
            <w:r w:rsidR="009E48FA">
              <w:t>oreign ownership</w:t>
            </w:r>
          </w:p>
          <w:p w14:paraId="72B15136" w14:textId="2AEB1336" w:rsidR="009E48FA" w:rsidRDefault="005B4BD0" w:rsidP="00696170">
            <w:pPr>
              <w:pStyle w:val="BodyText"/>
              <w:numPr>
                <w:ilvl w:val="0"/>
                <w:numId w:val="67"/>
              </w:numPr>
              <w:jc w:val="both"/>
            </w:pPr>
            <w:r>
              <w:t>t</w:t>
            </w:r>
            <w:r w:rsidR="009E48FA">
              <w:t>ax incentives</w:t>
            </w:r>
          </w:p>
          <w:p w14:paraId="5F832FDC" w14:textId="75A68563" w:rsidR="009E48FA" w:rsidRDefault="005B4BD0" w:rsidP="00696170">
            <w:pPr>
              <w:pStyle w:val="BodyText"/>
              <w:numPr>
                <w:ilvl w:val="0"/>
                <w:numId w:val="67"/>
              </w:numPr>
              <w:jc w:val="both"/>
            </w:pPr>
            <w:r>
              <w:t>l</w:t>
            </w:r>
            <w:r w:rsidR="009E48FA">
              <w:t>egal and regulatory framework</w:t>
            </w:r>
          </w:p>
          <w:p w14:paraId="6D50C75B" w14:textId="1E2BCDAB" w:rsidR="009E48FA" w:rsidRDefault="005B4BD0" w:rsidP="00696170">
            <w:pPr>
              <w:pStyle w:val="BodyText"/>
              <w:numPr>
                <w:ilvl w:val="0"/>
                <w:numId w:val="67"/>
              </w:numPr>
              <w:jc w:val="both"/>
            </w:pPr>
            <w:r>
              <w:t>i</w:t>
            </w:r>
            <w:r w:rsidR="009E48FA">
              <w:t>nfrastructure</w:t>
            </w:r>
          </w:p>
          <w:p w14:paraId="4BB5EFBB" w14:textId="28492175" w:rsidR="009E48FA" w:rsidRDefault="005B4BD0" w:rsidP="00696170">
            <w:pPr>
              <w:pStyle w:val="BodyText"/>
              <w:numPr>
                <w:ilvl w:val="0"/>
                <w:numId w:val="67"/>
              </w:numPr>
              <w:jc w:val="both"/>
            </w:pPr>
            <w:r>
              <w:t>F</w:t>
            </w:r>
            <w:r w:rsidR="009E48FA">
              <w:t>ree Trade Agreements</w:t>
            </w:r>
            <w:r w:rsidR="00250451">
              <w:t>.</w:t>
            </w:r>
          </w:p>
          <w:p w14:paraId="5224132D" w14:textId="4D008614" w:rsidR="009E48FA" w:rsidRDefault="009E48FA" w:rsidP="009E48FA">
            <w:pPr>
              <w:pStyle w:val="BodyText"/>
              <w:ind w:left="720"/>
              <w:jc w:val="both"/>
            </w:pPr>
          </w:p>
          <w:p w14:paraId="52C85E16" w14:textId="4A67D9C9" w:rsidR="0059519E" w:rsidRPr="00310501" w:rsidRDefault="001D4911" w:rsidP="0059519E">
            <w:pPr>
              <w:pStyle w:val="BodyText"/>
              <w:jc w:val="both"/>
              <w:rPr>
                <w:b/>
              </w:rPr>
            </w:pPr>
            <w:r w:rsidRPr="001D4911">
              <w:rPr>
                <w:b/>
                <w:bCs/>
              </w:rPr>
              <w:t>Formative assessment (F):</w:t>
            </w:r>
            <w:r w:rsidR="00310501" w:rsidRPr="00310501">
              <w:rPr>
                <w:b/>
              </w:rPr>
              <w:t xml:space="preserve"> Paper 01</w:t>
            </w:r>
          </w:p>
          <w:p w14:paraId="1D4B3825" w14:textId="02059A62" w:rsidR="0059519E" w:rsidRDefault="00CE06E0" w:rsidP="0059519E">
            <w:pPr>
              <w:pStyle w:val="BodyText"/>
              <w:jc w:val="both"/>
            </w:pPr>
            <w:hyperlink r:id="rId133" w:anchor="page=11" w:history="1">
              <w:r w:rsidR="00310501" w:rsidRPr="00CE06E0">
                <w:rPr>
                  <w:rStyle w:val="Hyperlink"/>
                  <w:rFonts w:cs="Arial"/>
                </w:rPr>
                <w:t xml:space="preserve">2021 </w:t>
              </w:r>
              <w:r w:rsidR="0059519E" w:rsidRPr="00CE06E0">
                <w:rPr>
                  <w:rStyle w:val="Hyperlink"/>
                  <w:rFonts w:cs="Arial"/>
                </w:rPr>
                <w:t xml:space="preserve">Specimen </w:t>
              </w:r>
              <w:r w:rsidR="00250451" w:rsidRPr="00CE06E0">
                <w:rPr>
                  <w:rStyle w:val="Hyperlink"/>
                  <w:rFonts w:cs="Arial"/>
                </w:rPr>
                <w:t>P</w:t>
              </w:r>
              <w:r w:rsidR="0059519E" w:rsidRPr="00CE06E0">
                <w:rPr>
                  <w:rStyle w:val="Hyperlink"/>
                  <w:rFonts w:cs="Arial"/>
                </w:rPr>
                <w:t>aper</w:t>
              </w:r>
              <w:r w:rsidR="00250451" w:rsidRPr="00CE06E0">
                <w:rPr>
                  <w:rStyle w:val="Hyperlink"/>
                  <w:rFonts w:cs="Arial"/>
                </w:rPr>
                <w:t xml:space="preserve"> 01</w:t>
              </w:r>
              <w:r w:rsidR="0059519E" w:rsidRPr="00CE06E0">
                <w:rPr>
                  <w:rStyle w:val="Hyperlink"/>
                  <w:rFonts w:cs="Arial"/>
                </w:rPr>
                <w:t xml:space="preserve">: </w:t>
              </w:r>
              <w:r w:rsidR="00250451" w:rsidRPr="00CE06E0">
                <w:rPr>
                  <w:rStyle w:val="Hyperlink"/>
                  <w:rFonts w:cs="Arial"/>
                </w:rPr>
                <w:t>Q</w:t>
              </w:r>
              <w:r w:rsidR="0059519E" w:rsidRPr="00CE06E0">
                <w:rPr>
                  <w:rStyle w:val="Hyperlink"/>
                  <w:rFonts w:cs="Arial"/>
                </w:rPr>
                <w:t>5d</w:t>
              </w:r>
            </w:hyperlink>
          </w:p>
        </w:tc>
      </w:tr>
      <w:tr w:rsidR="0059519E" w:rsidRPr="004A4E17" w14:paraId="210DEF05" w14:textId="77777777" w:rsidTr="00087CF4">
        <w:tblPrEx>
          <w:tblCellMar>
            <w:top w:w="0" w:type="dxa"/>
            <w:bottom w:w="0" w:type="dxa"/>
          </w:tblCellMar>
        </w:tblPrEx>
        <w:tc>
          <w:tcPr>
            <w:tcW w:w="1701" w:type="dxa"/>
            <w:tcMar>
              <w:top w:w="113" w:type="dxa"/>
              <w:bottom w:w="113" w:type="dxa"/>
            </w:tcMar>
          </w:tcPr>
          <w:p w14:paraId="67032C1A" w14:textId="77777777" w:rsidR="0059519E" w:rsidRPr="00257BEF" w:rsidRDefault="0059519E" w:rsidP="0059519E">
            <w:pPr>
              <w:pStyle w:val="BodyText"/>
              <w:rPr>
                <w:b/>
              </w:rPr>
            </w:pPr>
          </w:p>
        </w:tc>
        <w:tc>
          <w:tcPr>
            <w:tcW w:w="2098" w:type="dxa"/>
            <w:tcMar>
              <w:top w:w="113" w:type="dxa"/>
              <w:bottom w:w="113" w:type="dxa"/>
            </w:tcMar>
          </w:tcPr>
          <w:p w14:paraId="7FBFDFC5" w14:textId="793DB790" w:rsidR="0059519E" w:rsidRDefault="0059519E" w:rsidP="0059519E">
            <w:pPr>
              <w:pStyle w:val="BodyText"/>
              <w:rPr>
                <w:lang w:eastAsia="en-GB"/>
              </w:rPr>
            </w:pPr>
            <w:r w:rsidRPr="00DF09B2">
              <w:rPr>
                <w:b/>
                <w:lang w:eastAsia="en-GB"/>
              </w:rPr>
              <w:t>Case study:</w:t>
            </w:r>
            <w:r>
              <w:rPr>
                <w:lang w:eastAsia="en-GB"/>
              </w:rPr>
              <w:t xml:space="preserve"> An industrial zone or factory in Brunei</w:t>
            </w:r>
          </w:p>
        </w:tc>
        <w:tc>
          <w:tcPr>
            <w:tcW w:w="10802" w:type="dxa"/>
            <w:gridSpan w:val="2"/>
            <w:tcMar>
              <w:top w:w="113" w:type="dxa"/>
              <w:bottom w:w="113" w:type="dxa"/>
            </w:tcMar>
          </w:tcPr>
          <w:p w14:paraId="44457A6E" w14:textId="41BD8732"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A63EF7">
                <w:rPr>
                  <w:rStyle w:val="WebLink"/>
                </w:rPr>
                <w:t xml:space="preserve">Appendix </w:t>
              </w:r>
              <w:r w:rsidR="00A83D6B" w:rsidRPr="00A63EF7">
                <w:rPr>
                  <w:rStyle w:val="WebLink"/>
                </w:rPr>
                <w:t>2</w:t>
              </w:r>
              <w:r w:rsidRPr="00A63EF7">
                <w:rPr>
                  <w:rStyle w:val="WebLink"/>
                </w:rPr>
                <w:t xml:space="preserve"> Teaching Case Studies</w:t>
              </w:r>
            </w:hyperlink>
          </w:p>
          <w:p w14:paraId="47F2AF8C" w14:textId="77777777" w:rsidR="00CB742A" w:rsidRDefault="00CB742A" w:rsidP="0059519E">
            <w:pPr>
              <w:pStyle w:val="BodyText"/>
              <w:jc w:val="both"/>
            </w:pPr>
          </w:p>
          <w:p w14:paraId="3C160F16" w14:textId="4149DB06" w:rsidR="0059519E" w:rsidRDefault="0059519E" w:rsidP="0059519E">
            <w:pPr>
              <w:pStyle w:val="BodyText"/>
              <w:jc w:val="both"/>
              <w:rPr>
                <w:color w:val="000000"/>
              </w:rPr>
            </w:pPr>
            <w:r>
              <w:t>Leading on from the research project above and the general factors involved in the development of secondary industry, learners must study one industrial zone or factory in Brune</w:t>
            </w:r>
            <w:r w:rsidR="009E48FA">
              <w:t xml:space="preserve">i. </w:t>
            </w:r>
            <w:r w:rsidR="009E48FA" w:rsidRPr="009E48FA">
              <w:rPr>
                <w:color w:val="000000"/>
              </w:rPr>
              <w:t xml:space="preserve">This can be an industrial zone such as Sungai Liang Industrial Park or </w:t>
            </w:r>
            <w:proofErr w:type="spellStart"/>
            <w:r w:rsidR="009E48FA" w:rsidRPr="009E48FA">
              <w:rPr>
                <w:color w:val="000000"/>
              </w:rPr>
              <w:t>Pulau</w:t>
            </w:r>
            <w:proofErr w:type="spellEnd"/>
            <w:r w:rsidR="009E48FA" w:rsidRPr="009E48FA">
              <w:rPr>
                <w:color w:val="000000"/>
              </w:rPr>
              <w:t xml:space="preserve"> Muara </w:t>
            </w:r>
            <w:proofErr w:type="spellStart"/>
            <w:r w:rsidR="009E48FA" w:rsidRPr="009E48FA">
              <w:rPr>
                <w:color w:val="000000"/>
              </w:rPr>
              <w:t>Besar</w:t>
            </w:r>
            <w:proofErr w:type="spellEnd"/>
            <w:r w:rsidR="009E48FA" w:rsidRPr="009E48FA">
              <w:rPr>
                <w:color w:val="000000"/>
              </w:rPr>
              <w:t xml:space="preserve"> Industrial Park or a named factory such as Brunei Methanol Company, Brunei LNG, Golden Corporation fish processing plant.</w:t>
            </w:r>
            <w:r w:rsidR="003B6F31">
              <w:rPr>
                <w:color w:val="000000"/>
              </w:rPr>
              <w:t xml:space="preserve"> The following bullet points must be part of the case study: </w:t>
            </w:r>
          </w:p>
          <w:p w14:paraId="733A838F" w14:textId="77777777" w:rsidR="009E48FA" w:rsidRPr="003B6F31" w:rsidRDefault="009E48FA" w:rsidP="0059519E">
            <w:pPr>
              <w:pStyle w:val="BodyText"/>
              <w:jc w:val="both"/>
              <w:rPr>
                <w:b/>
              </w:rPr>
            </w:pPr>
          </w:p>
          <w:p w14:paraId="03591A2F" w14:textId="3D1A8FF2" w:rsidR="0059519E" w:rsidRDefault="003B6F31" w:rsidP="00A63EF7">
            <w:pPr>
              <w:pStyle w:val="BodyText"/>
              <w:numPr>
                <w:ilvl w:val="0"/>
                <w:numId w:val="68"/>
              </w:numPr>
              <w:shd w:val="clear" w:color="auto" w:fill="FDE9D9" w:themeFill="accent6" w:themeFillTint="33"/>
              <w:jc w:val="both"/>
            </w:pPr>
            <w:r w:rsidRPr="003B6F31">
              <w:rPr>
                <w:b/>
              </w:rPr>
              <w:t>Geographical skill:</w:t>
            </w:r>
            <w:r>
              <w:t xml:space="preserve"> Learners do a search of their chosen study location in Google Maps. Then, draw a </w:t>
            </w:r>
            <w:r w:rsidRPr="003E501D">
              <w:rPr>
                <w:color w:val="E36C0A" w:themeColor="accent6" w:themeShade="BF"/>
              </w:rPr>
              <w:t>sketch map</w:t>
            </w:r>
            <w:r>
              <w:t xml:space="preserve"> of the industrial zone or location of the factory. On the map</w:t>
            </w:r>
            <w:r w:rsidR="005B4BD0">
              <w:t>,</w:t>
            </w:r>
            <w:r>
              <w:t xml:space="preserve"> </w:t>
            </w:r>
            <w:r w:rsidR="005B4BD0">
              <w:t xml:space="preserve">they </w:t>
            </w:r>
            <w:r>
              <w:t xml:space="preserve">mark on the main industries and major roads that serve the industrial zone or factory. </w:t>
            </w:r>
            <w:r w:rsidR="005B4BD0">
              <w:t>They then provide</w:t>
            </w:r>
            <w:r>
              <w:t xml:space="preserve"> a written description of the area.</w:t>
            </w:r>
          </w:p>
          <w:p w14:paraId="7B4A87F1" w14:textId="516CCAA9" w:rsidR="0059519E" w:rsidRDefault="0059519E" w:rsidP="00696170">
            <w:pPr>
              <w:pStyle w:val="BodyText"/>
              <w:numPr>
                <w:ilvl w:val="0"/>
                <w:numId w:val="68"/>
              </w:numPr>
              <w:jc w:val="both"/>
            </w:pPr>
            <w:r>
              <w:lastRenderedPageBreak/>
              <w:t>The nature of the industry</w:t>
            </w:r>
            <w:r w:rsidR="003C5B9F">
              <w:t>.</w:t>
            </w:r>
          </w:p>
          <w:p w14:paraId="59BC0B64" w14:textId="55A790F5" w:rsidR="0059519E" w:rsidRDefault="0059519E" w:rsidP="00696170">
            <w:pPr>
              <w:pStyle w:val="BodyText"/>
              <w:numPr>
                <w:ilvl w:val="0"/>
                <w:numId w:val="68"/>
              </w:numPr>
              <w:jc w:val="both"/>
            </w:pPr>
            <w:r>
              <w:t>The advantages of the location for secondary industry</w:t>
            </w:r>
            <w:r w:rsidR="003C5B9F">
              <w:t>.</w:t>
            </w:r>
            <w:r>
              <w:t xml:space="preserve"> </w:t>
            </w:r>
          </w:p>
          <w:p w14:paraId="0E16F358" w14:textId="77777777" w:rsidR="003B6F31" w:rsidRDefault="003B6F31" w:rsidP="003B6F31">
            <w:pPr>
              <w:pStyle w:val="BodyText"/>
              <w:ind w:left="720"/>
              <w:jc w:val="both"/>
            </w:pPr>
          </w:p>
          <w:p w14:paraId="5ECDE732" w14:textId="3A6B09FE" w:rsidR="009E48FA" w:rsidRDefault="0059519E" w:rsidP="00A63EF7">
            <w:pPr>
              <w:pStyle w:val="BodyText"/>
              <w:jc w:val="both"/>
            </w:pPr>
            <w:r>
              <w:t xml:space="preserve">This can be presented in a variety of ways – PowerPoint, leaflet, </w:t>
            </w:r>
            <w:r w:rsidR="00A63EF7">
              <w:t>W</w:t>
            </w:r>
            <w:r>
              <w:t>ord document or on paper</w:t>
            </w:r>
            <w:r w:rsidR="003B6F31">
              <w:t>.</w:t>
            </w:r>
          </w:p>
          <w:p w14:paraId="24D32A88" w14:textId="77777777" w:rsidR="00A63EF7" w:rsidRPr="003B6F31" w:rsidRDefault="00A63EF7" w:rsidP="00A63EF7">
            <w:pPr>
              <w:pStyle w:val="BodyText"/>
              <w:jc w:val="both"/>
            </w:pPr>
          </w:p>
          <w:p w14:paraId="1C2B5C68" w14:textId="009DC979" w:rsidR="009E48FA" w:rsidRPr="009E48FA" w:rsidRDefault="003B6F31" w:rsidP="00A63EF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These links may be helpful and give guidance to the teacher/learner</w:t>
            </w:r>
            <w:r w:rsidR="009E48FA" w:rsidRPr="009E48FA">
              <w:rPr>
                <w:rFonts w:ascii="Arial" w:hAnsi="Arial" w:cs="Arial"/>
                <w:color w:val="000000"/>
                <w:sz w:val="20"/>
                <w:szCs w:val="20"/>
              </w:rPr>
              <w:t>:</w:t>
            </w:r>
          </w:p>
          <w:p w14:paraId="05468A49" w14:textId="77777777" w:rsidR="00A63EF7" w:rsidRDefault="00A63EF7" w:rsidP="00A63EF7">
            <w:pPr>
              <w:pStyle w:val="NormalWeb"/>
              <w:spacing w:before="0" w:beforeAutospacing="0" w:after="0" w:afterAutospacing="0"/>
              <w:rPr>
                <w:rFonts w:ascii="Arial" w:hAnsi="Arial" w:cs="Arial"/>
                <w:b/>
                <w:color w:val="000000"/>
                <w:sz w:val="20"/>
                <w:szCs w:val="20"/>
                <w:u w:val="single"/>
              </w:rPr>
            </w:pPr>
          </w:p>
          <w:p w14:paraId="75B7437E" w14:textId="541358E7" w:rsidR="003B6F31" w:rsidRPr="00A63EF7" w:rsidRDefault="009E48FA" w:rsidP="00A63EF7">
            <w:pPr>
              <w:pStyle w:val="NormalWeb"/>
              <w:spacing w:before="0" w:beforeAutospacing="0" w:after="0" w:afterAutospacing="0"/>
              <w:rPr>
                <w:rFonts w:ascii="Arial" w:hAnsi="Arial" w:cs="Arial"/>
                <w:b/>
                <w:color w:val="000000"/>
                <w:sz w:val="20"/>
                <w:szCs w:val="20"/>
              </w:rPr>
            </w:pPr>
            <w:r w:rsidRPr="00A63EF7">
              <w:rPr>
                <w:rFonts w:ascii="Arial" w:hAnsi="Arial" w:cs="Arial"/>
                <w:b/>
                <w:color w:val="000000"/>
                <w:sz w:val="20"/>
                <w:szCs w:val="20"/>
              </w:rPr>
              <w:t>Sungai Liang Industrial Park</w:t>
            </w:r>
          </w:p>
          <w:p w14:paraId="31915A3C" w14:textId="04731E11" w:rsidR="003B6F31" w:rsidRPr="00A63EF7" w:rsidRDefault="00000000" w:rsidP="00A63EF7">
            <w:pPr>
              <w:pStyle w:val="NormalWeb"/>
              <w:spacing w:before="0" w:beforeAutospacing="0" w:after="0" w:afterAutospacing="0"/>
              <w:rPr>
                <w:rStyle w:val="WebLink"/>
              </w:rPr>
            </w:pPr>
            <w:hyperlink r:id="rId134" w:history="1">
              <w:r w:rsidR="003B6F31" w:rsidRPr="00A63EF7">
                <w:rPr>
                  <w:rStyle w:val="WebLink"/>
                </w:rPr>
                <w:t>https://en.wikipedia.org/wiki/Sungai_Liang</w:t>
              </w:r>
            </w:hyperlink>
          </w:p>
          <w:p w14:paraId="0EA5BB0C" w14:textId="52F9A5F5" w:rsidR="003B6F31" w:rsidRPr="00A63EF7" w:rsidRDefault="00000000" w:rsidP="00A63EF7">
            <w:pPr>
              <w:pStyle w:val="NormalWeb"/>
              <w:spacing w:before="0" w:beforeAutospacing="0" w:after="0" w:afterAutospacing="0"/>
              <w:rPr>
                <w:rStyle w:val="WebLink"/>
              </w:rPr>
            </w:pPr>
            <w:hyperlink r:id="rId135" w:history="1">
              <w:r w:rsidR="0034739C" w:rsidRPr="00A63EF7">
                <w:rPr>
                  <w:rStyle w:val="WebLink"/>
                </w:rPr>
                <w:t>www.dare.gov.bn/land/Sungai-Liang-Industrial-Park-%28SPARK%29</w:t>
              </w:r>
            </w:hyperlink>
            <w:r w:rsidR="009E48FA" w:rsidRPr="00A63EF7">
              <w:rPr>
                <w:rStyle w:val="WebLink"/>
              </w:rPr>
              <w:t xml:space="preserve"> </w:t>
            </w:r>
          </w:p>
          <w:p w14:paraId="4684C332" w14:textId="6DD903FE" w:rsidR="009E48FA" w:rsidRDefault="00000000" w:rsidP="00A63EF7">
            <w:pPr>
              <w:pStyle w:val="NormalWeb"/>
              <w:spacing w:before="0" w:beforeAutospacing="0" w:after="0" w:afterAutospacing="0"/>
              <w:rPr>
                <w:rStyle w:val="WebLink"/>
              </w:rPr>
            </w:pPr>
            <w:hyperlink r:id="rId136" w:history="1">
              <w:r w:rsidR="0034739C" w:rsidRPr="00A63EF7">
                <w:rPr>
                  <w:rStyle w:val="WebLink"/>
                </w:rPr>
                <w:t>www.bruneiembassy.org/investment-opportunities-c.html</w:t>
              </w:r>
            </w:hyperlink>
          </w:p>
          <w:p w14:paraId="13A884BE" w14:textId="77777777" w:rsidR="00A63EF7" w:rsidRPr="00A63EF7" w:rsidRDefault="00A63EF7" w:rsidP="00A63EF7">
            <w:pPr>
              <w:pStyle w:val="NormalWeb"/>
              <w:spacing w:before="0" w:beforeAutospacing="0" w:after="0" w:afterAutospacing="0"/>
              <w:rPr>
                <w:rStyle w:val="WebLink"/>
              </w:rPr>
            </w:pPr>
          </w:p>
          <w:p w14:paraId="0E4815D9" w14:textId="77777777" w:rsidR="003B6F31" w:rsidRPr="00A63EF7" w:rsidRDefault="009E48FA" w:rsidP="00A63EF7">
            <w:pPr>
              <w:pStyle w:val="NormalWeb"/>
              <w:spacing w:before="0" w:beforeAutospacing="0" w:after="0" w:afterAutospacing="0"/>
              <w:rPr>
                <w:rFonts w:ascii="Arial" w:hAnsi="Arial" w:cs="Arial"/>
                <w:b/>
                <w:color w:val="000000"/>
                <w:sz w:val="20"/>
                <w:szCs w:val="20"/>
              </w:rPr>
            </w:pPr>
            <w:proofErr w:type="spellStart"/>
            <w:r w:rsidRPr="00A63EF7">
              <w:rPr>
                <w:rFonts w:ascii="Arial" w:hAnsi="Arial" w:cs="Arial"/>
                <w:b/>
                <w:color w:val="000000"/>
                <w:sz w:val="20"/>
                <w:szCs w:val="20"/>
              </w:rPr>
              <w:t>Pulau</w:t>
            </w:r>
            <w:proofErr w:type="spellEnd"/>
            <w:r w:rsidRPr="00A63EF7">
              <w:rPr>
                <w:rFonts w:ascii="Arial" w:hAnsi="Arial" w:cs="Arial"/>
                <w:b/>
                <w:color w:val="000000"/>
                <w:sz w:val="20"/>
                <w:szCs w:val="20"/>
              </w:rPr>
              <w:t xml:space="preserve"> Muara </w:t>
            </w:r>
            <w:proofErr w:type="spellStart"/>
            <w:r w:rsidRPr="00A63EF7">
              <w:rPr>
                <w:rFonts w:ascii="Arial" w:hAnsi="Arial" w:cs="Arial"/>
                <w:b/>
                <w:color w:val="000000"/>
                <w:sz w:val="20"/>
                <w:szCs w:val="20"/>
              </w:rPr>
              <w:t>Besar</w:t>
            </w:r>
            <w:proofErr w:type="spellEnd"/>
            <w:r w:rsidRPr="00A63EF7">
              <w:rPr>
                <w:rFonts w:ascii="Arial" w:hAnsi="Arial" w:cs="Arial"/>
                <w:b/>
                <w:color w:val="000000"/>
                <w:sz w:val="20"/>
                <w:szCs w:val="20"/>
              </w:rPr>
              <w:t xml:space="preserve"> Industrial Park </w:t>
            </w:r>
          </w:p>
          <w:p w14:paraId="4AB8B451" w14:textId="5272C810" w:rsidR="003B6F31" w:rsidRPr="00A63EF7" w:rsidRDefault="00000000" w:rsidP="00A63EF7">
            <w:pPr>
              <w:pStyle w:val="NormalWeb"/>
              <w:spacing w:before="0" w:beforeAutospacing="0" w:after="0" w:afterAutospacing="0"/>
              <w:rPr>
                <w:rStyle w:val="WebLink"/>
              </w:rPr>
            </w:pPr>
            <w:hyperlink r:id="rId137" w:history="1">
              <w:r w:rsidR="0034739C" w:rsidRPr="00A63EF7">
                <w:rPr>
                  <w:rStyle w:val="WebLink"/>
                </w:rPr>
                <w:t>www.dare.gov.bn/land/Pulau-Muara-Besar-Industrial-Park</w:t>
              </w:r>
            </w:hyperlink>
            <w:r w:rsidR="009E48FA" w:rsidRPr="00A63EF7">
              <w:rPr>
                <w:rStyle w:val="WebLink"/>
              </w:rPr>
              <w:t xml:space="preserve"> </w:t>
            </w:r>
          </w:p>
          <w:p w14:paraId="1CC07536" w14:textId="0D221D46" w:rsidR="003B6F31" w:rsidRPr="00A63EF7" w:rsidRDefault="00000000" w:rsidP="00A63EF7">
            <w:pPr>
              <w:pStyle w:val="NormalWeb"/>
              <w:spacing w:before="0" w:beforeAutospacing="0" w:after="0" w:afterAutospacing="0"/>
              <w:rPr>
                <w:rStyle w:val="WebLink"/>
              </w:rPr>
            </w:pPr>
            <w:hyperlink r:id="rId138" w:history="1">
              <w:r w:rsidR="0034739C" w:rsidRPr="00A63EF7">
                <w:rPr>
                  <w:rStyle w:val="WebLink"/>
                </w:rPr>
                <w:t>www.bruneiembassy.org/investment-opportunities-c.html</w:t>
              </w:r>
            </w:hyperlink>
            <w:r w:rsidR="009E48FA" w:rsidRPr="00A63EF7">
              <w:rPr>
                <w:rStyle w:val="WebLink"/>
              </w:rPr>
              <w:t xml:space="preserve"> </w:t>
            </w:r>
          </w:p>
          <w:p w14:paraId="235F7A8C" w14:textId="7A2B610F" w:rsidR="009E48FA" w:rsidRPr="00A63EF7" w:rsidRDefault="00000000" w:rsidP="00865576">
            <w:pPr>
              <w:pStyle w:val="NormalWeb"/>
              <w:spacing w:before="0" w:beforeAutospacing="0" w:after="0" w:afterAutospacing="0"/>
              <w:rPr>
                <w:rStyle w:val="WebLink"/>
              </w:rPr>
            </w:pPr>
            <w:hyperlink r:id="rId139" w:history="1">
              <w:r w:rsidR="009E48FA" w:rsidRPr="00A63EF7">
                <w:rPr>
                  <w:rStyle w:val="WebLink"/>
                </w:rPr>
                <w:t>https://thescoop.co/2019/03/01/hengyi-refinery-to-be-operational-by-end-of-2019/</w:t>
              </w:r>
            </w:hyperlink>
          </w:p>
          <w:p w14:paraId="7EF89235" w14:textId="53597DE0" w:rsidR="009E48FA" w:rsidRPr="003B6F31" w:rsidRDefault="00000000" w:rsidP="00865576">
            <w:pPr>
              <w:pStyle w:val="NormalWeb"/>
              <w:spacing w:before="0" w:beforeAutospacing="0" w:after="0" w:afterAutospacing="0"/>
              <w:rPr>
                <w:rFonts w:ascii="Arial" w:hAnsi="Arial" w:cs="Arial"/>
                <w:color w:val="000000"/>
                <w:sz w:val="20"/>
                <w:szCs w:val="20"/>
              </w:rPr>
            </w:pPr>
            <w:hyperlink r:id="rId140" w:history="1">
              <w:r w:rsidR="0034739C" w:rsidRPr="00A63EF7">
                <w:rPr>
                  <w:rStyle w:val="WebLink"/>
                </w:rPr>
                <w:t>www.youtube.com/watch?v=2WZJMQEXHEw</w:t>
              </w:r>
            </w:hyperlink>
          </w:p>
        </w:tc>
      </w:tr>
      <w:tr w:rsidR="0059519E" w:rsidRPr="004A4E17" w14:paraId="1D1119D4" w14:textId="77777777" w:rsidTr="00087CF4">
        <w:tblPrEx>
          <w:tblCellMar>
            <w:top w:w="0" w:type="dxa"/>
            <w:bottom w:w="0" w:type="dxa"/>
          </w:tblCellMar>
        </w:tblPrEx>
        <w:tc>
          <w:tcPr>
            <w:tcW w:w="1701" w:type="dxa"/>
            <w:tcMar>
              <w:top w:w="113" w:type="dxa"/>
              <w:bottom w:w="113" w:type="dxa"/>
            </w:tcMar>
          </w:tcPr>
          <w:p w14:paraId="4C40A4E4" w14:textId="5840E899" w:rsidR="0059519E" w:rsidRPr="0077025B" w:rsidRDefault="0059519E" w:rsidP="0059519E">
            <w:pPr>
              <w:pStyle w:val="BodyText"/>
            </w:pPr>
            <w:r w:rsidRPr="00B41C06">
              <w:rPr>
                <w:bCs/>
              </w:rPr>
              <w:lastRenderedPageBreak/>
              <w:t>3.1.3 Industr</w:t>
            </w:r>
            <w:r>
              <w:t>y and the environment</w:t>
            </w:r>
          </w:p>
        </w:tc>
        <w:tc>
          <w:tcPr>
            <w:tcW w:w="2098" w:type="dxa"/>
            <w:tcMar>
              <w:top w:w="113" w:type="dxa"/>
              <w:bottom w:w="113" w:type="dxa"/>
            </w:tcMar>
          </w:tcPr>
          <w:p w14:paraId="67029E5C" w14:textId="1AF49D43" w:rsidR="0059519E" w:rsidRDefault="003B6F31" w:rsidP="0059519E">
            <w:pPr>
              <w:pStyle w:val="BodyText"/>
              <w:rPr>
                <w:lang w:eastAsia="en-GB"/>
              </w:rPr>
            </w:pPr>
            <w:r>
              <w:rPr>
                <w:lang w:eastAsia="en-GB"/>
              </w:rPr>
              <w:t>To understand t</w:t>
            </w:r>
            <w:r w:rsidR="0059519E">
              <w:rPr>
                <w:lang w:eastAsia="en-GB"/>
              </w:rPr>
              <w:t>he causes of industrial pollution</w:t>
            </w:r>
          </w:p>
        </w:tc>
        <w:tc>
          <w:tcPr>
            <w:tcW w:w="10802" w:type="dxa"/>
            <w:gridSpan w:val="2"/>
            <w:tcMar>
              <w:top w:w="113" w:type="dxa"/>
              <w:bottom w:w="113" w:type="dxa"/>
            </w:tcMar>
          </w:tcPr>
          <w:p w14:paraId="697DD615" w14:textId="707A2026" w:rsidR="00E82796" w:rsidRDefault="000710F8" w:rsidP="0059519E">
            <w:pPr>
              <w:pStyle w:val="BodyText"/>
              <w:jc w:val="both"/>
            </w:pPr>
            <w:r>
              <w:t>Textbook page</w:t>
            </w:r>
            <w:r w:rsidR="0059519E" w:rsidRPr="00865576">
              <w:t>s 54–62</w:t>
            </w:r>
            <w:r>
              <w:t xml:space="preserve">, learners </w:t>
            </w:r>
            <w:r w:rsidR="0059519E" w:rsidRPr="00865576">
              <w:t>read through th</w:t>
            </w:r>
            <w:r w:rsidR="0034739C" w:rsidRPr="00865576">
              <w:t>e</w:t>
            </w:r>
            <w:r w:rsidR="0059519E" w:rsidRPr="00865576">
              <w:t xml:space="preserve"> information as a class and make</w:t>
            </w:r>
            <w:r w:rsidR="00E82796" w:rsidRPr="00865576">
              <w:t xml:space="preserve"> bullet point</w:t>
            </w:r>
            <w:r w:rsidR="0059519E" w:rsidRPr="00865576">
              <w:t xml:space="preserve"> notes on the causes of industrial pollution</w:t>
            </w:r>
            <w:r w:rsidR="00E82796" w:rsidRPr="00865576">
              <w:t>.</w:t>
            </w:r>
            <w:r w:rsidR="00E82796">
              <w:t xml:space="preserve"> The </w:t>
            </w:r>
            <w:r w:rsidR="00865576">
              <w:t>causes</w:t>
            </w:r>
            <w:r w:rsidR="00E82796">
              <w:t xml:space="preserve"> of industrial pollution </w:t>
            </w:r>
            <w:r w:rsidR="00865576">
              <w:t xml:space="preserve">on the following elements </w:t>
            </w:r>
            <w:r w:rsidR="00E82796">
              <w:t>must be referred to:</w:t>
            </w:r>
          </w:p>
          <w:p w14:paraId="699A7C88" w14:textId="3AA3B06E" w:rsidR="00E82796" w:rsidRDefault="0059519E" w:rsidP="00696170">
            <w:pPr>
              <w:pStyle w:val="BodyText"/>
              <w:numPr>
                <w:ilvl w:val="0"/>
                <w:numId w:val="69"/>
              </w:numPr>
              <w:jc w:val="both"/>
            </w:pPr>
            <w:r>
              <w:t>air</w:t>
            </w:r>
          </w:p>
          <w:p w14:paraId="64DE1E39" w14:textId="02C9DC71" w:rsidR="00E82796" w:rsidRDefault="0059519E" w:rsidP="00696170">
            <w:pPr>
              <w:pStyle w:val="BodyText"/>
              <w:numPr>
                <w:ilvl w:val="0"/>
                <w:numId w:val="69"/>
              </w:numPr>
              <w:jc w:val="both"/>
            </w:pPr>
            <w:r>
              <w:t>water</w:t>
            </w:r>
          </w:p>
          <w:p w14:paraId="3327820B" w14:textId="394CFB06" w:rsidR="00E82796" w:rsidRDefault="0059519E" w:rsidP="00696170">
            <w:pPr>
              <w:pStyle w:val="BodyText"/>
              <w:numPr>
                <w:ilvl w:val="0"/>
                <w:numId w:val="69"/>
              </w:numPr>
              <w:jc w:val="both"/>
            </w:pPr>
            <w:r>
              <w:t>visual</w:t>
            </w:r>
          </w:p>
          <w:p w14:paraId="5E31614C" w14:textId="1870DF7F" w:rsidR="0059519E" w:rsidRDefault="0059519E" w:rsidP="00696170">
            <w:pPr>
              <w:pStyle w:val="BodyText"/>
              <w:numPr>
                <w:ilvl w:val="0"/>
                <w:numId w:val="69"/>
              </w:numPr>
              <w:jc w:val="both"/>
            </w:pPr>
            <w:r>
              <w:t>noise</w:t>
            </w:r>
            <w:r w:rsidR="003C5B9F">
              <w:t>.</w:t>
            </w:r>
          </w:p>
          <w:p w14:paraId="54090333" w14:textId="77777777" w:rsidR="00E82796" w:rsidRDefault="00E82796" w:rsidP="00E82796">
            <w:pPr>
              <w:pStyle w:val="BodyText"/>
              <w:jc w:val="both"/>
            </w:pPr>
          </w:p>
          <w:p w14:paraId="6A821FF6" w14:textId="4E0E871E" w:rsidR="00E82796" w:rsidRDefault="00A63EF7" w:rsidP="00E82796">
            <w:pPr>
              <w:pStyle w:val="BodyText"/>
              <w:jc w:val="both"/>
            </w:pPr>
            <w:r>
              <w:t>R</w:t>
            </w:r>
            <w:r w:rsidR="00E82796">
              <w:t>emember that this section</w:t>
            </w:r>
            <w:r w:rsidR="00DC1E0E">
              <w:t xml:space="preserve"> of the syllabus</w:t>
            </w:r>
            <w:r w:rsidR="00E82796">
              <w:t xml:space="preserve"> is only focusing on the </w:t>
            </w:r>
            <w:r w:rsidR="00E82796" w:rsidRPr="00865576">
              <w:rPr>
                <w:i/>
                <w:iCs/>
              </w:rPr>
              <w:t>causes</w:t>
            </w:r>
            <w:r w:rsidR="00E82796">
              <w:t xml:space="preserve"> of industrial pollution – so only refer to the causes </w:t>
            </w:r>
            <w:r w:rsidR="00DC1E0E">
              <w:t xml:space="preserve">when reading through these sections </w:t>
            </w:r>
            <w:r w:rsidR="00E82796">
              <w:t xml:space="preserve">in the textbook. </w:t>
            </w:r>
          </w:p>
        </w:tc>
      </w:tr>
      <w:tr w:rsidR="0059519E" w:rsidRPr="004A4E17" w14:paraId="0D94E9E3" w14:textId="77777777" w:rsidTr="00087CF4">
        <w:tblPrEx>
          <w:tblCellMar>
            <w:top w:w="0" w:type="dxa"/>
            <w:bottom w:w="0" w:type="dxa"/>
          </w:tblCellMar>
        </w:tblPrEx>
        <w:tc>
          <w:tcPr>
            <w:tcW w:w="1701" w:type="dxa"/>
            <w:tcMar>
              <w:top w:w="113" w:type="dxa"/>
              <w:bottom w:w="113" w:type="dxa"/>
            </w:tcMar>
          </w:tcPr>
          <w:p w14:paraId="1EEB98BC" w14:textId="77777777" w:rsidR="0059519E" w:rsidRDefault="0059519E" w:rsidP="0059519E">
            <w:pPr>
              <w:pStyle w:val="BodyText"/>
              <w:rPr>
                <w:b/>
              </w:rPr>
            </w:pPr>
          </w:p>
        </w:tc>
        <w:tc>
          <w:tcPr>
            <w:tcW w:w="2098" w:type="dxa"/>
            <w:tcMar>
              <w:top w:w="113" w:type="dxa"/>
              <w:bottom w:w="113" w:type="dxa"/>
            </w:tcMar>
          </w:tcPr>
          <w:p w14:paraId="4F4F384A" w14:textId="2B4EDFCE" w:rsidR="0059519E" w:rsidRDefault="003B6F31" w:rsidP="0059519E">
            <w:pPr>
              <w:pStyle w:val="BodyText"/>
              <w:rPr>
                <w:lang w:eastAsia="en-GB"/>
              </w:rPr>
            </w:pPr>
            <w:r>
              <w:rPr>
                <w:lang w:eastAsia="en-GB"/>
              </w:rPr>
              <w:t>To understand t</w:t>
            </w:r>
            <w:r w:rsidR="0059519E">
              <w:rPr>
                <w:lang w:eastAsia="en-GB"/>
              </w:rPr>
              <w:t>he impact of industry on the environment</w:t>
            </w:r>
          </w:p>
        </w:tc>
        <w:tc>
          <w:tcPr>
            <w:tcW w:w="10802" w:type="dxa"/>
            <w:gridSpan w:val="2"/>
            <w:tcMar>
              <w:top w:w="113" w:type="dxa"/>
              <w:bottom w:w="113" w:type="dxa"/>
            </w:tcMar>
          </w:tcPr>
          <w:p w14:paraId="5984BD66" w14:textId="3E275F96" w:rsidR="0059519E" w:rsidRDefault="00780C3F"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C8631A">
              <w:rPr>
                <w:i/>
              </w:rPr>
              <w:t xml:space="preserve">smog, acid rain </w:t>
            </w:r>
            <w:r w:rsidR="0059519E" w:rsidRPr="00C8631A">
              <w:t>and</w:t>
            </w:r>
            <w:r w:rsidR="0059519E" w:rsidRPr="00C8631A">
              <w:rPr>
                <w:i/>
              </w:rPr>
              <w:t xml:space="preserve"> effluent</w:t>
            </w:r>
            <w:r w:rsidR="0059519E">
              <w:t xml:space="preserve"> </w:t>
            </w:r>
            <w:r w:rsidR="00AA0642" w:rsidRPr="001B4F46">
              <w:rPr>
                <w:b/>
                <w:bCs/>
                <w:iCs/>
              </w:rPr>
              <w:t>(I)</w:t>
            </w:r>
          </w:p>
          <w:p w14:paraId="0B8ED242" w14:textId="77777777" w:rsidR="00E82796" w:rsidRDefault="00E82796" w:rsidP="0059519E">
            <w:pPr>
              <w:pStyle w:val="BodyText"/>
              <w:jc w:val="both"/>
            </w:pPr>
          </w:p>
          <w:p w14:paraId="44F8F532" w14:textId="33C2E5DD" w:rsidR="00E82796" w:rsidRDefault="0059519E" w:rsidP="0059519E">
            <w:pPr>
              <w:pStyle w:val="BodyText"/>
              <w:jc w:val="both"/>
            </w:pPr>
            <w:r>
              <w:t>Using the same pages of the textbook, produce notes on the impacts of industry on the environment</w:t>
            </w:r>
            <w:r w:rsidR="00E82796">
              <w:t>. The following impacts must be referred to:</w:t>
            </w:r>
          </w:p>
          <w:p w14:paraId="58006937" w14:textId="4A21B3A4" w:rsidR="00E82796" w:rsidRDefault="0059519E" w:rsidP="00696170">
            <w:pPr>
              <w:pStyle w:val="BodyText"/>
              <w:numPr>
                <w:ilvl w:val="0"/>
                <w:numId w:val="70"/>
              </w:numPr>
              <w:jc w:val="both"/>
            </w:pPr>
            <w:r>
              <w:t>smog</w:t>
            </w:r>
          </w:p>
          <w:p w14:paraId="51FFBFFA" w14:textId="7DAF4CC4" w:rsidR="00E82796" w:rsidRDefault="0059519E" w:rsidP="00696170">
            <w:pPr>
              <w:pStyle w:val="BodyText"/>
              <w:numPr>
                <w:ilvl w:val="0"/>
                <w:numId w:val="70"/>
              </w:numPr>
              <w:jc w:val="both"/>
            </w:pPr>
            <w:r>
              <w:t xml:space="preserve">acid rain can be linked to air pollution </w:t>
            </w:r>
          </w:p>
          <w:p w14:paraId="514AB08F" w14:textId="77777777" w:rsidR="002A1C11" w:rsidRDefault="0059519E" w:rsidP="00696170">
            <w:pPr>
              <w:pStyle w:val="BodyText"/>
              <w:numPr>
                <w:ilvl w:val="0"/>
                <w:numId w:val="70"/>
              </w:numPr>
              <w:jc w:val="both"/>
            </w:pPr>
            <w:r>
              <w:t>effluent can be linked to water pollutio</w:t>
            </w:r>
            <w:r w:rsidR="00E82796">
              <w:t>n</w:t>
            </w:r>
            <w:r w:rsidR="002A1C11">
              <w:t>.</w:t>
            </w:r>
          </w:p>
          <w:p w14:paraId="258ABE2D" w14:textId="72AC266A" w:rsidR="0059519E" w:rsidRDefault="0059519E" w:rsidP="002A1C11">
            <w:pPr>
              <w:pStyle w:val="BodyText"/>
              <w:ind w:left="720"/>
              <w:jc w:val="both"/>
            </w:pPr>
            <w:r>
              <w:t xml:space="preserve"> </w:t>
            </w:r>
          </w:p>
          <w:p w14:paraId="2D2F607A" w14:textId="30A2B72D" w:rsidR="00E82796" w:rsidRDefault="00E82796" w:rsidP="00E82796">
            <w:pPr>
              <w:pStyle w:val="BodyText"/>
              <w:jc w:val="both"/>
            </w:pPr>
            <w:r>
              <w:t>This time the focus i</w:t>
            </w:r>
            <w:r w:rsidR="00865576">
              <w:t>s</w:t>
            </w:r>
            <w:r>
              <w:t xml:space="preserve"> on the </w:t>
            </w:r>
            <w:r w:rsidRPr="00865576">
              <w:rPr>
                <w:i/>
                <w:iCs/>
              </w:rPr>
              <w:t xml:space="preserve">impacts </w:t>
            </w:r>
            <w:r>
              <w:t>of industry on the environment</w:t>
            </w:r>
            <w:r w:rsidR="00DC1E0E">
              <w:t xml:space="preserve"> and the relevant points should be extracted from the textbook. </w:t>
            </w:r>
          </w:p>
        </w:tc>
      </w:tr>
      <w:tr w:rsidR="0059519E" w:rsidRPr="004A4E17" w14:paraId="1882E66D" w14:textId="77777777" w:rsidTr="00087CF4">
        <w:tblPrEx>
          <w:tblCellMar>
            <w:top w:w="0" w:type="dxa"/>
            <w:bottom w:w="0" w:type="dxa"/>
          </w:tblCellMar>
        </w:tblPrEx>
        <w:tc>
          <w:tcPr>
            <w:tcW w:w="1701" w:type="dxa"/>
            <w:tcMar>
              <w:top w:w="113" w:type="dxa"/>
              <w:bottom w:w="113" w:type="dxa"/>
            </w:tcMar>
          </w:tcPr>
          <w:p w14:paraId="78E8FD9D" w14:textId="77777777" w:rsidR="0059519E" w:rsidRDefault="0059519E" w:rsidP="0059519E">
            <w:pPr>
              <w:pStyle w:val="BodyText"/>
              <w:rPr>
                <w:b/>
              </w:rPr>
            </w:pPr>
          </w:p>
        </w:tc>
        <w:tc>
          <w:tcPr>
            <w:tcW w:w="2098" w:type="dxa"/>
            <w:tcMar>
              <w:top w:w="113" w:type="dxa"/>
              <w:bottom w:w="113" w:type="dxa"/>
            </w:tcMar>
          </w:tcPr>
          <w:p w14:paraId="1D566347" w14:textId="55D8D1C4" w:rsidR="0059519E" w:rsidRDefault="003B6F31" w:rsidP="0059519E">
            <w:pPr>
              <w:pStyle w:val="BodyText"/>
              <w:rPr>
                <w:lang w:eastAsia="en-GB"/>
              </w:rPr>
            </w:pPr>
            <w:r>
              <w:rPr>
                <w:lang w:eastAsia="en-GB"/>
              </w:rPr>
              <w:t>To identify t</w:t>
            </w:r>
            <w:r w:rsidR="0059519E">
              <w:rPr>
                <w:lang w:eastAsia="en-GB"/>
              </w:rPr>
              <w:t>he strategies used to reduce the impact on the environment and their success</w:t>
            </w:r>
          </w:p>
        </w:tc>
        <w:tc>
          <w:tcPr>
            <w:tcW w:w="10802" w:type="dxa"/>
            <w:gridSpan w:val="2"/>
            <w:tcMar>
              <w:top w:w="113" w:type="dxa"/>
              <w:bottom w:w="113" w:type="dxa"/>
            </w:tcMar>
          </w:tcPr>
          <w:p w14:paraId="3E7128FE" w14:textId="250CC9B9" w:rsidR="00E82796" w:rsidRDefault="00B41C06" w:rsidP="0059519E">
            <w:pPr>
              <w:pStyle w:val="BodyText"/>
              <w:jc w:val="both"/>
            </w:pPr>
            <w:r>
              <w:t xml:space="preserve">Learners </w:t>
            </w:r>
            <w:r w:rsidR="00E82796">
              <w:t>read through pages 63–67 of the textbook and discuss the strategies used – think about those strategies that would be the most effective/the least effective</w:t>
            </w:r>
            <w:r w:rsidR="003A1B2F">
              <w:t>,</w:t>
            </w:r>
            <w:r w:rsidR="00E82796">
              <w:t xml:space="preserve"> etc</w:t>
            </w:r>
            <w:r w:rsidR="00865576">
              <w:t>.,</w:t>
            </w:r>
            <w:r w:rsidR="003A1B2F">
              <w:t xml:space="preserve"> </w:t>
            </w:r>
            <w:r w:rsidR="00E82796">
              <w:t>and give reasons for these ideas.</w:t>
            </w:r>
            <w:r w:rsidR="00536A67">
              <w:t xml:space="preserve"> This can be written in a paragraph or just discussed as a group.</w:t>
            </w:r>
          </w:p>
          <w:p w14:paraId="17EE94F4" w14:textId="77777777" w:rsidR="00E82796" w:rsidRDefault="00E82796" w:rsidP="0059519E">
            <w:pPr>
              <w:pStyle w:val="BodyText"/>
              <w:jc w:val="both"/>
            </w:pPr>
          </w:p>
          <w:p w14:paraId="7930B2C6" w14:textId="4F531BB5" w:rsidR="00E82796" w:rsidRDefault="0059519E" w:rsidP="0059519E">
            <w:pPr>
              <w:pStyle w:val="BodyText"/>
              <w:jc w:val="both"/>
            </w:pPr>
            <w:r>
              <w:t xml:space="preserve">Produce a poster to show all the different strategies that can be used to reduce the impact of industry on the environment. Use the strategies </w:t>
            </w:r>
            <w:r w:rsidR="00E82796">
              <w:t>listed below to include on the poster:</w:t>
            </w:r>
          </w:p>
          <w:p w14:paraId="3710D010" w14:textId="14A91C70" w:rsidR="00E82796" w:rsidRDefault="003C5B9F" w:rsidP="00696170">
            <w:pPr>
              <w:pStyle w:val="BodyText"/>
              <w:numPr>
                <w:ilvl w:val="0"/>
                <w:numId w:val="71"/>
              </w:numPr>
              <w:jc w:val="both"/>
            </w:pPr>
            <w:r>
              <w:t>l</w:t>
            </w:r>
            <w:r w:rsidR="00E82796">
              <w:t>egislation</w:t>
            </w:r>
          </w:p>
          <w:p w14:paraId="3F983EC6" w14:textId="4EA3A266" w:rsidR="00E82796" w:rsidRDefault="003C5B9F" w:rsidP="00696170">
            <w:pPr>
              <w:pStyle w:val="BodyText"/>
              <w:numPr>
                <w:ilvl w:val="0"/>
                <w:numId w:val="71"/>
              </w:numPr>
              <w:jc w:val="both"/>
            </w:pPr>
            <w:r>
              <w:t>g</w:t>
            </w:r>
            <w:r w:rsidR="00E82796">
              <w:t>reen taxes</w:t>
            </w:r>
          </w:p>
          <w:p w14:paraId="4C88738A" w14:textId="0E4AFA90" w:rsidR="00E82796" w:rsidRDefault="003C5B9F" w:rsidP="00696170">
            <w:pPr>
              <w:pStyle w:val="BodyText"/>
              <w:numPr>
                <w:ilvl w:val="0"/>
                <w:numId w:val="71"/>
              </w:numPr>
              <w:jc w:val="both"/>
            </w:pPr>
            <w:r>
              <w:t>i</w:t>
            </w:r>
            <w:r w:rsidR="00E82796">
              <w:t>ncentives</w:t>
            </w:r>
          </w:p>
          <w:p w14:paraId="2F266405" w14:textId="275123C8" w:rsidR="00E82796" w:rsidRDefault="003C5B9F" w:rsidP="00696170">
            <w:pPr>
              <w:pStyle w:val="BodyText"/>
              <w:numPr>
                <w:ilvl w:val="0"/>
                <w:numId w:val="71"/>
              </w:numPr>
              <w:jc w:val="both"/>
            </w:pPr>
            <w:r>
              <w:t>p</w:t>
            </w:r>
            <w:r w:rsidR="00E82796">
              <w:t>ollution permits</w:t>
            </w:r>
          </w:p>
          <w:p w14:paraId="152B98F9" w14:textId="3A1AD7C3" w:rsidR="00E82796" w:rsidRDefault="00E82796" w:rsidP="00696170">
            <w:pPr>
              <w:pStyle w:val="BodyText"/>
              <w:numPr>
                <w:ilvl w:val="0"/>
                <w:numId w:val="71"/>
              </w:numPr>
              <w:jc w:val="both"/>
            </w:pPr>
            <w:r>
              <w:t>Pollution control boards</w:t>
            </w:r>
          </w:p>
          <w:p w14:paraId="32D41BD9" w14:textId="32525944" w:rsidR="00E82796" w:rsidRDefault="003C5B9F" w:rsidP="00696170">
            <w:pPr>
              <w:pStyle w:val="BodyText"/>
              <w:numPr>
                <w:ilvl w:val="0"/>
                <w:numId w:val="71"/>
              </w:numPr>
              <w:jc w:val="both"/>
            </w:pPr>
            <w:r>
              <w:t>m</w:t>
            </w:r>
            <w:r w:rsidR="00E82796">
              <w:t>onitoring and reporting</w:t>
            </w:r>
          </w:p>
          <w:p w14:paraId="0B2FFAA1" w14:textId="10BE472D" w:rsidR="00E82796" w:rsidRDefault="003C5B9F" w:rsidP="00696170">
            <w:pPr>
              <w:pStyle w:val="BodyText"/>
              <w:numPr>
                <w:ilvl w:val="0"/>
                <w:numId w:val="71"/>
              </w:numPr>
              <w:jc w:val="both"/>
            </w:pPr>
            <w:r>
              <w:t>c</w:t>
            </w:r>
            <w:r w:rsidR="00E82796">
              <w:t>leaner fuels</w:t>
            </w:r>
          </w:p>
          <w:p w14:paraId="568913AE" w14:textId="6C4F0245" w:rsidR="00E82796" w:rsidRDefault="003C5B9F" w:rsidP="00696170">
            <w:pPr>
              <w:pStyle w:val="BodyText"/>
              <w:numPr>
                <w:ilvl w:val="0"/>
                <w:numId w:val="71"/>
              </w:numPr>
              <w:jc w:val="both"/>
            </w:pPr>
            <w:r>
              <w:t>c</w:t>
            </w:r>
            <w:r w:rsidR="00E82796">
              <w:t>leaner production</w:t>
            </w:r>
          </w:p>
          <w:p w14:paraId="6DD44226" w14:textId="4596DA78" w:rsidR="00E82796" w:rsidRDefault="003C5B9F" w:rsidP="00696170">
            <w:pPr>
              <w:pStyle w:val="BodyText"/>
              <w:numPr>
                <w:ilvl w:val="0"/>
                <w:numId w:val="71"/>
              </w:numPr>
              <w:jc w:val="both"/>
            </w:pPr>
            <w:r>
              <w:t>e</w:t>
            </w:r>
            <w:r w:rsidR="00E82796">
              <w:t>mission control</w:t>
            </w:r>
          </w:p>
          <w:p w14:paraId="7DA52712" w14:textId="31889C8A" w:rsidR="00E82796" w:rsidRDefault="003C5B9F" w:rsidP="00696170">
            <w:pPr>
              <w:pStyle w:val="BodyText"/>
              <w:numPr>
                <w:ilvl w:val="0"/>
                <w:numId w:val="71"/>
              </w:numPr>
              <w:jc w:val="both"/>
            </w:pPr>
            <w:r>
              <w:t>r</w:t>
            </w:r>
            <w:r w:rsidR="00E82796">
              <w:t>ecycling</w:t>
            </w:r>
            <w:r w:rsidR="00B41C06">
              <w:t>.</w:t>
            </w:r>
            <w:r w:rsidR="00E82796">
              <w:t xml:space="preserve"> </w:t>
            </w:r>
          </w:p>
          <w:p w14:paraId="7FCE7278" w14:textId="77777777" w:rsidR="00E82796" w:rsidRDefault="00E82796" w:rsidP="0059519E">
            <w:pPr>
              <w:pStyle w:val="BodyText"/>
              <w:jc w:val="both"/>
            </w:pPr>
          </w:p>
          <w:p w14:paraId="3FB1264C" w14:textId="1877AC6D" w:rsidR="0059519E" w:rsidRDefault="0059519E" w:rsidP="0059519E">
            <w:pPr>
              <w:pStyle w:val="BodyText"/>
              <w:jc w:val="both"/>
            </w:pPr>
            <w:r>
              <w:t xml:space="preserve">This </w:t>
            </w:r>
            <w:r w:rsidR="00E82796">
              <w:t xml:space="preserve">should be very colourful but also contain all the required </w:t>
            </w:r>
            <w:proofErr w:type="gramStart"/>
            <w:r w:rsidR="00E82796">
              <w:t>factual information</w:t>
            </w:r>
            <w:proofErr w:type="gramEnd"/>
            <w:r>
              <w:t>.</w:t>
            </w:r>
          </w:p>
          <w:p w14:paraId="309D8ED1" w14:textId="77777777" w:rsidR="00E82796" w:rsidRDefault="00E82796" w:rsidP="0059519E">
            <w:pPr>
              <w:pStyle w:val="BodyText"/>
              <w:jc w:val="both"/>
            </w:pPr>
          </w:p>
          <w:p w14:paraId="162B5C5C" w14:textId="7ACB7E5E" w:rsidR="0059519E" w:rsidRDefault="0059519E" w:rsidP="0059519E">
            <w:pPr>
              <w:pStyle w:val="BodyText"/>
              <w:jc w:val="both"/>
            </w:pPr>
            <w:r w:rsidRPr="00C8631A">
              <w:rPr>
                <w:b/>
              </w:rPr>
              <w:t>Question:</w:t>
            </w:r>
            <w:r>
              <w:t xml:space="preserve"> How successful are the strategies used to reduce the impact of industry on the environment? Are any strategies more successful than others? Give reasons for your answer.</w:t>
            </w:r>
            <w:r w:rsidR="002216C3">
              <w:t xml:space="preserve"> </w:t>
            </w:r>
            <w:r w:rsidR="002216C3" w:rsidRPr="00B41C06">
              <w:rPr>
                <w:b/>
                <w:bCs/>
              </w:rPr>
              <w:t>(I)</w:t>
            </w:r>
          </w:p>
        </w:tc>
      </w:tr>
      <w:tr w:rsidR="00B41C06" w:rsidRPr="004A4E17" w14:paraId="031629BC" w14:textId="77777777" w:rsidTr="003A26DD">
        <w:tblPrEx>
          <w:tblCellMar>
            <w:top w:w="0" w:type="dxa"/>
            <w:bottom w:w="0" w:type="dxa"/>
          </w:tblCellMar>
        </w:tblPrEx>
        <w:tc>
          <w:tcPr>
            <w:tcW w:w="14601" w:type="dxa"/>
            <w:gridSpan w:val="4"/>
            <w:tcMar>
              <w:top w:w="113" w:type="dxa"/>
              <w:bottom w:w="113" w:type="dxa"/>
            </w:tcMar>
          </w:tcPr>
          <w:p w14:paraId="28D80A76" w14:textId="7E8DD02A" w:rsidR="00B41C06" w:rsidRPr="00B41C06" w:rsidRDefault="00B41C06" w:rsidP="00B41C06">
            <w:pPr>
              <w:pStyle w:val="BodyText"/>
              <w:rPr>
                <w:b/>
                <w:bCs/>
              </w:rPr>
            </w:pPr>
            <w:r w:rsidRPr="00B41C06">
              <w:rPr>
                <w:b/>
                <w:bCs/>
              </w:rPr>
              <w:t>3.2 Energy</w:t>
            </w:r>
          </w:p>
        </w:tc>
      </w:tr>
      <w:tr w:rsidR="0059519E" w:rsidRPr="004A4E17" w14:paraId="15B61D06" w14:textId="77777777" w:rsidTr="00087CF4">
        <w:tblPrEx>
          <w:tblCellMar>
            <w:top w:w="0" w:type="dxa"/>
            <w:bottom w:w="0" w:type="dxa"/>
          </w:tblCellMar>
        </w:tblPrEx>
        <w:tc>
          <w:tcPr>
            <w:tcW w:w="1701" w:type="dxa"/>
            <w:tcMar>
              <w:top w:w="113" w:type="dxa"/>
              <w:bottom w:w="113" w:type="dxa"/>
            </w:tcMar>
          </w:tcPr>
          <w:p w14:paraId="505F34D6" w14:textId="2177C462" w:rsidR="0059519E" w:rsidRPr="0077025B" w:rsidRDefault="0059519E" w:rsidP="0059519E">
            <w:pPr>
              <w:pStyle w:val="BodyText"/>
            </w:pPr>
            <w:r w:rsidRPr="00B41C06">
              <w:rPr>
                <w:bCs/>
              </w:rPr>
              <w:t>3.2.1 E</w:t>
            </w:r>
            <w:r>
              <w:t>nergy production and consumption</w:t>
            </w:r>
          </w:p>
        </w:tc>
        <w:tc>
          <w:tcPr>
            <w:tcW w:w="2098" w:type="dxa"/>
            <w:tcMar>
              <w:top w:w="113" w:type="dxa"/>
              <w:bottom w:w="113" w:type="dxa"/>
            </w:tcMar>
          </w:tcPr>
          <w:p w14:paraId="6F7ADF8A" w14:textId="667E2417" w:rsidR="0059519E" w:rsidRDefault="0059519E" w:rsidP="0059519E">
            <w:pPr>
              <w:pStyle w:val="BodyText"/>
              <w:rPr>
                <w:lang w:eastAsia="en-GB"/>
              </w:rPr>
            </w:pPr>
            <w:r>
              <w:rPr>
                <w:lang w:eastAsia="en-GB"/>
              </w:rPr>
              <w:t>W</w:t>
            </w:r>
            <w:r w:rsidR="008B24F4">
              <w:rPr>
                <w:lang w:eastAsia="en-GB"/>
              </w:rPr>
              <w:t>hat are the main features of w</w:t>
            </w:r>
            <w:r>
              <w:rPr>
                <w:lang w:eastAsia="en-GB"/>
              </w:rPr>
              <w:t>orld energy production and consumption</w:t>
            </w:r>
            <w:r w:rsidR="008B24F4">
              <w:rPr>
                <w:lang w:eastAsia="en-GB"/>
              </w:rPr>
              <w:t>?</w:t>
            </w:r>
          </w:p>
        </w:tc>
        <w:tc>
          <w:tcPr>
            <w:tcW w:w="10802" w:type="dxa"/>
            <w:gridSpan w:val="2"/>
            <w:tcMar>
              <w:top w:w="113" w:type="dxa"/>
              <w:bottom w:w="113" w:type="dxa"/>
            </w:tcMar>
          </w:tcPr>
          <w:p w14:paraId="078ACAF9"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F352FE">
              <w:rPr>
                <w:i/>
              </w:rPr>
              <w:t>hydroelectric power (HEP), nuclear power</w:t>
            </w:r>
            <w:r w:rsidR="0059519E">
              <w:t xml:space="preserve">, </w:t>
            </w:r>
            <w:r w:rsidR="0059519E" w:rsidRPr="00F352FE">
              <w:rPr>
                <w:i/>
              </w:rPr>
              <w:t>solar, biofuels</w:t>
            </w:r>
            <w:r w:rsidR="0059519E">
              <w:rPr>
                <w:i/>
              </w:rPr>
              <w:t xml:space="preserve">, thermal </w:t>
            </w:r>
            <w:proofErr w:type="gramStart"/>
            <w:r w:rsidR="0059519E">
              <w:rPr>
                <w:i/>
              </w:rPr>
              <w:t>power</w:t>
            </w:r>
            <w:proofErr w:type="gramEnd"/>
            <w:r w:rsidR="0059519E">
              <w:t xml:space="preserve"> and </w:t>
            </w:r>
            <w:r w:rsidR="0059519E" w:rsidRPr="00F352FE">
              <w:rPr>
                <w:i/>
              </w:rPr>
              <w:t xml:space="preserve">renewable </w:t>
            </w:r>
            <w:r w:rsidR="0059519E" w:rsidRPr="00F352FE">
              <w:t xml:space="preserve">and </w:t>
            </w:r>
            <w:r w:rsidR="0059519E" w:rsidRPr="00F352FE">
              <w:rPr>
                <w:i/>
              </w:rPr>
              <w:t>non-renewable energy sources</w:t>
            </w:r>
            <w:r w:rsidR="0059519E">
              <w:t xml:space="preserve"> </w:t>
            </w:r>
            <w:r w:rsidR="00AA0642" w:rsidRPr="001B4F46">
              <w:rPr>
                <w:b/>
                <w:bCs/>
                <w:iCs/>
              </w:rPr>
              <w:t>(I)</w:t>
            </w:r>
          </w:p>
          <w:p w14:paraId="4DCB4B70" w14:textId="77777777" w:rsidR="009346F9" w:rsidRDefault="009346F9" w:rsidP="0059519E">
            <w:pPr>
              <w:pStyle w:val="BodyText"/>
              <w:jc w:val="both"/>
            </w:pPr>
          </w:p>
          <w:p w14:paraId="6E8058C8" w14:textId="70DF94F4" w:rsidR="00F351ED" w:rsidRDefault="00F351ED" w:rsidP="0059519E">
            <w:pPr>
              <w:pStyle w:val="BodyText"/>
              <w:jc w:val="both"/>
            </w:pPr>
            <w:r>
              <w:t xml:space="preserve">In groups of three/four divide up the energy sources shown below and each learner in the group </w:t>
            </w:r>
            <w:proofErr w:type="gramStart"/>
            <w:r>
              <w:t>researches</w:t>
            </w:r>
            <w:proofErr w:type="gramEnd"/>
            <w:r>
              <w:t xml:space="preserve"> two/three of the energy sources. Learners m</w:t>
            </w:r>
            <w:r w:rsidR="0059519E">
              <w:t>ake bullet points and add sketches/photographs</w:t>
            </w:r>
            <w:r>
              <w:t xml:space="preserve"> on the different energy sources</w:t>
            </w:r>
            <w:r w:rsidR="00536A67">
              <w:t xml:space="preserve"> they are researching</w:t>
            </w:r>
            <w:r>
              <w:t>. Present these to the rest of the group and photocopy/photograph each of the energy sources</w:t>
            </w:r>
            <w:r w:rsidR="00536A67">
              <w:t xml:space="preserve"> research</w:t>
            </w:r>
            <w:r>
              <w:t xml:space="preserve"> so as everyone in the group has notes on all </w:t>
            </w:r>
            <w:r w:rsidR="003C5B9F">
              <w:t>eight</w:t>
            </w:r>
            <w:r>
              <w:t xml:space="preserve"> energy sources to revise from:</w:t>
            </w:r>
          </w:p>
          <w:p w14:paraId="04741DC9" w14:textId="138B0CA0" w:rsidR="00F351ED" w:rsidRDefault="003C5B9F" w:rsidP="00696170">
            <w:pPr>
              <w:pStyle w:val="BodyText"/>
              <w:numPr>
                <w:ilvl w:val="0"/>
                <w:numId w:val="72"/>
              </w:numPr>
              <w:jc w:val="both"/>
            </w:pPr>
            <w:r>
              <w:t>c</w:t>
            </w:r>
            <w:r w:rsidR="00F351ED">
              <w:t>oal</w:t>
            </w:r>
          </w:p>
          <w:p w14:paraId="2291EAB8" w14:textId="5C8951FD" w:rsidR="00F351ED" w:rsidRDefault="003C5B9F" w:rsidP="00696170">
            <w:pPr>
              <w:pStyle w:val="BodyText"/>
              <w:numPr>
                <w:ilvl w:val="0"/>
                <w:numId w:val="72"/>
              </w:numPr>
              <w:jc w:val="both"/>
            </w:pPr>
            <w:r>
              <w:t>o</w:t>
            </w:r>
            <w:r w:rsidR="00F351ED">
              <w:t xml:space="preserve">il </w:t>
            </w:r>
          </w:p>
          <w:p w14:paraId="430D61FF" w14:textId="7DCDE00C" w:rsidR="00F351ED" w:rsidRDefault="003C5B9F" w:rsidP="00696170">
            <w:pPr>
              <w:pStyle w:val="BodyText"/>
              <w:numPr>
                <w:ilvl w:val="0"/>
                <w:numId w:val="72"/>
              </w:numPr>
              <w:jc w:val="both"/>
            </w:pPr>
            <w:r>
              <w:t>n</w:t>
            </w:r>
            <w:r w:rsidR="00F351ED">
              <w:t>atural gas</w:t>
            </w:r>
          </w:p>
          <w:p w14:paraId="71FB8C43" w14:textId="06090B10" w:rsidR="00F351ED" w:rsidRDefault="003C5B9F" w:rsidP="00696170">
            <w:pPr>
              <w:pStyle w:val="BodyText"/>
              <w:numPr>
                <w:ilvl w:val="0"/>
                <w:numId w:val="72"/>
              </w:numPr>
              <w:jc w:val="both"/>
            </w:pPr>
            <w:r>
              <w:t>h</w:t>
            </w:r>
            <w:r w:rsidR="00F351ED">
              <w:t>ydroelectric power (HEP)</w:t>
            </w:r>
          </w:p>
          <w:p w14:paraId="72687A16" w14:textId="4B26D034" w:rsidR="00F351ED" w:rsidRDefault="003C5B9F" w:rsidP="00696170">
            <w:pPr>
              <w:pStyle w:val="BodyText"/>
              <w:numPr>
                <w:ilvl w:val="0"/>
                <w:numId w:val="72"/>
              </w:numPr>
              <w:jc w:val="both"/>
            </w:pPr>
            <w:r>
              <w:t>n</w:t>
            </w:r>
            <w:r w:rsidR="00F351ED">
              <w:t>uclear power</w:t>
            </w:r>
          </w:p>
          <w:p w14:paraId="2F62C55B" w14:textId="5AF59C82" w:rsidR="00F351ED" w:rsidRDefault="003C5B9F" w:rsidP="00696170">
            <w:pPr>
              <w:pStyle w:val="BodyText"/>
              <w:numPr>
                <w:ilvl w:val="0"/>
                <w:numId w:val="72"/>
              </w:numPr>
              <w:jc w:val="both"/>
            </w:pPr>
            <w:r>
              <w:t>s</w:t>
            </w:r>
            <w:r w:rsidR="00F351ED">
              <w:t>olar</w:t>
            </w:r>
          </w:p>
          <w:p w14:paraId="01D5065E" w14:textId="69B129D5" w:rsidR="00F351ED" w:rsidRDefault="003C5B9F" w:rsidP="00696170">
            <w:pPr>
              <w:pStyle w:val="BodyText"/>
              <w:numPr>
                <w:ilvl w:val="0"/>
                <w:numId w:val="72"/>
              </w:numPr>
              <w:jc w:val="both"/>
            </w:pPr>
            <w:r>
              <w:t>w</w:t>
            </w:r>
            <w:r w:rsidR="00F351ED">
              <w:t xml:space="preserve">ind </w:t>
            </w:r>
          </w:p>
          <w:p w14:paraId="5CB33755" w14:textId="7585E030" w:rsidR="00F351ED" w:rsidRDefault="003C5B9F" w:rsidP="00696170">
            <w:pPr>
              <w:pStyle w:val="BodyText"/>
              <w:numPr>
                <w:ilvl w:val="0"/>
                <w:numId w:val="72"/>
              </w:numPr>
              <w:jc w:val="both"/>
            </w:pPr>
            <w:r>
              <w:lastRenderedPageBreak/>
              <w:t>b</w:t>
            </w:r>
            <w:r w:rsidR="00F351ED">
              <w:t>iofuels</w:t>
            </w:r>
            <w:r w:rsidR="00B41C06">
              <w:t>.</w:t>
            </w:r>
          </w:p>
          <w:p w14:paraId="0D5BBFFB" w14:textId="77777777" w:rsidR="00F351ED" w:rsidRDefault="00F351ED" w:rsidP="00F351ED">
            <w:pPr>
              <w:pStyle w:val="BodyText"/>
              <w:ind w:left="720"/>
              <w:jc w:val="both"/>
            </w:pPr>
          </w:p>
          <w:p w14:paraId="3D8F80C4" w14:textId="440782E7" w:rsidR="0059519E" w:rsidRDefault="0059519E" w:rsidP="0059519E">
            <w:pPr>
              <w:pStyle w:val="BodyText"/>
              <w:jc w:val="both"/>
            </w:pPr>
            <w:r>
              <w:t xml:space="preserve">Write a definition to show the difference between renewable and non-renewable energy sources. Put the energy sources </w:t>
            </w:r>
            <w:r w:rsidR="00865576">
              <w:t>(</w:t>
            </w:r>
            <w:r w:rsidR="00F351ED">
              <w:t>listed above</w:t>
            </w:r>
            <w:r w:rsidR="00865576">
              <w:t>)</w:t>
            </w:r>
            <w:r w:rsidR="00F351ED">
              <w:t xml:space="preserve"> </w:t>
            </w:r>
            <w:r>
              <w:t>into a table under renewable and non-renewable energy</w:t>
            </w:r>
            <w:r w:rsidR="00F351ED">
              <w:t xml:space="preserve"> </w:t>
            </w:r>
            <w:r w:rsidR="00F351ED" w:rsidRPr="00865576">
              <w:t>headings</w:t>
            </w:r>
            <w:r w:rsidRPr="00865576">
              <w:t xml:space="preserve">. </w:t>
            </w:r>
            <w:r w:rsidR="00F351ED" w:rsidRPr="00B41C06">
              <w:rPr>
                <w:b/>
                <w:bCs/>
              </w:rPr>
              <w:t>(I)</w:t>
            </w:r>
          </w:p>
          <w:p w14:paraId="6F359FFF" w14:textId="77777777" w:rsidR="00865576" w:rsidRDefault="00865576" w:rsidP="0059519E">
            <w:pPr>
              <w:pStyle w:val="BodyText"/>
              <w:jc w:val="both"/>
            </w:pPr>
          </w:p>
          <w:p w14:paraId="454BA8DC" w14:textId="1A9155D8" w:rsidR="0059519E" w:rsidRDefault="00F351ED" w:rsidP="00B41C06">
            <w:pPr>
              <w:pStyle w:val="BodyText"/>
              <w:shd w:val="clear" w:color="auto" w:fill="FDE9D9" w:themeFill="accent6" w:themeFillTint="33"/>
              <w:jc w:val="both"/>
              <w:rPr>
                <w:b/>
              </w:rPr>
            </w:pPr>
            <w:r w:rsidRPr="00F351ED">
              <w:rPr>
                <w:b/>
              </w:rPr>
              <w:t>Geographical skill:</w:t>
            </w:r>
            <w:r>
              <w:t xml:space="preserve"> </w:t>
            </w:r>
            <w:r w:rsidR="0059519E" w:rsidRPr="00DE28D0">
              <w:t xml:space="preserve">Provide learners with figures about each energy source and how it </w:t>
            </w:r>
            <w:r w:rsidR="0059519E" w:rsidRPr="00865576">
              <w:t xml:space="preserve">contributes to the world energy supply. Learners present this information as a </w:t>
            </w:r>
            <w:r w:rsidR="0059519E" w:rsidRPr="00865576">
              <w:rPr>
                <w:color w:val="E36C0A" w:themeColor="accent6" w:themeShade="BF"/>
              </w:rPr>
              <w:t xml:space="preserve">pie chart </w:t>
            </w:r>
            <w:r w:rsidR="0059519E" w:rsidRPr="00865576">
              <w:t xml:space="preserve">or </w:t>
            </w:r>
            <w:r w:rsidR="0059519E" w:rsidRPr="00865576">
              <w:rPr>
                <w:color w:val="E36C0A" w:themeColor="accent6" w:themeShade="BF"/>
              </w:rPr>
              <w:t xml:space="preserve">divided bar graph </w:t>
            </w:r>
            <w:r w:rsidR="0059519E" w:rsidRPr="00865576">
              <w:t xml:space="preserve">and describe what it shows. </w:t>
            </w:r>
            <w:r w:rsidR="0059519E" w:rsidRPr="00865576">
              <w:rPr>
                <w:b/>
              </w:rPr>
              <w:t>(I)</w:t>
            </w:r>
          </w:p>
          <w:p w14:paraId="474B2E1B" w14:textId="77777777" w:rsidR="00B41C06" w:rsidRDefault="00B41C06" w:rsidP="0059519E">
            <w:pPr>
              <w:pStyle w:val="BodyText"/>
              <w:jc w:val="both"/>
              <w:rPr>
                <w:rStyle w:val="Bold"/>
              </w:rPr>
            </w:pPr>
          </w:p>
          <w:p w14:paraId="501FFE0D" w14:textId="44994725" w:rsidR="00F351ED" w:rsidRDefault="00F351ED" w:rsidP="0059519E">
            <w:pPr>
              <w:pStyle w:val="BodyText"/>
              <w:jc w:val="both"/>
            </w:pPr>
            <w:r>
              <w:rPr>
                <w:rStyle w:val="Bold"/>
              </w:rPr>
              <w:t>Question</w:t>
            </w:r>
            <w:r w:rsidR="0059519E" w:rsidRPr="00EE71C7">
              <w:rPr>
                <w:rStyle w:val="Bold"/>
              </w:rPr>
              <w:t>:</w:t>
            </w:r>
            <w:r>
              <w:t xml:space="preserve"> Are</w:t>
            </w:r>
            <w:r w:rsidR="0059519E" w:rsidRPr="00DE28D0">
              <w:t xml:space="preserve"> the figures likely to change in the future</w:t>
            </w:r>
            <w:r w:rsidR="0059519E">
              <w:t>,</w:t>
            </w:r>
            <w:r w:rsidR="0059519E" w:rsidRPr="00DE28D0">
              <w:t xml:space="preserve"> and </w:t>
            </w:r>
            <w:r>
              <w:t xml:space="preserve">if so </w:t>
            </w:r>
            <w:r w:rsidR="0059519E" w:rsidRPr="00DE28D0">
              <w:t>why</w:t>
            </w:r>
            <w:r>
              <w:t xml:space="preserve"> and how</w:t>
            </w:r>
            <w:r w:rsidR="0059519E" w:rsidRPr="00DE28D0">
              <w:t xml:space="preserve">? </w:t>
            </w:r>
          </w:p>
          <w:p w14:paraId="2D409B09" w14:textId="77777777" w:rsidR="00F351ED" w:rsidRDefault="00F351ED" w:rsidP="0059519E">
            <w:pPr>
              <w:pStyle w:val="BodyText"/>
              <w:jc w:val="both"/>
            </w:pPr>
          </w:p>
          <w:p w14:paraId="280DF8BF" w14:textId="44105720" w:rsidR="0059519E" w:rsidRDefault="00F351ED" w:rsidP="0059519E">
            <w:pPr>
              <w:pStyle w:val="BodyText"/>
              <w:jc w:val="both"/>
            </w:pPr>
            <w:r w:rsidRPr="00F351ED">
              <w:rPr>
                <w:b/>
              </w:rPr>
              <w:t>Extension activity:</w:t>
            </w:r>
            <w:r>
              <w:t xml:space="preserve"> Research data to show how energy sources </w:t>
            </w:r>
            <w:r w:rsidR="00536A67">
              <w:t>are us</w:t>
            </w:r>
            <w:r>
              <w:t xml:space="preserve">ed in </w:t>
            </w:r>
            <w:r w:rsidR="0059519E">
              <w:t>LICs</w:t>
            </w:r>
            <w:r w:rsidR="00B41C06">
              <w:t xml:space="preserve"> </w:t>
            </w:r>
            <w:r w:rsidR="0059519E">
              <w:t>/</w:t>
            </w:r>
            <w:r w:rsidR="00B41C06">
              <w:t xml:space="preserve"> </w:t>
            </w:r>
            <w:r w:rsidR="0059519E">
              <w:t>MICs</w:t>
            </w:r>
            <w:r w:rsidR="0059519E" w:rsidRPr="00DE28D0">
              <w:t xml:space="preserve"> and </w:t>
            </w:r>
            <w:r w:rsidR="0059519E">
              <w:t>HICs</w:t>
            </w:r>
            <w:r w:rsidR="00B41C06">
              <w:t xml:space="preserve"> </w:t>
            </w:r>
            <w:r w:rsidR="0059519E" w:rsidRPr="00DE28D0">
              <w:t xml:space="preserve">– </w:t>
            </w:r>
            <w:proofErr w:type="gramStart"/>
            <w:r w:rsidR="0059519E" w:rsidRPr="00DE28D0">
              <w:t>compare and contrast</w:t>
            </w:r>
            <w:proofErr w:type="gramEnd"/>
            <w:r w:rsidR="0059519E" w:rsidRPr="00DE28D0">
              <w:t xml:space="preserve"> the two graphs</w:t>
            </w:r>
            <w:r>
              <w:t xml:space="preserve"> and give reasons for the differences</w:t>
            </w:r>
            <w:r w:rsidR="0059519E" w:rsidRPr="00DE28D0">
              <w:t>.</w:t>
            </w:r>
            <w:r w:rsidR="0059519E" w:rsidRPr="00B41C06">
              <w:rPr>
                <w:b/>
                <w:bCs/>
              </w:rPr>
              <w:t xml:space="preserve"> </w:t>
            </w:r>
            <w:r w:rsidR="002216C3" w:rsidRPr="00B41C06">
              <w:rPr>
                <w:b/>
                <w:bCs/>
              </w:rPr>
              <w:t>(I)</w:t>
            </w:r>
          </w:p>
          <w:p w14:paraId="05570798" w14:textId="64998EB2" w:rsidR="00F351ED" w:rsidRDefault="00F351ED" w:rsidP="0059519E">
            <w:pPr>
              <w:pStyle w:val="BodyText"/>
              <w:jc w:val="both"/>
            </w:pPr>
          </w:p>
          <w:p w14:paraId="72043C6B" w14:textId="00C004F5" w:rsidR="000E4DEB" w:rsidRDefault="000E4DEB" w:rsidP="00B41C06">
            <w:pPr>
              <w:pStyle w:val="BodyText"/>
              <w:shd w:val="clear" w:color="auto" w:fill="FDE9D9" w:themeFill="accent6" w:themeFillTint="33"/>
              <w:jc w:val="both"/>
              <w:rPr>
                <w:color w:val="000000"/>
              </w:rPr>
            </w:pPr>
            <w:r w:rsidRPr="000E4DEB">
              <w:rPr>
                <w:b/>
                <w:color w:val="000000"/>
              </w:rPr>
              <w:t>Geographical skill:</w:t>
            </w:r>
            <w:r w:rsidRPr="000E4DEB">
              <w:rPr>
                <w:color w:val="000000"/>
              </w:rPr>
              <w:t xml:space="preserve"> Learners use the </w:t>
            </w:r>
            <w:r w:rsidRPr="003E501D">
              <w:rPr>
                <w:color w:val="E36C0A" w:themeColor="accent6" w:themeShade="BF"/>
              </w:rPr>
              <w:t>compound line graph</w:t>
            </w:r>
            <w:r w:rsidRPr="000E4DEB">
              <w:rPr>
                <w:color w:val="000000"/>
              </w:rPr>
              <w:t>, Fig. 1.12</w:t>
            </w:r>
            <w:r>
              <w:rPr>
                <w:color w:val="000000"/>
              </w:rPr>
              <w:t>A and B</w:t>
            </w:r>
            <w:r w:rsidRPr="000E4DEB">
              <w:rPr>
                <w:color w:val="000000"/>
              </w:rPr>
              <w:t xml:space="preserve"> on page 79 of the textbook to answer questions 1</w:t>
            </w:r>
            <w:r w:rsidR="003C5B9F">
              <w:rPr>
                <w:color w:val="000000"/>
              </w:rPr>
              <w:t>–</w:t>
            </w:r>
            <w:r w:rsidRPr="000E4DEB">
              <w:rPr>
                <w:color w:val="000000"/>
              </w:rPr>
              <w:t>4 in the ‘Activity’ shown.</w:t>
            </w:r>
            <w:r w:rsidR="002216C3">
              <w:rPr>
                <w:color w:val="000000"/>
              </w:rPr>
              <w:t xml:space="preserve"> </w:t>
            </w:r>
            <w:r w:rsidR="002216C3" w:rsidRPr="00B41C06">
              <w:rPr>
                <w:b/>
                <w:bCs/>
                <w:color w:val="000000"/>
              </w:rPr>
              <w:t>(I)</w:t>
            </w:r>
          </w:p>
          <w:p w14:paraId="773A3625" w14:textId="77777777" w:rsidR="000E4DEB" w:rsidRPr="000E4DEB" w:rsidRDefault="000E4DEB" w:rsidP="0059519E">
            <w:pPr>
              <w:pStyle w:val="BodyText"/>
              <w:jc w:val="both"/>
            </w:pPr>
          </w:p>
          <w:p w14:paraId="3B0C8D8E" w14:textId="56921707"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57DEB442" w14:textId="5E5566CF" w:rsidR="0059519E" w:rsidRDefault="00CE06E0" w:rsidP="0059519E">
            <w:pPr>
              <w:pStyle w:val="BodyText"/>
              <w:jc w:val="both"/>
            </w:pPr>
            <w:hyperlink r:id="rId141" w:anchor="page=12" w:history="1">
              <w:r w:rsidR="00404372" w:rsidRPr="00CE06E0">
                <w:rPr>
                  <w:rStyle w:val="Hyperlink"/>
                  <w:rFonts w:cs="Arial"/>
                </w:rPr>
                <w:t xml:space="preserve">2021 </w:t>
              </w:r>
              <w:r w:rsidR="0059519E" w:rsidRPr="00CE06E0">
                <w:rPr>
                  <w:rStyle w:val="Hyperlink"/>
                  <w:rFonts w:cs="Arial"/>
                </w:rPr>
                <w:t xml:space="preserve">Specimen </w:t>
              </w:r>
              <w:r w:rsidR="00B41C06" w:rsidRPr="00CE06E0">
                <w:rPr>
                  <w:rStyle w:val="Hyperlink"/>
                  <w:rFonts w:cs="Arial"/>
                </w:rPr>
                <w:t>P</w:t>
              </w:r>
              <w:r w:rsidR="0059519E" w:rsidRPr="00CE06E0">
                <w:rPr>
                  <w:rStyle w:val="Hyperlink"/>
                  <w:rFonts w:cs="Arial"/>
                </w:rPr>
                <w:t>aper</w:t>
              </w:r>
              <w:r w:rsidR="00B41C06" w:rsidRPr="00CE06E0">
                <w:rPr>
                  <w:rStyle w:val="Hyperlink"/>
                  <w:rFonts w:cs="Arial"/>
                </w:rPr>
                <w:t xml:space="preserve"> 01</w:t>
              </w:r>
              <w:r w:rsidR="0059519E" w:rsidRPr="00CE06E0">
                <w:rPr>
                  <w:rStyle w:val="Hyperlink"/>
                  <w:rFonts w:cs="Arial"/>
                </w:rPr>
                <w:t xml:space="preserve">: </w:t>
              </w:r>
              <w:r w:rsidR="00B41C06" w:rsidRPr="00CE06E0">
                <w:rPr>
                  <w:rStyle w:val="Hyperlink"/>
                  <w:rFonts w:cs="Arial"/>
                </w:rPr>
                <w:t>Q</w:t>
              </w:r>
              <w:r w:rsidR="0059519E" w:rsidRPr="00CE06E0">
                <w:rPr>
                  <w:rStyle w:val="Hyperlink"/>
                  <w:rFonts w:cs="Arial"/>
                </w:rPr>
                <w:t>6ai,6aii and 6bi</w:t>
              </w:r>
            </w:hyperlink>
          </w:p>
        </w:tc>
      </w:tr>
      <w:tr w:rsidR="0059519E" w:rsidRPr="004A4E17" w14:paraId="1A6B2E6E" w14:textId="77777777" w:rsidTr="00087CF4">
        <w:tblPrEx>
          <w:tblCellMar>
            <w:top w:w="0" w:type="dxa"/>
            <w:bottom w:w="0" w:type="dxa"/>
          </w:tblCellMar>
        </w:tblPrEx>
        <w:tc>
          <w:tcPr>
            <w:tcW w:w="1701" w:type="dxa"/>
            <w:tcMar>
              <w:top w:w="113" w:type="dxa"/>
              <w:bottom w:w="113" w:type="dxa"/>
            </w:tcMar>
          </w:tcPr>
          <w:p w14:paraId="4944ED10" w14:textId="77777777" w:rsidR="0059519E" w:rsidRDefault="0059519E" w:rsidP="0059519E">
            <w:pPr>
              <w:pStyle w:val="BodyText"/>
            </w:pPr>
          </w:p>
        </w:tc>
        <w:tc>
          <w:tcPr>
            <w:tcW w:w="2098" w:type="dxa"/>
            <w:tcMar>
              <w:top w:w="113" w:type="dxa"/>
              <w:bottom w:w="113" w:type="dxa"/>
            </w:tcMar>
          </w:tcPr>
          <w:p w14:paraId="744754FA" w14:textId="2C434891" w:rsidR="0059519E" w:rsidRDefault="008B24F4" w:rsidP="0059519E">
            <w:pPr>
              <w:pStyle w:val="BodyText"/>
              <w:rPr>
                <w:lang w:eastAsia="en-GB"/>
              </w:rPr>
            </w:pPr>
            <w:r>
              <w:rPr>
                <w:lang w:eastAsia="en-GB"/>
              </w:rPr>
              <w:t>What are t</w:t>
            </w:r>
            <w:r w:rsidR="0059519E">
              <w:rPr>
                <w:lang w:eastAsia="en-GB"/>
              </w:rPr>
              <w:t>he reasons for the siting and development of different types of power stations</w:t>
            </w:r>
            <w:r>
              <w:rPr>
                <w:lang w:eastAsia="en-GB"/>
              </w:rPr>
              <w:t>?</w:t>
            </w:r>
          </w:p>
        </w:tc>
        <w:tc>
          <w:tcPr>
            <w:tcW w:w="10802" w:type="dxa"/>
            <w:gridSpan w:val="2"/>
            <w:tcMar>
              <w:top w:w="113" w:type="dxa"/>
              <w:bottom w:w="113" w:type="dxa"/>
            </w:tcMar>
          </w:tcPr>
          <w:p w14:paraId="39C5AF3D" w14:textId="77777777" w:rsidR="0032336A" w:rsidRPr="0032336A" w:rsidRDefault="0059519E" w:rsidP="0032336A">
            <w:pPr>
              <w:pStyle w:val="BodyText"/>
              <w:rPr>
                <w:bCs/>
              </w:rPr>
            </w:pPr>
            <w:r>
              <w:t>Draw three mind-maps to show the different factors influencing the siting of</w:t>
            </w:r>
            <w:r w:rsidR="00F351ED">
              <w:t xml:space="preserve"> each of the following power stations:</w:t>
            </w:r>
            <w:r>
              <w:t xml:space="preserve"> </w:t>
            </w:r>
          </w:p>
          <w:p w14:paraId="47423F4B" w14:textId="71CBFD6A" w:rsidR="0032336A" w:rsidRDefault="0059519E" w:rsidP="0032336A">
            <w:pPr>
              <w:pStyle w:val="BodyText"/>
              <w:numPr>
                <w:ilvl w:val="0"/>
                <w:numId w:val="103"/>
              </w:numPr>
              <w:rPr>
                <w:bCs/>
              </w:rPr>
            </w:pPr>
            <w:r w:rsidRPr="0032336A">
              <w:rPr>
                <w:bCs/>
              </w:rPr>
              <w:t>thermal power</w:t>
            </w:r>
          </w:p>
          <w:p w14:paraId="3B59333F" w14:textId="77777777" w:rsidR="0032336A" w:rsidRDefault="0059519E" w:rsidP="0032336A">
            <w:pPr>
              <w:pStyle w:val="BodyText"/>
              <w:numPr>
                <w:ilvl w:val="0"/>
                <w:numId w:val="102"/>
              </w:numPr>
              <w:rPr>
                <w:bCs/>
              </w:rPr>
            </w:pPr>
            <w:r w:rsidRPr="0032336A">
              <w:rPr>
                <w:bCs/>
              </w:rPr>
              <w:t>HEP</w:t>
            </w:r>
          </w:p>
          <w:p w14:paraId="13CF1A15" w14:textId="2F3FEA17" w:rsidR="00F351ED" w:rsidRPr="0032336A" w:rsidRDefault="0059519E" w:rsidP="0032336A">
            <w:pPr>
              <w:pStyle w:val="BodyText"/>
              <w:numPr>
                <w:ilvl w:val="0"/>
                <w:numId w:val="102"/>
              </w:numPr>
              <w:rPr>
                <w:bCs/>
              </w:rPr>
            </w:pPr>
            <w:r w:rsidRPr="0032336A">
              <w:rPr>
                <w:bCs/>
              </w:rPr>
              <w:t>nuclear power stations.</w:t>
            </w:r>
          </w:p>
          <w:p w14:paraId="4562BC2C" w14:textId="08327C16" w:rsidR="00F351ED" w:rsidRPr="00F351ED" w:rsidRDefault="0059519E" w:rsidP="0059519E">
            <w:pPr>
              <w:pStyle w:val="BodyText"/>
              <w:rPr>
                <w:b/>
              </w:rPr>
            </w:pPr>
            <w:r w:rsidRPr="00F351ED">
              <w:rPr>
                <w:b/>
              </w:rPr>
              <w:t xml:space="preserve"> </w:t>
            </w:r>
          </w:p>
          <w:p w14:paraId="1C49448D" w14:textId="5AA2AD3F" w:rsidR="00F351ED" w:rsidRDefault="00F351ED" w:rsidP="0059519E">
            <w:pPr>
              <w:pStyle w:val="BodyText"/>
            </w:pPr>
            <w:r>
              <w:t>The following factors must be referred to:</w:t>
            </w:r>
          </w:p>
          <w:p w14:paraId="04A40CB4" w14:textId="2A52B3F4" w:rsidR="00F351ED" w:rsidRDefault="003C5B9F" w:rsidP="00696170">
            <w:pPr>
              <w:pStyle w:val="BodyText"/>
              <w:numPr>
                <w:ilvl w:val="0"/>
                <w:numId w:val="73"/>
              </w:numPr>
            </w:pPr>
            <w:r>
              <w:t>r</w:t>
            </w:r>
            <w:r w:rsidR="00F351ED">
              <w:t>elief</w:t>
            </w:r>
          </w:p>
          <w:p w14:paraId="7C03CB4F" w14:textId="22B728FA" w:rsidR="00F351ED" w:rsidRDefault="003C5B9F" w:rsidP="00696170">
            <w:pPr>
              <w:pStyle w:val="BodyText"/>
              <w:numPr>
                <w:ilvl w:val="0"/>
                <w:numId w:val="73"/>
              </w:numPr>
            </w:pPr>
            <w:r>
              <w:t>c</w:t>
            </w:r>
            <w:r w:rsidR="00F351ED">
              <w:t>ommunications</w:t>
            </w:r>
          </w:p>
          <w:p w14:paraId="3E538683" w14:textId="43D21D87" w:rsidR="00F351ED" w:rsidRDefault="003C5B9F" w:rsidP="00696170">
            <w:pPr>
              <w:pStyle w:val="BodyText"/>
              <w:numPr>
                <w:ilvl w:val="0"/>
                <w:numId w:val="73"/>
              </w:numPr>
            </w:pPr>
            <w:r>
              <w:t>r</w:t>
            </w:r>
            <w:r w:rsidR="00F351ED">
              <w:t>aw materials</w:t>
            </w:r>
          </w:p>
          <w:p w14:paraId="0AA39F19" w14:textId="6144DC01" w:rsidR="00F351ED" w:rsidRDefault="003C5B9F" w:rsidP="00696170">
            <w:pPr>
              <w:pStyle w:val="BodyText"/>
              <w:numPr>
                <w:ilvl w:val="0"/>
                <w:numId w:val="73"/>
              </w:numPr>
            </w:pPr>
            <w:r>
              <w:t>w</w:t>
            </w:r>
            <w:r w:rsidR="00F351ED">
              <w:t>ater</w:t>
            </w:r>
          </w:p>
          <w:p w14:paraId="0C6056CB" w14:textId="3A2CEBD1" w:rsidR="00F351ED" w:rsidRDefault="003C5B9F" w:rsidP="00696170">
            <w:pPr>
              <w:pStyle w:val="BodyText"/>
              <w:numPr>
                <w:ilvl w:val="0"/>
                <w:numId w:val="73"/>
              </w:numPr>
            </w:pPr>
            <w:r>
              <w:t>w</w:t>
            </w:r>
            <w:r w:rsidR="00F351ED">
              <w:t>aste</w:t>
            </w:r>
          </w:p>
          <w:p w14:paraId="2F99E0F2" w14:textId="3352DEC6" w:rsidR="00F351ED" w:rsidRDefault="003C5B9F" w:rsidP="00696170">
            <w:pPr>
              <w:pStyle w:val="BodyText"/>
              <w:numPr>
                <w:ilvl w:val="0"/>
                <w:numId w:val="73"/>
              </w:numPr>
            </w:pPr>
            <w:r>
              <w:t>s</w:t>
            </w:r>
            <w:r w:rsidR="00F351ED">
              <w:t>afety</w:t>
            </w:r>
          </w:p>
          <w:p w14:paraId="2CB6D1F1" w14:textId="382F5111" w:rsidR="00F351ED" w:rsidRDefault="003C5B9F" w:rsidP="00696170">
            <w:pPr>
              <w:pStyle w:val="BodyText"/>
              <w:numPr>
                <w:ilvl w:val="0"/>
                <w:numId w:val="73"/>
              </w:numPr>
            </w:pPr>
            <w:r>
              <w:t>a</w:t>
            </w:r>
            <w:r w:rsidR="00F351ED">
              <w:t>ccess to electric grid/demand</w:t>
            </w:r>
            <w:r w:rsidR="0032336A">
              <w:t>.</w:t>
            </w:r>
          </w:p>
          <w:p w14:paraId="0F9F70C7" w14:textId="77777777" w:rsidR="00F351ED" w:rsidRDefault="00F351ED" w:rsidP="00F351ED">
            <w:pPr>
              <w:pStyle w:val="BodyText"/>
              <w:ind w:left="720"/>
            </w:pPr>
          </w:p>
          <w:p w14:paraId="31FCA64D" w14:textId="77777777" w:rsidR="003C5B9F" w:rsidRDefault="0032336A" w:rsidP="0059519E">
            <w:pPr>
              <w:pStyle w:val="BodyText"/>
            </w:pPr>
            <w:r>
              <w:t>P</w:t>
            </w:r>
            <w:r w:rsidR="0059519E">
              <w:t>rovide learners with photographs</w:t>
            </w:r>
            <w:r w:rsidR="00F351ED">
              <w:t xml:space="preserve"> of each of the three </w:t>
            </w:r>
            <w:r w:rsidR="00865576">
              <w:t xml:space="preserve">types of </w:t>
            </w:r>
            <w:r w:rsidR="00F351ED">
              <w:t xml:space="preserve">power station and the class can </w:t>
            </w:r>
            <w:r w:rsidR="00865576">
              <w:t xml:space="preserve">then </w:t>
            </w:r>
            <w:r w:rsidR="00F351ED">
              <w:t xml:space="preserve">discuss the factors involved in the siting of </w:t>
            </w:r>
            <w:r w:rsidR="00865576">
              <w:t>these in turn</w:t>
            </w:r>
            <w:r w:rsidR="00F351ED">
              <w:t>.</w:t>
            </w:r>
          </w:p>
          <w:p w14:paraId="4E7C22F5" w14:textId="0A45C754" w:rsidR="00F351ED" w:rsidRDefault="0059519E" w:rsidP="0059519E">
            <w:pPr>
              <w:pStyle w:val="BodyText"/>
            </w:pPr>
            <w:r>
              <w:t xml:space="preserve"> </w:t>
            </w:r>
          </w:p>
          <w:p w14:paraId="390EE0AB" w14:textId="6ACDE941" w:rsidR="0059519E" w:rsidRDefault="00F351ED" w:rsidP="0059519E">
            <w:pPr>
              <w:pStyle w:val="BodyText"/>
            </w:pPr>
            <w:r>
              <w:t xml:space="preserve">When completing the </w:t>
            </w:r>
            <w:r w:rsidR="00234403">
              <w:t>mind-map</w:t>
            </w:r>
            <w:r>
              <w:t xml:space="preserve">s, </w:t>
            </w:r>
            <w:r w:rsidR="00FE7744">
              <w:t xml:space="preserve">learners must </w:t>
            </w:r>
            <w:r>
              <w:t>r</w:t>
            </w:r>
            <w:r w:rsidR="0059519E">
              <w:t xml:space="preserve">efer to the </w:t>
            </w:r>
            <w:r>
              <w:t>factors listed above</w:t>
            </w:r>
            <w:r w:rsidR="0059519E">
              <w:t xml:space="preserve"> for each </w:t>
            </w:r>
            <w:r w:rsidR="00FE7744">
              <w:t xml:space="preserve">of the three </w:t>
            </w:r>
            <w:r w:rsidR="00234403">
              <w:t>mind-map</w:t>
            </w:r>
            <w:r w:rsidR="00FE7744">
              <w:t>s</w:t>
            </w:r>
            <w:r w:rsidR="0059519E">
              <w:t xml:space="preserve">. Information </w:t>
            </w:r>
            <w:r>
              <w:t xml:space="preserve">can also be found </w:t>
            </w:r>
            <w:r w:rsidR="0059519E">
              <w:t>on pages 82–96 of the textbook.</w:t>
            </w:r>
          </w:p>
          <w:p w14:paraId="202FF324" w14:textId="77777777" w:rsidR="00F351ED" w:rsidRDefault="00F351ED" w:rsidP="0059519E">
            <w:pPr>
              <w:pStyle w:val="BodyText"/>
            </w:pPr>
          </w:p>
          <w:p w14:paraId="050DA42C" w14:textId="787A4A89" w:rsidR="0059519E" w:rsidRDefault="0059519E" w:rsidP="0059519E">
            <w:pPr>
              <w:pStyle w:val="BodyText"/>
            </w:pPr>
            <w:r w:rsidRPr="008F75BB">
              <w:rPr>
                <w:b/>
              </w:rPr>
              <w:lastRenderedPageBreak/>
              <w:t>Question:</w:t>
            </w:r>
            <w:r>
              <w:t xml:space="preserve"> For each of the three different types of power stations, </w:t>
            </w:r>
            <w:r w:rsidR="00FE7744">
              <w:t>evaluate which factors are the most important in influencing the siting of the power station.</w:t>
            </w:r>
            <w:r w:rsidRPr="0032336A">
              <w:rPr>
                <w:b/>
                <w:bCs/>
              </w:rPr>
              <w:t xml:space="preserve"> </w:t>
            </w:r>
            <w:r w:rsidR="002216C3" w:rsidRPr="0032336A">
              <w:rPr>
                <w:b/>
                <w:bCs/>
              </w:rPr>
              <w:t>(I)</w:t>
            </w:r>
          </w:p>
          <w:p w14:paraId="7DE8367E" w14:textId="77777777" w:rsidR="00F351ED" w:rsidRDefault="00F351ED" w:rsidP="0059519E">
            <w:pPr>
              <w:pStyle w:val="BodyText"/>
            </w:pPr>
          </w:p>
          <w:p w14:paraId="6C6CA7DD" w14:textId="3BD0A584" w:rsidR="0059519E" w:rsidRDefault="0059519E" w:rsidP="0059519E">
            <w:pPr>
              <w:pStyle w:val="BodyText"/>
            </w:pPr>
            <w:r w:rsidRPr="00DE28D0">
              <w:t>A card</w:t>
            </w:r>
            <w:r w:rsidR="00865576">
              <w:t>-</w:t>
            </w:r>
            <w:r w:rsidRPr="00DE28D0">
              <w:t xml:space="preserve">sorting activity with </w:t>
            </w:r>
            <w:r>
              <w:t>the advantages and disadvantages of developing each of the three types of power stations could be used</w:t>
            </w:r>
            <w:r w:rsidR="00865576">
              <w:t>,</w:t>
            </w:r>
            <w:r>
              <w:t xml:space="preserve"> and then this information written up in a table for revision. </w:t>
            </w:r>
          </w:p>
          <w:p w14:paraId="457D35A8" w14:textId="77777777" w:rsidR="00F351ED" w:rsidRDefault="00F351ED" w:rsidP="0059519E">
            <w:pPr>
              <w:pStyle w:val="BodyText"/>
            </w:pPr>
          </w:p>
          <w:p w14:paraId="1F70BB7A" w14:textId="7BC1A0DB"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6F93F6AD" w14:textId="25DF3A0F" w:rsidR="0059519E" w:rsidRDefault="00CE06E0" w:rsidP="0059519E">
            <w:pPr>
              <w:pStyle w:val="BodyText"/>
            </w:pPr>
            <w:hyperlink r:id="rId142" w:anchor="page=13" w:history="1">
              <w:r w:rsidR="00404372" w:rsidRPr="00CE06E0">
                <w:rPr>
                  <w:rStyle w:val="Hyperlink"/>
                  <w:rFonts w:cs="Arial"/>
                </w:rPr>
                <w:t xml:space="preserve">2021 </w:t>
              </w:r>
              <w:r w:rsidR="0059519E" w:rsidRPr="00CE06E0">
                <w:rPr>
                  <w:rStyle w:val="Hyperlink"/>
                  <w:rFonts w:cs="Arial"/>
                </w:rPr>
                <w:t xml:space="preserve">Specimen </w:t>
              </w:r>
              <w:r w:rsidR="0032336A" w:rsidRPr="00CE06E0">
                <w:rPr>
                  <w:rStyle w:val="Hyperlink"/>
                  <w:rFonts w:cs="Arial"/>
                </w:rPr>
                <w:t>P</w:t>
              </w:r>
              <w:r w:rsidR="0059519E" w:rsidRPr="00CE06E0">
                <w:rPr>
                  <w:rStyle w:val="Hyperlink"/>
                  <w:rFonts w:cs="Arial"/>
                </w:rPr>
                <w:t>aper</w:t>
              </w:r>
              <w:r w:rsidR="0032336A" w:rsidRPr="00CE06E0">
                <w:rPr>
                  <w:rStyle w:val="Hyperlink"/>
                  <w:rFonts w:cs="Arial"/>
                </w:rPr>
                <w:t xml:space="preserve"> 01</w:t>
              </w:r>
              <w:r w:rsidR="0059519E" w:rsidRPr="00CE06E0">
                <w:rPr>
                  <w:rStyle w:val="Hyperlink"/>
                  <w:rFonts w:cs="Arial"/>
                </w:rPr>
                <w:t xml:space="preserve">: </w:t>
              </w:r>
              <w:r w:rsidR="0032336A" w:rsidRPr="00CE06E0">
                <w:rPr>
                  <w:rStyle w:val="Hyperlink"/>
                  <w:rFonts w:cs="Arial"/>
                </w:rPr>
                <w:t>Q</w:t>
              </w:r>
              <w:r w:rsidR="0059519E" w:rsidRPr="00CE06E0">
                <w:rPr>
                  <w:rStyle w:val="Hyperlink"/>
                  <w:rFonts w:cs="Arial"/>
                </w:rPr>
                <w:t>6bii and 6biii</w:t>
              </w:r>
            </w:hyperlink>
          </w:p>
        </w:tc>
      </w:tr>
      <w:tr w:rsidR="0059519E" w:rsidRPr="004A4E17" w14:paraId="7EBC68D3" w14:textId="77777777" w:rsidTr="00087CF4">
        <w:tblPrEx>
          <w:tblCellMar>
            <w:top w:w="0" w:type="dxa"/>
            <w:bottom w:w="0" w:type="dxa"/>
          </w:tblCellMar>
        </w:tblPrEx>
        <w:tc>
          <w:tcPr>
            <w:tcW w:w="1701" w:type="dxa"/>
            <w:tcMar>
              <w:top w:w="113" w:type="dxa"/>
              <w:bottom w:w="113" w:type="dxa"/>
            </w:tcMar>
          </w:tcPr>
          <w:p w14:paraId="5CC6AFB0" w14:textId="77777777" w:rsidR="0059519E" w:rsidRDefault="0059519E" w:rsidP="0059519E">
            <w:pPr>
              <w:pStyle w:val="BodyText"/>
            </w:pPr>
          </w:p>
        </w:tc>
        <w:tc>
          <w:tcPr>
            <w:tcW w:w="2098" w:type="dxa"/>
            <w:tcMar>
              <w:top w:w="113" w:type="dxa"/>
              <w:bottom w:w="113" w:type="dxa"/>
            </w:tcMar>
          </w:tcPr>
          <w:p w14:paraId="4D4ED325" w14:textId="0BBB731E" w:rsidR="0059519E" w:rsidRDefault="008B24F4" w:rsidP="0059519E">
            <w:pPr>
              <w:pStyle w:val="BodyText"/>
              <w:rPr>
                <w:lang w:eastAsia="en-GB"/>
              </w:rPr>
            </w:pPr>
            <w:r>
              <w:rPr>
                <w:lang w:eastAsia="en-GB"/>
              </w:rPr>
              <w:t>What are t</w:t>
            </w:r>
            <w:r w:rsidR="0059519E">
              <w:rPr>
                <w:lang w:eastAsia="en-GB"/>
              </w:rPr>
              <w:t xml:space="preserve">he </w:t>
            </w:r>
            <w:r>
              <w:rPr>
                <w:lang w:eastAsia="en-GB"/>
              </w:rPr>
              <w:t xml:space="preserve">features of and the changes in the </w:t>
            </w:r>
            <w:r w:rsidR="0059519E">
              <w:rPr>
                <w:lang w:eastAsia="en-GB"/>
              </w:rPr>
              <w:t>production of oil and natural gas in Brunei</w:t>
            </w:r>
            <w:r>
              <w:rPr>
                <w:lang w:eastAsia="en-GB"/>
              </w:rPr>
              <w:t>?</w:t>
            </w:r>
          </w:p>
        </w:tc>
        <w:tc>
          <w:tcPr>
            <w:tcW w:w="10802" w:type="dxa"/>
            <w:gridSpan w:val="2"/>
            <w:tcMar>
              <w:top w:w="113" w:type="dxa"/>
              <w:bottom w:w="113" w:type="dxa"/>
            </w:tcMar>
          </w:tcPr>
          <w:p w14:paraId="60C93F6E" w14:textId="0A49E40C" w:rsidR="00FE7744" w:rsidRDefault="00FE7744" w:rsidP="0059519E">
            <w:pPr>
              <w:pStyle w:val="BodyText"/>
              <w:jc w:val="both"/>
              <w:rPr>
                <w:color w:val="000000"/>
              </w:rPr>
            </w:pPr>
            <w:r>
              <w:rPr>
                <w:color w:val="000000"/>
              </w:rPr>
              <w:t>This website will be very useful for accessing up to date information</w:t>
            </w:r>
            <w:r w:rsidRPr="00FE7744">
              <w:rPr>
                <w:color w:val="000000"/>
              </w:rPr>
              <w:t xml:space="preserve"> on energy in Brunei: </w:t>
            </w:r>
          </w:p>
          <w:p w14:paraId="674684F9" w14:textId="2CA55F6C" w:rsidR="00FE7744" w:rsidRPr="0032336A" w:rsidRDefault="00000000" w:rsidP="0059519E">
            <w:pPr>
              <w:pStyle w:val="BodyText"/>
              <w:jc w:val="both"/>
              <w:rPr>
                <w:rStyle w:val="WebLink"/>
              </w:rPr>
            </w:pPr>
            <w:hyperlink r:id="rId143" w:history="1">
              <w:r w:rsidR="00FE7744" w:rsidRPr="0032336A">
                <w:rPr>
                  <w:rStyle w:val="WebLink"/>
                </w:rPr>
                <w:t>https://borneobulletinyearbook.com.bn/category/energy/</w:t>
              </w:r>
            </w:hyperlink>
          </w:p>
          <w:p w14:paraId="49C39D44" w14:textId="77777777" w:rsidR="00FE7744" w:rsidRPr="00FE7744" w:rsidRDefault="00FE7744" w:rsidP="0059519E">
            <w:pPr>
              <w:pStyle w:val="BodyText"/>
              <w:jc w:val="both"/>
              <w:rPr>
                <w:color w:val="000000"/>
              </w:rPr>
            </w:pPr>
          </w:p>
          <w:p w14:paraId="53BB6B7B" w14:textId="30839113" w:rsidR="00FE7744" w:rsidRDefault="00FE7744" w:rsidP="0032336A">
            <w:pPr>
              <w:pStyle w:val="BodyText"/>
              <w:shd w:val="clear" w:color="auto" w:fill="FDE9D9" w:themeFill="accent6" w:themeFillTint="33"/>
              <w:jc w:val="both"/>
            </w:pPr>
            <w:r w:rsidRPr="00FE7744">
              <w:rPr>
                <w:b/>
              </w:rPr>
              <w:t>Geographical skill:</w:t>
            </w:r>
            <w:r>
              <w:t xml:space="preserve"> </w:t>
            </w:r>
            <w:r w:rsidR="0059519E">
              <w:t xml:space="preserve">On a </w:t>
            </w:r>
            <w:r>
              <w:t xml:space="preserve">blank outline </w:t>
            </w:r>
            <w:r w:rsidR="0059519E">
              <w:t xml:space="preserve">map of Brunei, label the location of the oil and natural gas fields. </w:t>
            </w:r>
            <w:r>
              <w:t>Figure 1.35 on page 99 can be used for reference.</w:t>
            </w:r>
          </w:p>
          <w:p w14:paraId="6DF5BECE" w14:textId="77777777" w:rsidR="0032336A" w:rsidRDefault="0032336A" w:rsidP="0059519E">
            <w:pPr>
              <w:pStyle w:val="BodyText"/>
              <w:jc w:val="both"/>
              <w:rPr>
                <w:b/>
              </w:rPr>
            </w:pPr>
          </w:p>
          <w:p w14:paraId="54688E61" w14:textId="49C38C9A" w:rsidR="0059519E" w:rsidRDefault="00FE7744" w:rsidP="0059519E">
            <w:pPr>
              <w:pStyle w:val="BodyText"/>
              <w:jc w:val="both"/>
            </w:pPr>
            <w:r w:rsidRPr="00FE7744">
              <w:rPr>
                <w:b/>
              </w:rPr>
              <w:t>Question:</w:t>
            </w:r>
            <w:r>
              <w:t xml:space="preserve"> </w:t>
            </w:r>
            <w:r w:rsidR="0059519E">
              <w:t xml:space="preserve">Describe the distribution of </w:t>
            </w:r>
            <w:r>
              <w:t xml:space="preserve">the </w:t>
            </w:r>
            <w:r w:rsidR="0059519E">
              <w:t>oil and natural gas fields from the map</w:t>
            </w:r>
            <w:r>
              <w:t xml:space="preserve"> that you have labelled</w:t>
            </w:r>
            <w:r w:rsidR="0059519E">
              <w:t>. Use page 99 of the textbook if necessary.</w:t>
            </w:r>
            <w:r w:rsidR="002216C3">
              <w:t xml:space="preserve"> </w:t>
            </w:r>
            <w:r w:rsidR="002216C3" w:rsidRPr="0032336A">
              <w:rPr>
                <w:b/>
                <w:bCs/>
              </w:rPr>
              <w:t>(I)</w:t>
            </w:r>
          </w:p>
          <w:p w14:paraId="2DD493EF" w14:textId="77777777" w:rsidR="00FE7744" w:rsidRDefault="00FE7744" w:rsidP="0059519E">
            <w:pPr>
              <w:pStyle w:val="BodyText"/>
              <w:jc w:val="both"/>
            </w:pPr>
          </w:p>
          <w:p w14:paraId="640714F8" w14:textId="63C599F9" w:rsidR="0059519E" w:rsidRDefault="00FE7744" w:rsidP="0059519E">
            <w:pPr>
              <w:pStyle w:val="BodyText"/>
              <w:jc w:val="both"/>
            </w:pPr>
            <w:r w:rsidRPr="00FE7744">
              <w:rPr>
                <w:b/>
              </w:rPr>
              <w:t>Extension activity:</w:t>
            </w:r>
            <w:r>
              <w:t xml:space="preserve"> </w:t>
            </w:r>
            <w:r w:rsidR="0059519E">
              <w:t>Research how oil and natural gas production has changed overtime in Brunei. Write a report to show these changes.</w:t>
            </w:r>
            <w:r w:rsidR="002216C3">
              <w:t xml:space="preserve"> </w:t>
            </w:r>
            <w:r w:rsidR="002216C3" w:rsidRPr="0032336A">
              <w:rPr>
                <w:b/>
                <w:bCs/>
              </w:rPr>
              <w:t>(I)</w:t>
            </w:r>
          </w:p>
        </w:tc>
      </w:tr>
      <w:tr w:rsidR="0059519E" w:rsidRPr="004A4E17" w14:paraId="5B711863" w14:textId="77777777" w:rsidTr="00087CF4">
        <w:tblPrEx>
          <w:tblCellMar>
            <w:top w:w="0" w:type="dxa"/>
            <w:bottom w:w="0" w:type="dxa"/>
          </w:tblCellMar>
        </w:tblPrEx>
        <w:tc>
          <w:tcPr>
            <w:tcW w:w="1701" w:type="dxa"/>
            <w:tcMar>
              <w:top w:w="113" w:type="dxa"/>
              <w:bottom w:w="113" w:type="dxa"/>
            </w:tcMar>
          </w:tcPr>
          <w:p w14:paraId="0EF101AC" w14:textId="77777777" w:rsidR="0059519E" w:rsidRDefault="0059519E" w:rsidP="0059519E">
            <w:pPr>
              <w:pStyle w:val="BodyText"/>
            </w:pPr>
          </w:p>
        </w:tc>
        <w:tc>
          <w:tcPr>
            <w:tcW w:w="2098" w:type="dxa"/>
            <w:tcMar>
              <w:top w:w="113" w:type="dxa"/>
              <w:bottom w:w="113" w:type="dxa"/>
            </w:tcMar>
          </w:tcPr>
          <w:p w14:paraId="4ED9E1AD" w14:textId="2FC738D5" w:rsidR="0059519E" w:rsidRDefault="0059519E" w:rsidP="0059519E">
            <w:pPr>
              <w:pStyle w:val="BodyText"/>
              <w:rPr>
                <w:lang w:eastAsia="en-GB"/>
              </w:rPr>
            </w:pPr>
            <w:r>
              <w:rPr>
                <w:lang w:eastAsia="en-GB"/>
              </w:rPr>
              <w:t>To understand the importance of the oil and natural gas industry to Brunei</w:t>
            </w:r>
          </w:p>
        </w:tc>
        <w:tc>
          <w:tcPr>
            <w:tcW w:w="10802" w:type="dxa"/>
            <w:gridSpan w:val="2"/>
            <w:tcMar>
              <w:top w:w="113" w:type="dxa"/>
              <w:bottom w:w="113" w:type="dxa"/>
            </w:tcMar>
          </w:tcPr>
          <w:p w14:paraId="14299F95" w14:textId="47476CE4"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991DFB">
              <w:rPr>
                <w:i/>
              </w:rPr>
              <w:t>diversification</w:t>
            </w:r>
            <w:r w:rsidR="0059519E">
              <w:t xml:space="preserve"> </w:t>
            </w:r>
            <w:r w:rsidR="00AA0642" w:rsidRPr="001B4F46">
              <w:rPr>
                <w:b/>
                <w:bCs/>
                <w:iCs/>
              </w:rPr>
              <w:t>(I)</w:t>
            </w:r>
          </w:p>
          <w:p w14:paraId="2943E232" w14:textId="77777777" w:rsidR="00FE7744" w:rsidRDefault="00FE7744" w:rsidP="0059519E">
            <w:pPr>
              <w:pStyle w:val="BodyText"/>
              <w:jc w:val="both"/>
            </w:pPr>
          </w:p>
          <w:p w14:paraId="4A902856" w14:textId="52AB2999" w:rsidR="0059519E" w:rsidRDefault="0059519E" w:rsidP="0059519E">
            <w:pPr>
              <w:pStyle w:val="BodyText"/>
              <w:jc w:val="both"/>
            </w:pPr>
            <w:r>
              <w:t>Design a poster to show how important the oil and natural gas industry is to Brunei. Research up to date information and break this information up into social and economic development benefits on the poster.</w:t>
            </w:r>
          </w:p>
          <w:p w14:paraId="751BA091" w14:textId="77777777" w:rsidR="00FE7744" w:rsidRDefault="00FE7744" w:rsidP="0059519E">
            <w:pPr>
              <w:pStyle w:val="BodyText"/>
              <w:jc w:val="both"/>
            </w:pPr>
          </w:p>
          <w:p w14:paraId="2B2B0357" w14:textId="12F5A720" w:rsidR="0059519E" w:rsidRPr="003927AF" w:rsidRDefault="0059519E" w:rsidP="0059519E">
            <w:pPr>
              <w:pStyle w:val="BodyText"/>
              <w:jc w:val="both"/>
            </w:pPr>
            <w:r w:rsidRPr="00991DFB">
              <w:rPr>
                <w:b/>
              </w:rPr>
              <w:t xml:space="preserve">Question: </w:t>
            </w:r>
            <w:r>
              <w:t>Explain how the</w:t>
            </w:r>
            <w:r w:rsidR="00FE7744">
              <w:t xml:space="preserve"> </w:t>
            </w:r>
            <w:proofErr w:type="gramStart"/>
            <w:r w:rsidR="00FE7744">
              <w:t>future prospects</w:t>
            </w:r>
            <w:proofErr w:type="gramEnd"/>
            <w:r w:rsidR="00FE7744">
              <w:t xml:space="preserve"> of the</w:t>
            </w:r>
            <w:r>
              <w:t xml:space="preserve"> oil and natural gas industry</w:t>
            </w:r>
            <w:r w:rsidR="00FE7744">
              <w:t xml:space="preserve"> in Brunei</w:t>
            </w:r>
            <w:r>
              <w:t xml:space="preserve"> will be involved in relation to </w:t>
            </w:r>
            <w:r w:rsidRPr="003927AF">
              <w:t>diversification of the economy. (</w:t>
            </w:r>
            <w:r w:rsidR="00FE7744" w:rsidRPr="003927AF">
              <w:t>P</w:t>
            </w:r>
            <w:r w:rsidRPr="003927AF">
              <w:t>ages 103–104</w:t>
            </w:r>
            <w:r w:rsidR="00865576" w:rsidRPr="003927AF">
              <w:t xml:space="preserve"> of the textbook</w:t>
            </w:r>
            <w:r w:rsidRPr="003927AF">
              <w:t>)</w:t>
            </w:r>
            <w:r w:rsidR="0032336A">
              <w:t>.</w:t>
            </w:r>
            <w:r w:rsidR="002216C3" w:rsidRPr="003927AF">
              <w:t xml:space="preserve"> </w:t>
            </w:r>
            <w:r w:rsidR="002216C3" w:rsidRPr="0032336A">
              <w:rPr>
                <w:b/>
                <w:bCs/>
              </w:rPr>
              <w:t>(I)</w:t>
            </w:r>
          </w:p>
          <w:p w14:paraId="53D756E7" w14:textId="77777777" w:rsidR="00FE7744" w:rsidRPr="003927AF" w:rsidRDefault="00FE7744" w:rsidP="0059519E">
            <w:pPr>
              <w:pStyle w:val="BodyText"/>
              <w:jc w:val="both"/>
            </w:pPr>
          </w:p>
          <w:p w14:paraId="2C2BDD60" w14:textId="46C4CE89" w:rsidR="0059519E" w:rsidRPr="00D12E68" w:rsidRDefault="001D4911" w:rsidP="0059519E">
            <w:pPr>
              <w:pStyle w:val="BodyText"/>
              <w:jc w:val="both"/>
              <w:rPr>
                <w:b/>
              </w:rPr>
            </w:pPr>
            <w:bookmarkStart w:id="35" w:name="_Hlk85553115"/>
            <w:r w:rsidRPr="001D4911">
              <w:rPr>
                <w:b/>
                <w:bCs/>
              </w:rPr>
              <w:t>Formative assessment (F):</w:t>
            </w:r>
            <w:r w:rsidR="0059519E" w:rsidRPr="00D12E68">
              <w:rPr>
                <w:b/>
              </w:rPr>
              <w:t xml:space="preserve"> Paper 01</w:t>
            </w:r>
          </w:p>
          <w:p w14:paraId="601ACD7A" w14:textId="475B3964" w:rsidR="0032336A" w:rsidRDefault="00144A22" w:rsidP="0059519E">
            <w:pPr>
              <w:pStyle w:val="BodyText"/>
              <w:jc w:val="both"/>
            </w:pPr>
            <w:hyperlink r:id="rId144" w:anchor="page=13" w:history="1">
              <w:r w:rsidR="00404372" w:rsidRPr="00144A22">
                <w:rPr>
                  <w:rStyle w:val="Hyperlink"/>
                  <w:rFonts w:cs="Arial"/>
                </w:rPr>
                <w:t xml:space="preserve">2021 </w:t>
              </w:r>
              <w:r w:rsidR="0032336A" w:rsidRPr="00144A22">
                <w:rPr>
                  <w:rStyle w:val="Hyperlink"/>
                  <w:rFonts w:cs="Arial"/>
                </w:rPr>
                <w:t>Specimen Paper 01: Q6c</w:t>
              </w:r>
            </w:hyperlink>
          </w:p>
          <w:p w14:paraId="17B37A8C" w14:textId="68B9866F" w:rsidR="0059519E" w:rsidRDefault="00144A22" w:rsidP="0032336A">
            <w:pPr>
              <w:pStyle w:val="BodyText"/>
              <w:jc w:val="both"/>
            </w:pPr>
            <w:hyperlink r:id="rId145" w:anchor="page=9" w:history="1">
              <w:r w:rsidR="0032336A" w:rsidRPr="00144A22">
                <w:rPr>
                  <w:rStyle w:val="Hyperlink"/>
                  <w:rFonts w:cs="Arial"/>
                </w:rPr>
                <w:t>Past paper J</w:t>
              </w:r>
              <w:r w:rsidR="0059519E" w:rsidRPr="00144A22">
                <w:rPr>
                  <w:rStyle w:val="Hyperlink"/>
                  <w:rFonts w:cs="Arial"/>
                </w:rPr>
                <w:t xml:space="preserve">un: </w:t>
              </w:r>
              <w:r w:rsidR="0032336A" w:rsidRPr="00144A22">
                <w:rPr>
                  <w:rStyle w:val="Hyperlink"/>
                  <w:rFonts w:cs="Arial"/>
                </w:rPr>
                <w:t>Q</w:t>
              </w:r>
              <w:r w:rsidR="0059519E" w:rsidRPr="00144A22">
                <w:rPr>
                  <w:rStyle w:val="Hyperlink"/>
                  <w:rFonts w:cs="Arial"/>
                </w:rPr>
                <w:t>6ai, 6aii and 6aiii</w:t>
              </w:r>
              <w:bookmarkEnd w:id="35"/>
            </w:hyperlink>
          </w:p>
        </w:tc>
      </w:tr>
      <w:tr w:rsidR="0059519E" w:rsidRPr="004A4E17" w14:paraId="39636048" w14:textId="77777777" w:rsidTr="00087CF4">
        <w:tblPrEx>
          <w:tblCellMar>
            <w:top w:w="0" w:type="dxa"/>
            <w:bottom w:w="0" w:type="dxa"/>
          </w:tblCellMar>
        </w:tblPrEx>
        <w:tc>
          <w:tcPr>
            <w:tcW w:w="1701" w:type="dxa"/>
            <w:tcMar>
              <w:top w:w="113" w:type="dxa"/>
              <w:bottom w:w="113" w:type="dxa"/>
            </w:tcMar>
          </w:tcPr>
          <w:p w14:paraId="1C89C0A3" w14:textId="77777777" w:rsidR="0059519E" w:rsidRDefault="0059519E" w:rsidP="0059519E">
            <w:pPr>
              <w:pStyle w:val="BodyText"/>
            </w:pPr>
          </w:p>
        </w:tc>
        <w:tc>
          <w:tcPr>
            <w:tcW w:w="2098" w:type="dxa"/>
            <w:tcMar>
              <w:top w:w="113" w:type="dxa"/>
              <w:bottom w:w="113" w:type="dxa"/>
            </w:tcMar>
          </w:tcPr>
          <w:p w14:paraId="6BAFDD04" w14:textId="7A572DE6" w:rsidR="0059519E" w:rsidRDefault="0059519E" w:rsidP="0059519E">
            <w:pPr>
              <w:pStyle w:val="BodyText"/>
              <w:rPr>
                <w:lang w:eastAsia="en-GB"/>
              </w:rPr>
            </w:pPr>
            <w:r w:rsidRPr="00DF09B2">
              <w:rPr>
                <w:b/>
                <w:lang w:eastAsia="en-GB"/>
              </w:rPr>
              <w:t>Case study:</w:t>
            </w:r>
            <w:r>
              <w:rPr>
                <w:lang w:eastAsia="en-GB"/>
              </w:rPr>
              <w:t xml:space="preserve"> Study of the </w:t>
            </w:r>
            <w:proofErr w:type="spellStart"/>
            <w:r>
              <w:rPr>
                <w:lang w:eastAsia="en-GB"/>
              </w:rPr>
              <w:t>Seria</w:t>
            </w:r>
            <w:proofErr w:type="spellEnd"/>
            <w:r>
              <w:rPr>
                <w:lang w:eastAsia="en-GB"/>
              </w:rPr>
              <w:t xml:space="preserve"> oil refinery in Brunei</w:t>
            </w:r>
          </w:p>
        </w:tc>
        <w:tc>
          <w:tcPr>
            <w:tcW w:w="10802" w:type="dxa"/>
            <w:gridSpan w:val="2"/>
            <w:tcMar>
              <w:top w:w="113" w:type="dxa"/>
              <w:bottom w:w="113" w:type="dxa"/>
            </w:tcMar>
          </w:tcPr>
          <w:p w14:paraId="5AA94F15" w14:textId="38D8343B" w:rsidR="00CB742A" w:rsidRPr="0032336A" w:rsidRDefault="00CB742A" w:rsidP="00CB742A">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32336A">
                <w:rPr>
                  <w:rStyle w:val="WebLink"/>
                </w:rPr>
                <w:t xml:space="preserve">Appendix </w:t>
              </w:r>
              <w:r w:rsidR="00A83D6B" w:rsidRPr="0032336A">
                <w:rPr>
                  <w:rStyle w:val="WebLink"/>
                </w:rPr>
                <w:t>2</w:t>
              </w:r>
              <w:r w:rsidRPr="0032336A">
                <w:rPr>
                  <w:rStyle w:val="WebLink"/>
                </w:rPr>
                <w:t xml:space="preserve"> Teaching Case Studies</w:t>
              </w:r>
            </w:hyperlink>
          </w:p>
          <w:p w14:paraId="799B6CC9" w14:textId="77777777" w:rsidR="00CB742A" w:rsidRPr="0032336A" w:rsidRDefault="00CB742A" w:rsidP="0059519E">
            <w:pPr>
              <w:pStyle w:val="BodyText"/>
              <w:jc w:val="both"/>
              <w:rPr>
                <w:rStyle w:val="WebLink"/>
              </w:rPr>
            </w:pPr>
          </w:p>
          <w:p w14:paraId="33DF34BA" w14:textId="38EDD81D" w:rsidR="006F7C59" w:rsidRDefault="0059519E" w:rsidP="0059519E">
            <w:pPr>
              <w:pStyle w:val="BodyText"/>
              <w:jc w:val="both"/>
            </w:pPr>
            <w:r>
              <w:t xml:space="preserve">Through class discussion, research and photographs, learners must study the </w:t>
            </w:r>
            <w:proofErr w:type="spellStart"/>
            <w:r>
              <w:t>Seria</w:t>
            </w:r>
            <w:proofErr w:type="spellEnd"/>
            <w:r>
              <w:t xml:space="preserve"> oil refinery in Brunei and produce an information leaflet covering the following points:</w:t>
            </w:r>
          </w:p>
          <w:p w14:paraId="23D194F4" w14:textId="701CC0A2" w:rsidR="0059519E" w:rsidRDefault="00A50D74" w:rsidP="00696170">
            <w:pPr>
              <w:pStyle w:val="BodyText"/>
              <w:numPr>
                <w:ilvl w:val="0"/>
                <w:numId w:val="74"/>
              </w:numPr>
              <w:jc w:val="both"/>
            </w:pPr>
            <w:r>
              <w:t>l</w:t>
            </w:r>
            <w:r w:rsidR="0059519E">
              <w:t xml:space="preserve">ocation of the </w:t>
            </w:r>
            <w:proofErr w:type="spellStart"/>
            <w:r w:rsidR="0059519E">
              <w:t>Seria</w:t>
            </w:r>
            <w:proofErr w:type="spellEnd"/>
            <w:r w:rsidR="0059519E">
              <w:t xml:space="preserve"> oil refinery – draw an annotated map and write a description</w:t>
            </w:r>
          </w:p>
          <w:p w14:paraId="734BE23B" w14:textId="7CD31FBB" w:rsidR="0059519E" w:rsidRDefault="00A50D74" w:rsidP="00696170">
            <w:pPr>
              <w:pStyle w:val="BodyText"/>
              <w:numPr>
                <w:ilvl w:val="0"/>
                <w:numId w:val="74"/>
              </w:numPr>
              <w:jc w:val="both"/>
            </w:pPr>
            <w:r>
              <w:t>n</w:t>
            </w:r>
            <w:r w:rsidR="0059519E">
              <w:t>ature of the industry</w:t>
            </w:r>
          </w:p>
          <w:p w14:paraId="0562A90E" w14:textId="105E3739" w:rsidR="0059519E" w:rsidRDefault="00A50D74" w:rsidP="00696170">
            <w:pPr>
              <w:pStyle w:val="BodyText"/>
              <w:numPr>
                <w:ilvl w:val="0"/>
                <w:numId w:val="74"/>
              </w:numPr>
              <w:jc w:val="both"/>
            </w:pPr>
            <w:r>
              <w:lastRenderedPageBreak/>
              <w:t>t</w:t>
            </w:r>
            <w:r w:rsidR="0059519E">
              <w:t>he advantages of the location for oil and natural gas production</w:t>
            </w:r>
          </w:p>
          <w:p w14:paraId="50F979BC" w14:textId="48CFC9E1" w:rsidR="0059519E" w:rsidRDefault="00A50D74" w:rsidP="00696170">
            <w:pPr>
              <w:pStyle w:val="BodyText"/>
              <w:numPr>
                <w:ilvl w:val="0"/>
                <w:numId w:val="74"/>
              </w:numPr>
              <w:jc w:val="both"/>
            </w:pPr>
            <w:r>
              <w:t>b</w:t>
            </w:r>
            <w:r w:rsidR="0059519E">
              <w:t>enefits to the society and economy of Brunei</w:t>
            </w:r>
            <w:r>
              <w:t>.</w:t>
            </w:r>
            <w:r w:rsidR="0059519E">
              <w:t xml:space="preserve"> </w:t>
            </w:r>
          </w:p>
          <w:p w14:paraId="1906BFE8" w14:textId="77777777" w:rsidR="006F7C59" w:rsidRDefault="006F7C59" w:rsidP="006F7C59">
            <w:pPr>
              <w:pStyle w:val="BodyText"/>
              <w:jc w:val="both"/>
            </w:pPr>
          </w:p>
          <w:p w14:paraId="6B3D9318" w14:textId="0FEE0DB9" w:rsidR="006F7C59" w:rsidRDefault="0032336A" w:rsidP="006F7C59">
            <w:pPr>
              <w:pStyle w:val="BodyText"/>
              <w:jc w:val="both"/>
            </w:pPr>
            <w:r>
              <w:t>Useful</w:t>
            </w:r>
            <w:r w:rsidR="006F7C59">
              <w:t xml:space="preserve"> websites for gaining information on the </w:t>
            </w:r>
            <w:proofErr w:type="spellStart"/>
            <w:r w:rsidR="006F7C59">
              <w:t>Seria</w:t>
            </w:r>
            <w:proofErr w:type="spellEnd"/>
            <w:r w:rsidR="006F7C59">
              <w:t xml:space="preserve"> oil refinery in Brunei:</w:t>
            </w:r>
          </w:p>
          <w:p w14:paraId="022232B6" w14:textId="10A11D7A" w:rsidR="006F7C59" w:rsidRPr="0032336A" w:rsidRDefault="00000000" w:rsidP="00A50D74">
            <w:pPr>
              <w:pStyle w:val="BodyText"/>
              <w:jc w:val="both"/>
              <w:rPr>
                <w:rStyle w:val="WebLink"/>
              </w:rPr>
            </w:pPr>
            <w:hyperlink r:id="rId146" w:history="1">
              <w:r w:rsidR="00A50D74" w:rsidRPr="0032336A">
                <w:rPr>
                  <w:rStyle w:val="WebLink"/>
                </w:rPr>
                <w:t>www.bsp.com.bn/main/default.aspx/</w:t>
              </w:r>
            </w:hyperlink>
          </w:p>
          <w:p w14:paraId="7BB167F6" w14:textId="1134AB7E" w:rsidR="006F7C59" w:rsidRPr="0032336A" w:rsidRDefault="00000000" w:rsidP="00A50D74">
            <w:pPr>
              <w:pStyle w:val="BodyText"/>
              <w:jc w:val="both"/>
              <w:rPr>
                <w:rStyle w:val="WebLink"/>
              </w:rPr>
            </w:pPr>
            <w:hyperlink r:id="rId147" w:history="1">
              <w:r w:rsidR="00A50D74" w:rsidRPr="0032336A">
                <w:rPr>
                  <w:rStyle w:val="WebLink"/>
                </w:rPr>
                <w:t>www.youtube.com/watch?v=0ExmJ8aFY7k</w:t>
              </w:r>
            </w:hyperlink>
          </w:p>
          <w:p w14:paraId="3C9C1579" w14:textId="77777777" w:rsidR="00C4126D" w:rsidRDefault="00000000" w:rsidP="00A50D74">
            <w:pPr>
              <w:pStyle w:val="NormalWeb"/>
              <w:spacing w:before="0" w:beforeAutospacing="0" w:after="0" w:afterAutospacing="0"/>
              <w:rPr>
                <w:rFonts w:ascii="Arial" w:hAnsi="Arial" w:cs="Arial"/>
                <w:color w:val="000000"/>
                <w:sz w:val="20"/>
                <w:szCs w:val="20"/>
              </w:rPr>
            </w:pPr>
            <w:hyperlink r:id="rId148" w:history="1">
              <w:r w:rsidR="00C4126D" w:rsidRPr="0032336A">
                <w:rPr>
                  <w:rStyle w:val="WebLink"/>
                </w:rPr>
                <w:t>https://youtu.be/N8b9E92NeSE</w:t>
              </w:r>
            </w:hyperlink>
            <w:r w:rsidR="00C4126D" w:rsidRPr="0032336A">
              <w:rPr>
                <w:rStyle w:val="WebLink"/>
              </w:rPr>
              <w:t xml:space="preserve"> </w:t>
            </w:r>
            <w:r w:rsidR="00C4126D" w:rsidRPr="00C4126D">
              <w:rPr>
                <w:rFonts w:ascii="Arial" w:hAnsi="Arial" w:cs="Arial"/>
                <w:color w:val="000000"/>
                <w:sz w:val="20"/>
                <w:szCs w:val="20"/>
              </w:rPr>
              <w:t xml:space="preserve">video on school visits in 2020 (good after 1min) </w:t>
            </w:r>
          </w:p>
          <w:p w14:paraId="09CAC629" w14:textId="2D634B18" w:rsidR="00C4126D" w:rsidRDefault="00000000" w:rsidP="00A50D74">
            <w:pPr>
              <w:pStyle w:val="NormalWeb"/>
              <w:spacing w:before="0" w:beforeAutospacing="0" w:after="0" w:afterAutospacing="0"/>
              <w:rPr>
                <w:rFonts w:ascii="Arial" w:hAnsi="Arial" w:cs="Arial"/>
                <w:color w:val="000000"/>
                <w:sz w:val="20"/>
                <w:szCs w:val="20"/>
              </w:rPr>
            </w:pPr>
            <w:hyperlink r:id="rId149" w:history="1">
              <w:r w:rsidR="00C4126D" w:rsidRPr="0032336A">
                <w:rPr>
                  <w:rStyle w:val="WebLink"/>
                </w:rPr>
                <w:t>https://youtu.be/Q5ZErSTaOl0</w:t>
              </w:r>
            </w:hyperlink>
            <w:r w:rsidR="00C4126D">
              <w:rPr>
                <w:rFonts w:ascii="Arial" w:hAnsi="Arial" w:cs="Arial"/>
                <w:color w:val="000000"/>
                <w:sz w:val="20"/>
                <w:szCs w:val="20"/>
              </w:rPr>
              <w:t xml:space="preserve"> </w:t>
            </w:r>
            <w:r w:rsidR="00C4126D" w:rsidRPr="00C4126D">
              <w:rPr>
                <w:rFonts w:ascii="Arial" w:hAnsi="Arial" w:cs="Arial"/>
                <w:color w:val="000000"/>
                <w:sz w:val="20"/>
                <w:szCs w:val="20"/>
              </w:rPr>
              <w:t xml:space="preserve">video image of site </w:t>
            </w:r>
          </w:p>
          <w:p w14:paraId="4746DA17" w14:textId="37331C27" w:rsidR="00C4126D" w:rsidRPr="00C4126D" w:rsidRDefault="00000000" w:rsidP="00A50D74">
            <w:pPr>
              <w:pStyle w:val="NormalWeb"/>
              <w:spacing w:before="0" w:beforeAutospacing="0" w:after="0" w:afterAutospacing="0"/>
              <w:rPr>
                <w:rFonts w:ascii="Arial" w:hAnsi="Arial" w:cs="Arial"/>
                <w:color w:val="000000"/>
                <w:sz w:val="20"/>
                <w:szCs w:val="20"/>
              </w:rPr>
            </w:pPr>
            <w:hyperlink r:id="rId150" w:history="1">
              <w:r w:rsidR="00C4126D" w:rsidRPr="0032336A">
                <w:rPr>
                  <w:rStyle w:val="WebLink"/>
                </w:rPr>
                <w:t>https://borneobulletin.com.bn/preparing-solar-powered-future/</w:t>
              </w:r>
            </w:hyperlink>
            <w:r w:rsidR="00C4126D">
              <w:rPr>
                <w:rFonts w:ascii="Arial" w:hAnsi="Arial" w:cs="Arial"/>
                <w:color w:val="000000"/>
                <w:sz w:val="20"/>
                <w:szCs w:val="20"/>
              </w:rPr>
              <w:t xml:space="preserve"> 2021</w:t>
            </w:r>
          </w:p>
          <w:p w14:paraId="2A4B06DB" w14:textId="76BA47CE" w:rsidR="00C4126D" w:rsidRDefault="00000000" w:rsidP="00A50D74">
            <w:pPr>
              <w:pStyle w:val="NormalWeb"/>
              <w:spacing w:before="0" w:beforeAutospacing="0" w:after="0" w:afterAutospacing="0"/>
              <w:rPr>
                <w:rFonts w:ascii="Arial" w:hAnsi="Arial" w:cs="Arial"/>
                <w:color w:val="000000"/>
                <w:sz w:val="20"/>
                <w:szCs w:val="20"/>
              </w:rPr>
            </w:pPr>
            <w:hyperlink r:id="rId151" w:history="1">
              <w:r w:rsidR="00C4126D" w:rsidRPr="0032336A">
                <w:rPr>
                  <w:rStyle w:val="WebLink"/>
                </w:rPr>
                <w:t>https://solarbrunei.com/2015/11/19/tenaga-suria-brunei-bruneis-very-own-solar-farm/</w:t>
              </w:r>
            </w:hyperlink>
            <w:r w:rsidR="00C4126D">
              <w:rPr>
                <w:rFonts w:ascii="Arial" w:hAnsi="Arial" w:cs="Arial"/>
                <w:color w:val="000000"/>
                <w:sz w:val="20"/>
                <w:szCs w:val="20"/>
              </w:rPr>
              <w:t xml:space="preserve"> </w:t>
            </w:r>
            <w:r w:rsidR="00C4126D" w:rsidRPr="00C4126D">
              <w:rPr>
                <w:rFonts w:ascii="Arial" w:hAnsi="Arial" w:cs="Arial"/>
                <w:color w:val="000000"/>
                <w:sz w:val="20"/>
                <w:szCs w:val="20"/>
              </w:rPr>
              <w:t>2015</w:t>
            </w:r>
          </w:p>
          <w:p w14:paraId="62CFB70C" w14:textId="08675B41" w:rsidR="00C4126D" w:rsidRPr="0032336A" w:rsidRDefault="00000000" w:rsidP="00A50D74">
            <w:pPr>
              <w:pStyle w:val="NormalWeb"/>
              <w:spacing w:before="0" w:beforeAutospacing="0" w:after="0" w:afterAutospacing="0"/>
              <w:rPr>
                <w:rStyle w:val="WebLink"/>
              </w:rPr>
            </w:pPr>
            <w:hyperlink r:id="rId152" w:history="1">
              <w:r w:rsidR="00C4126D" w:rsidRPr="0032336A">
                <w:rPr>
                  <w:rStyle w:val="WebLink"/>
                </w:rPr>
                <w:t>https://earth.google.com/web/</w:t>
              </w:r>
            </w:hyperlink>
            <w:r w:rsidR="00C4126D" w:rsidRPr="0032336A">
              <w:rPr>
                <w:rStyle w:val="WebLink"/>
              </w:rPr>
              <w:t xml:space="preserve"> </w:t>
            </w:r>
          </w:p>
          <w:p w14:paraId="54BEDE4F" w14:textId="7D35A1E9" w:rsidR="006F7C59" w:rsidRPr="00597BC8" w:rsidRDefault="00000000" w:rsidP="00A50D74">
            <w:pPr>
              <w:pStyle w:val="NormalWeb"/>
              <w:spacing w:before="0" w:beforeAutospacing="0" w:after="0" w:afterAutospacing="0"/>
              <w:rPr>
                <w:rFonts w:ascii="Arial" w:hAnsi="Arial" w:cs="Arial"/>
                <w:color w:val="000000"/>
                <w:sz w:val="20"/>
                <w:szCs w:val="20"/>
              </w:rPr>
            </w:pPr>
            <w:hyperlink r:id="rId153" w:history="1">
              <w:r w:rsidR="00C4126D" w:rsidRPr="0032336A">
                <w:rPr>
                  <w:rStyle w:val="WebLink"/>
                </w:rPr>
                <w:t>https://earth.google.com/web/@4.61404811,114.34108584,5.62494794a,1644.30400673d,35y,-74.48069283h,45.0037616t,-0r</w:t>
              </w:r>
            </w:hyperlink>
            <w:r w:rsidR="00C4126D" w:rsidRPr="0032336A">
              <w:rPr>
                <w:rStyle w:val="WebLink"/>
              </w:rPr>
              <w:t xml:space="preserve"> </w:t>
            </w:r>
            <w:r w:rsidR="00C4126D" w:rsidRPr="00C4126D">
              <w:rPr>
                <w:rFonts w:ascii="Arial" w:hAnsi="Arial" w:cs="Arial"/>
                <w:color w:val="000000"/>
                <w:sz w:val="20"/>
                <w:szCs w:val="20"/>
              </w:rPr>
              <w:t>Google Earth link for satellite view</w:t>
            </w:r>
          </w:p>
        </w:tc>
      </w:tr>
      <w:tr w:rsidR="0059519E" w:rsidRPr="004A4E17" w14:paraId="73E53778" w14:textId="77777777" w:rsidTr="00087CF4">
        <w:tblPrEx>
          <w:tblCellMar>
            <w:top w:w="0" w:type="dxa"/>
            <w:bottom w:w="0" w:type="dxa"/>
          </w:tblCellMar>
        </w:tblPrEx>
        <w:tc>
          <w:tcPr>
            <w:tcW w:w="1701" w:type="dxa"/>
            <w:tcMar>
              <w:top w:w="113" w:type="dxa"/>
              <w:bottom w:w="113" w:type="dxa"/>
            </w:tcMar>
          </w:tcPr>
          <w:p w14:paraId="340B29B6" w14:textId="1EE08385" w:rsidR="0059519E" w:rsidRDefault="0059519E" w:rsidP="0032336A">
            <w:pPr>
              <w:pStyle w:val="BodyText"/>
            </w:pPr>
            <w:r w:rsidRPr="0032336A">
              <w:rPr>
                <w:bCs/>
              </w:rPr>
              <w:lastRenderedPageBreak/>
              <w:t>3.2.2</w:t>
            </w:r>
            <w:r w:rsidR="00E262D6">
              <w:rPr>
                <w:bCs/>
              </w:rPr>
              <w:t xml:space="preserve"> </w:t>
            </w:r>
            <w:r>
              <w:t>Environment</w:t>
            </w:r>
            <w:r w:rsidR="00274FD2">
              <w:t>-</w:t>
            </w:r>
            <w:r>
              <w:t>al impact of energy production, transport-</w:t>
            </w:r>
            <w:proofErr w:type="spellStart"/>
            <w:r>
              <w:t>ation</w:t>
            </w:r>
            <w:proofErr w:type="spellEnd"/>
            <w:r>
              <w:t xml:space="preserve"> and use </w:t>
            </w:r>
          </w:p>
        </w:tc>
        <w:tc>
          <w:tcPr>
            <w:tcW w:w="2098" w:type="dxa"/>
            <w:tcMar>
              <w:top w:w="113" w:type="dxa"/>
              <w:bottom w:w="113" w:type="dxa"/>
            </w:tcMar>
          </w:tcPr>
          <w:p w14:paraId="2B4C057B" w14:textId="1292EDD3" w:rsidR="0059519E" w:rsidRDefault="00274FD2" w:rsidP="0059519E">
            <w:pPr>
              <w:pStyle w:val="BodyText"/>
              <w:rPr>
                <w:lang w:eastAsia="en-GB"/>
              </w:rPr>
            </w:pPr>
            <w:r>
              <w:rPr>
                <w:lang w:eastAsia="en-GB"/>
              </w:rPr>
              <w:t>To understand t</w:t>
            </w:r>
            <w:r w:rsidR="0059519E">
              <w:rPr>
                <w:lang w:eastAsia="en-GB"/>
              </w:rPr>
              <w:t>he consequences of the use of fossil fuels</w:t>
            </w:r>
          </w:p>
        </w:tc>
        <w:tc>
          <w:tcPr>
            <w:tcW w:w="10802" w:type="dxa"/>
            <w:gridSpan w:val="2"/>
            <w:tcMar>
              <w:top w:w="113" w:type="dxa"/>
              <w:bottom w:w="113" w:type="dxa"/>
            </w:tcMar>
          </w:tcPr>
          <w:p w14:paraId="10212531" w14:textId="656D7B7B"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0E29F1">
              <w:rPr>
                <w:i/>
              </w:rPr>
              <w:t>fossil fuels</w:t>
            </w:r>
            <w:r w:rsidR="0059519E">
              <w:t xml:space="preserve"> </w:t>
            </w:r>
            <w:r w:rsidR="00AA0642" w:rsidRPr="001B4F46">
              <w:rPr>
                <w:b/>
                <w:bCs/>
                <w:iCs/>
              </w:rPr>
              <w:t>(I)</w:t>
            </w:r>
          </w:p>
          <w:p w14:paraId="3889794A" w14:textId="77777777" w:rsidR="00274FD2" w:rsidRDefault="00274FD2" w:rsidP="0059519E">
            <w:pPr>
              <w:pStyle w:val="BodyText"/>
              <w:jc w:val="both"/>
            </w:pPr>
          </w:p>
          <w:p w14:paraId="0D7E447B" w14:textId="227449E6" w:rsidR="0059519E" w:rsidRDefault="0059519E" w:rsidP="00274FD2">
            <w:pPr>
              <w:pStyle w:val="BodyText"/>
            </w:pPr>
            <w:r>
              <w:t xml:space="preserve">In groups of three, </w:t>
            </w:r>
            <w:r w:rsidR="00274FD2">
              <w:t xml:space="preserve">each learner </w:t>
            </w:r>
            <w:proofErr w:type="gramStart"/>
            <w:r>
              <w:t>research</w:t>
            </w:r>
            <w:r w:rsidR="00274FD2">
              <w:t>es</w:t>
            </w:r>
            <w:proofErr w:type="gramEnd"/>
            <w:r>
              <w:t xml:space="preserve"> two or three of the consequences of the use of fossil fuels from the syllabus. Share this research with the group and produce bullet points that can be provided to everyone in the group to ensure that everyone has notes on all the consequences of the use of fossil fuels for revision. This research should be completed on the computer looking at photographs/graphs to provide visual information. </w:t>
            </w:r>
            <w:r w:rsidR="00274FD2">
              <w:t>The consequences of the use of fossil fuels must include:</w:t>
            </w:r>
          </w:p>
          <w:p w14:paraId="5C25015E" w14:textId="1E99CC7F" w:rsidR="00274FD2" w:rsidRDefault="00A50D74" w:rsidP="00696170">
            <w:pPr>
              <w:pStyle w:val="BodyText"/>
              <w:numPr>
                <w:ilvl w:val="0"/>
                <w:numId w:val="75"/>
              </w:numPr>
              <w:jc w:val="both"/>
            </w:pPr>
            <w:r>
              <w:t>c</w:t>
            </w:r>
            <w:r w:rsidR="00274FD2">
              <w:t>arbon dioxide</w:t>
            </w:r>
          </w:p>
          <w:p w14:paraId="0D5DAB5C" w14:textId="7400BA3A" w:rsidR="00274FD2" w:rsidRDefault="00A50D74" w:rsidP="00696170">
            <w:pPr>
              <w:pStyle w:val="BodyText"/>
              <w:numPr>
                <w:ilvl w:val="0"/>
                <w:numId w:val="75"/>
              </w:numPr>
              <w:jc w:val="both"/>
            </w:pPr>
            <w:r>
              <w:t>a</w:t>
            </w:r>
            <w:r w:rsidR="00274FD2">
              <w:t>ir pollution</w:t>
            </w:r>
          </w:p>
          <w:p w14:paraId="40918D7B" w14:textId="0D22D1C4" w:rsidR="00274FD2" w:rsidRDefault="00A50D74" w:rsidP="00696170">
            <w:pPr>
              <w:pStyle w:val="BodyText"/>
              <w:numPr>
                <w:ilvl w:val="0"/>
                <w:numId w:val="75"/>
              </w:numPr>
              <w:jc w:val="both"/>
            </w:pPr>
            <w:r>
              <w:t>i</w:t>
            </w:r>
            <w:r w:rsidR="00274FD2">
              <w:t xml:space="preserve">mpact on health </w:t>
            </w:r>
          </w:p>
          <w:p w14:paraId="68B0A1D3" w14:textId="2B3D2DB4" w:rsidR="00274FD2" w:rsidRDefault="00A50D74" w:rsidP="00696170">
            <w:pPr>
              <w:pStyle w:val="BodyText"/>
              <w:numPr>
                <w:ilvl w:val="0"/>
                <w:numId w:val="75"/>
              </w:numPr>
              <w:jc w:val="both"/>
            </w:pPr>
            <w:r>
              <w:t>v</w:t>
            </w:r>
            <w:r w:rsidR="00274FD2">
              <w:t>isibility</w:t>
            </w:r>
          </w:p>
          <w:p w14:paraId="48D6DD32" w14:textId="111B10E1" w:rsidR="00274FD2" w:rsidRDefault="00A50D74" w:rsidP="00696170">
            <w:pPr>
              <w:pStyle w:val="BodyText"/>
              <w:numPr>
                <w:ilvl w:val="0"/>
                <w:numId w:val="75"/>
              </w:numPr>
              <w:jc w:val="both"/>
            </w:pPr>
            <w:r>
              <w:t>d</w:t>
            </w:r>
            <w:r w:rsidR="00274FD2">
              <w:t>epletion of resources</w:t>
            </w:r>
          </w:p>
          <w:p w14:paraId="6DDA18E4" w14:textId="3687AE4D" w:rsidR="00274FD2" w:rsidRDefault="00A50D74" w:rsidP="00696170">
            <w:pPr>
              <w:pStyle w:val="BodyText"/>
              <w:numPr>
                <w:ilvl w:val="0"/>
                <w:numId w:val="75"/>
              </w:numPr>
              <w:jc w:val="both"/>
            </w:pPr>
            <w:r>
              <w:t>c</w:t>
            </w:r>
            <w:r w:rsidR="00274FD2">
              <w:t>hanges to the landscape</w:t>
            </w:r>
          </w:p>
          <w:p w14:paraId="67CB7DB0" w14:textId="2664ADEE" w:rsidR="00274FD2" w:rsidRDefault="00A50D74" w:rsidP="00696170">
            <w:pPr>
              <w:pStyle w:val="BodyText"/>
              <w:numPr>
                <w:ilvl w:val="0"/>
                <w:numId w:val="75"/>
              </w:numPr>
              <w:jc w:val="both"/>
            </w:pPr>
            <w:r>
              <w:t>s</w:t>
            </w:r>
            <w:r w:rsidR="00274FD2">
              <w:t>afety issues around transportation of fuels</w:t>
            </w:r>
            <w:r>
              <w:t>.</w:t>
            </w:r>
          </w:p>
          <w:p w14:paraId="0890CE9E" w14:textId="36532F02" w:rsidR="004F285D" w:rsidRDefault="004F285D" w:rsidP="004F285D">
            <w:pPr>
              <w:pStyle w:val="BodyText"/>
              <w:jc w:val="both"/>
            </w:pPr>
          </w:p>
          <w:p w14:paraId="1E7B1BC6" w14:textId="59B3B55A" w:rsidR="00274FD2" w:rsidRDefault="004F285D" w:rsidP="00A50D74">
            <w:pPr>
              <w:pStyle w:val="BodyText"/>
              <w:jc w:val="both"/>
            </w:pPr>
            <w:r>
              <w:t xml:space="preserve">There is a great deal of information contained within pages 107–121 of the textbook so these pages may also be referred to as well as any additional research (ignore the sections on acid rain and global warming in this part of the syllabus as that </w:t>
            </w:r>
            <w:r w:rsidR="00536A67">
              <w:t xml:space="preserve">will </w:t>
            </w:r>
            <w:r>
              <w:t>come later in more detail).</w:t>
            </w:r>
          </w:p>
        </w:tc>
      </w:tr>
      <w:tr w:rsidR="0059519E" w:rsidRPr="004A4E17" w14:paraId="6394E8F0" w14:textId="77777777" w:rsidTr="00087CF4">
        <w:tblPrEx>
          <w:tblCellMar>
            <w:top w:w="0" w:type="dxa"/>
            <w:bottom w:w="0" w:type="dxa"/>
          </w:tblCellMar>
        </w:tblPrEx>
        <w:tc>
          <w:tcPr>
            <w:tcW w:w="1701" w:type="dxa"/>
            <w:tcMar>
              <w:top w:w="113" w:type="dxa"/>
              <w:bottom w:w="113" w:type="dxa"/>
            </w:tcMar>
          </w:tcPr>
          <w:p w14:paraId="364A3E20" w14:textId="77777777" w:rsidR="0059519E" w:rsidRDefault="0059519E" w:rsidP="0059519E">
            <w:pPr>
              <w:pStyle w:val="BodyText"/>
            </w:pPr>
          </w:p>
        </w:tc>
        <w:tc>
          <w:tcPr>
            <w:tcW w:w="2098" w:type="dxa"/>
            <w:tcMar>
              <w:top w:w="113" w:type="dxa"/>
              <w:bottom w:w="113" w:type="dxa"/>
            </w:tcMar>
          </w:tcPr>
          <w:p w14:paraId="593E1BF4" w14:textId="69C72479" w:rsidR="0059519E" w:rsidRDefault="00274FD2" w:rsidP="0059519E">
            <w:pPr>
              <w:pStyle w:val="BodyText"/>
              <w:rPr>
                <w:lang w:eastAsia="en-GB"/>
              </w:rPr>
            </w:pPr>
            <w:r>
              <w:rPr>
                <w:lang w:eastAsia="en-GB"/>
              </w:rPr>
              <w:t>To understand how</w:t>
            </w:r>
            <w:r w:rsidR="0059519E">
              <w:rPr>
                <w:lang w:eastAsia="en-GB"/>
              </w:rPr>
              <w:t xml:space="preserve"> acid rain </w:t>
            </w:r>
            <w:r>
              <w:rPr>
                <w:lang w:eastAsia="en-GB"/>
              </w:rPr>
              <w:t xml:space="preserve">is formed </w:t>
            </w:r>
            <w:r w:rsidR="0059519E">
              <w:rPr>
                <w:lang w:eastAsia="en-GB"/>
              </w:rPr>
              <w:t>and its effects on the environment</w:t>
            </w:r>
          </w:p>
        </w:tc>
        <w:tc>
          <w:tcPr>
            <w:tcW w:w="10802" w:type="dxa"/>
            <w:gridSpan w:val="2"/>
            <w:tcMar>
              <w:top w:w="113" w:type="dxa"/>
              <w:bottom w:w="113" w:type="dxa"/>
            </w:tcMar>
          </w:tcPr>
          <w:p w14:paraId="5FE11475" w14:textId="1FADE023" w:rsidR="0059519E" w:rsidRDefault="00780C3F" w:rsidP="00AA0642">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373109">
              <w:rPr>
                <w:i/>
              </w:rPr>
              <w:t>acid rain</w:t>
            </w:r>
            <w:r w:rsidR="0059519E">
              <w:t xml:space="preserve"> </w:t>
            </w:r>
            <w:r w:rsidR="00AA0642" w:rsidRPr="001B4F46">
              <w:rPr>
                <w:b/>
                <w:bCs/>
                <w:iCs/>
              </w:rPr>
              <w:t>(I)</w:t>
            </w:r>
          </w:p>
          <w:p w14:paraId="7FA04360" w14:textId="77777777" w:rsidR="004F285D" w:rsidRDefault="004F285D" w:rsidP="0059519E">
            <w:pPr>
              <w:pStyle w:val="BodyText"/>
            </w:pPr>
          </w:p>
          <w:p w14:paraId="6865BEA4" w14:textId="38EB8B8B" w:rsidR="0059519E" w:rsidRDefault="0059519E" w:rsidP="0059519E">
            <w:pPr>
              <w:pStyle w:val="BodyText"/>
            </w:pPr>
            <w:r w:rsidRPr="00373109">
              <w:rPr>
                <w:b/>
              </w:rPr>
              <w:t>Question:</w:t>
            </w:r>
            <w:r>
              <w:t xml:space="preserve"> Name the sources of pollutants which contribute to the formation of acid rain and their human and natural sources. Use page 108–109 </w:t>
            </w:r>
            <w:r w:rsidR="00A50D74">
              <w:t xml:space="preserve">of the textbook </w:t>
            </w:r>
            <w:r>
              <w:t>for assistance.</w:t>
            </w:r>
          </w:p>
          <w:p w14:paraId="365E6E0F" w14:textId="77777777" w:rsidR="004F285D" w:rsidRDefault="004F285D" w:rsidP="0059519E">
            <w:pPr>
              <w:pStyle w:val="BodyText"/>
            </w:pPr>
          </w:p>
          <w:p w14:paraId="53F44F4C" w14:textId="0CCF3C42" w:rsidR="004F285D" w:rsidRDefault="0059519E" w:rsidP="0059519E">
            <w:pPr>
              <w:pStyle w:val="BodyText"/>
            </w:pPr>
            <w:r>
              <w:t>Write a report on the effects of acid rain on the environment concentrating on</w:t>
            </w:r>
            <w:r w:rsidR="004F285D">
              <w:t>:</w:t>
            </w:r>
          </w:p>
          <w:p w14:paraId="61B56B9E" w14:textId="3658FD87" w:rsidR="004F285D" w:rsidRDefault="004F285D" w:rsidP="00696170">
            <w:pPr>
              <w:pStyle w:val="BodyText"/>
              <w:numPr>
                <w:ilvl w:val="0"/>
                <w:numId w:val="76"/>
              </w:numPr>
            </w:pPr>
            <w:r>
              <w:lastRenderedPageBreak/>
              <w:t>f</w:t>
            </w:r>
            <w:r w:rsidR="0059519E">
              <w:t>orests</w:t>
            </w:r>
          </w:p>
          <w:p w14:paraId="62504740" w14:textId="7FD2C448" w:rsidR="004F285D" w:rsidRDefault="0059519E" w:rsidP="00696170">
            <w:pPr>
              <w:pStyle w:val="BodyText"/>
              <w:numPr>
                <w:ilvl w:val="0"/>
                <w:numId w:val="76"/>
              </w:numPr>
            </w:pPr>
            <w:r>
              <w:t>soils</w:t>
            </w:r>
          </w:p>
          <w:p w14:paraId="36DD1F9B" w14:textId="53C0ED0D" w:rsidR="004F285D" w:rsidRDefault="0059519E" w:rsidP="00696170">
            <w:pPr>
              <w:pStyle w:val="BodyText"/>
              <w:numPr>
                <w:ilvl w:val="0"/>
                <w:numId w:val="76"/>
              </w:numPr>
            </w:pPr>
            <w:r>
              <w:t xml:space="preserve">lakes </w:t>
            </w:r>
          </w:p>
          <w:p w14:paraId="42E329CD" w14:textId="4598A592" w:rsidR="004F285D" w:rsidRDefault="0059519E" w:rsidP="00696170">
            <w:pPr>
              <w:pStyle w:val="BodyText"/>
              <w:numPr>
                <w:ilvl w:val="0"/>
                <w:numId w:val="76"/>
              </w:numPr>
            </w:pPr>
            <w:r>
              <w:t xml:space="preserve">streams </w:t>
            </w:r>
          </w:p>
          <w:p w14:paraId="7DFFA5C6" w14:textId="60E13DBA" w:rsidR="0059519E" w:rsidRDefault="0059519E" w:rsidP="00696170">
            <w:pPr>
              <w:pStyle w:val="BodyText"/>
              <w:numPr>
                <w:ilvl w:val="0"/>
                <w:numId w:val="76"/>
              </w:numPr>
            </w:pPr>
            <w:r>
              <w:t>buildings</w:t>
            </w:r>
            <w:r w:rsidR="0032336A">
              <w:t>.</w:t>
            </w:r>
          </w:p>
          <w:p w14:paraId="15648A83" w14:textId="77777777" w:rsidR="004F285D" w:rsidRDefault="004F285D" w:rsidP="004F285D">
            <w:pPr>
              <w:pStyle w:val="BodyText"/>
            </w:pPr>
          </w:p>
          <w:p w14:paraId="3EC340AC" w14:textId="3F73F506" w:rsidR="004F285D" w:rsidRDefault="004F285D" w:rsidP="004F285D">
            <w:pPr>
              <w:pStyle w:val="BodyText"/>
            </w:pPr>
            <w:r>
              <w:t xml:space="preserve">All the information to complete this report can be found </w:t>
            </w:r>
            <w:r w:rsidR="000710F8">
              <w:t>in the textbook</w:t>
            </w:r>
            <w:r>
              <w:t xml:space="preserve"> pages 109–110, but additional research is always encouraged if possible.</w:t>
            </w:r>
            <w:r w:rsidR="002216C3">
              <w:t xml:space="preserve"> </w:t>
            </w:r>
            <w:r w:rsidR="002216C3" w:rsidRPr="0032336A">
              <w:rPr>
                <w:b/>
                <w:bCs/>
              </w:rPr>
              <w:t>(I)</w:t>
            </w:r>
          </w:p>
        </w:tc>
      </w:tr>
      <w:tr w:rsidR="0059519E" w:rsidRPr="004A4E17" w14:paraId="26372FA7" w14:textId="77777777" w:rsidTr="00087CF4">
        <w:tblPrEx>
          <w:tblCellMar>
            <w:top w:w="0" w:type="dxa"/>
            <w:bottom w:w="0" w:type="dxa"/>
          </w:tblCellMar>
        </w:tblPrEx>
        <w:tc>
          <w:tcPr>
            <w:tcW w:w="1701" w:type="dxa"/>
            <w:tcMar>
              <w:top w:w="113" w:type="dxa"/>
              <w:bottom w:w="113" w:type="dxa"/>
            </w:tcMar>
          </w:tcPr>
          <w:p w14:paraId="494196F8" w14:textId="77777777" w:rsidR="0059519E" w:rsidRDefault="0059519E" w:rsidP="0059519E">
            <w:pPr>
              <w:pStyle w:val="BodyText"/>
            </w:pPr>
          </w:p>
        </w:tc>
        <w:tc>
          <w:tcPr>
            <w:tcW w:w="2098" w:type="dxa"/>
            <w:tcMar>
              <w:top w:w="113" w:type="dxa"/>
              <w:bottom w:w="113" w:type="dxa"/>
            </w:tcMar>
          </w:tcPr>
          <w:p w14:paraId="744983F4" w14:textId="357BF3EC" w:rsidR="0059519E" w:rsidRDefault="00274FD2" w:rsidP="0059519E">
            <w:pPr>
              <w:pStyle w:val="BodyText"/>
              <w:rPr>
                <w:lang w:eastAsia="en-GB"/>
              </w:rPr>
            </w:pPr>
            <w:r>
              <w:rPr>
                <w:lang w:eastAsia="en-GB"/>
              </w:rPr>
              <w:t>To understand t</w:t>
            </w:r>
            <w:r w:rsidR="0059519E">
              <w:rPr>
                <w:lang w:eastAsia="en-GB"/>
              </w:rPr>
              <w:t>he impact of global warming on people and the environment</w:t>
            </w:r>
          </w:p>
        </w:tc>
        <w:tc>
          <w:tcPr>
            <w:tcW w:w="10802" w:type="dxa"/>
            <w:gridSpan w:val="2"/>
            <w:tcMar>
              <w:top w:w="113" w:type="dxa"/>
              <w:bottom w:w="113" w:type="dxa"/>
            </w:tcMar>
          </w:tcPr>
          <w:p w14:paraId="710A2BEA" w14:textId="37D26F50"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373109">
              <w:rPr>
                <w:i/>
              </w:rPr>
              <w:t>greenhouse gases, global warming</w:t>
            </w:r>
            <w:r w:rsidR="0059519E">
              <w:rPr>
                <w:i/>
              </w:rPr>
              <w:t>,</w:t>
            </w:r>
            <w:r w:rsidR="0059519E" w:rsidRPr="00373109">
              <w:t xml:space="preserve"> </w:t>
            </w:r>
            <w:r w:rsidR="0059519E" w:rsidRPr="00373109">
              <w:rPr>
                <w:i/>
              </w:rPr>
              <w:t>enhanced greenhouse</w:t>
            </w:r>
            <w:r w:rsidR="0059519E">
              <w:rPr>
                <w:i/>
              </w:rPr>
              <w:t xml:space="preserve"> effect and carbon footprint </w:t>
            </w:r>
            <w:r w:rsidR="00AA0642" w:rsidRPr="001B4F46">
              <w:rPr>
                <w:b/>
                <w:bCs/>
                <w:iCs/>
              </w:rPr>
              <w:t>(I)</w:t>
            </w:r>
          </w:p>
          <w:p w14:paraId="31FA1307" w14:textId="77777777" w:rsidR="004F285D" w:rsidRDefault="004F285D" w:rsidP="0059519E">
            <w:pPr>
              <w:pStyle w:val="BodyText"/>
              <w:jc w:val="both"/>
            </w:pPr>
          </w:p>
          <w:p w14:paraId="4654A485" w14:textId="1491DED4" w:rsidR="004F285D" w:rsidRDefault="0059519E" w:rsidP="0059519E">
            <w:pPr>
              <w:pStyle w:val="BodyText"/>
              <w:jc w:val="both"/>
            </w:pPr>
            <w:r>
              <w:t>Through class discussion</w:t>
            </w:r>
            <w:r w:rsidR="004F285D">
              <w:t>, research</w:t>
            </w:r>
            <w:r w:rsidR="00A50D74">
              <w:t>,</w:t>
            </w:r>
            <w:r w:rsidR="004F285D">
              <w:t xml:space="preserve"> and by reading</w:t>
            </w:r>
            <w:r w:rsidR="000710F8">
              <w:t xml:space="preserve"> the textbook</w:t>
            </w:r>
            <w:r w:rsidR="004F285D">
              <w:t xml:space="preserve"> page 111,</w:t>
            </w:r>
            <w:r>
              <w:t xml:space="preserve"> </w:t>
            </w:r>
            <w:r w:rsidR="000710F8">
              <w:t xml:space="preserve">learners </w:t>
            </w:r>
            <w:r>
              <w:t>make a list of the sources of greenhouse gases including</w:t>
            </w:r>
            <w:r w:rsidR="004F285D">
              <w:t>:</w:t>
            </w:r>
          </w:p>
          <w:p w14:paraId="20E317EA" w14:textId="68B79EA2" w:rsidR="004F285D" w:rsidRDefault="0059519E" w:rsidP="00696170">
            <w:pPr>
              <w:pStyle w:val="BodyText"/>
              <w:numPr>
                <w:ilvl w:val="0"/>
                <w:numId w:val="77"/>
              </w:numPr>
              <w:jc w:val="both"/>
            </w:pPr>
            <w:r>
              <w:t xml:space="preserve">water vapour </w:t>
            </w:r>
          </w:p>
          <w:p w14:paraId="38468DC9" w14:textId="674D9E97" w:rsidR="004F285D" w:rsidRDefault="0059519E" w:rsidP="00696170">
            <w:pPr>
              <w:pStyle w:val="BodyText"/>
              <w:numPr>
                <w:ilvl w:val="0"/>
                <w:numId w:val="77"/>
              </w:numPr>
              <w:jc w:val="both"/>
            </w:pPr>
            <w:r>
              <w:t xml:space="preserve">carbon dioxide </w:t>
            </w:r>
          </w:p>
          <w:p w14:paraId="51DB64D2" w14:textId="30DCDAEA" w:rsidR="004F285D" w:rsidRDefault="0059519E" w:rsidP="00696170">
            <w:pPr>
              <w:pStyle w:val="BodyText"/>
              <w:numPr>
                <w:ilvl w:val="0"/>
                <w:numId w:val="77"/>
              </w:numPr>
              <w:jc w:val="both"/>
            </w:pPr>
            <w:r>
              <w:t xml:space="preserve">methane </w:t>
            </w:r>
          </w:p>
          <w:p w14:paraId="4E93DA8A" w14:textId="5DD7BFF2" w:rsidR="0059519E" w:rsidRDefault="0059519E" w:rsidP="00696170">
            <w:pPr>
              <w:pStyle w:val="BodyText"/>
              <w:numPr>
                <w:ilvl w:val="0"/>
                <w:numId w:val="77"/>
              </w:numPr>
              <w:jc w:val="both"/>
            </w:pPr>
            <w:r>
              <w:t>nitrous oxide</w:t>
            </w:r>
            <w:r w:rsidR="0032336A">
              <w:t>.</w:t>
            </w:r>
          </w:p>
          <w:p w14:paraId="79E55364" w14:textId="77777777" w:rsidR="004F285D" w:rsidRDefault="004F285D" w:rsidP="004F285D">
            <w:pPr>
              <w:pStyle w:val="BodyText"/>
              <w:ind w:left="720"/>
              <w:jc w:val="both"/>
            </w:pPr>
          </w:p>
          <w:p w14:paraId="77AB9F0D" w14:textId="525A634C" w:rsidR="0059519E" w:rsidRDefault="00597BC8" w:rsidP="0032336A">
            <w:pPr>
              <w:pStyle w:val="BodyText"/>
              <w:shd w:val="clear" w:color="auto" w:fill="FDE9D9" w:themeFill="accent6" w:themeFillTint="33"/>
              <w:jc w:val="both"/>
            </w:pPr>
            <w:r w:rsidRPr="00597BC8">
              <w:rPr>
                <w:b/>
                <w:bCs/>
              </w:rPr>
              <w:t>Geographical skill:</w:t>
            </w:r>
            <w:r>
              <w:t xml:space="preserve"> </w:t>
            </w:r>
            <w:r w:rsidR="0059519E">
              <w:t>Draw an annotated sketch to show the enhanced greenhouse effect.</w:t>
            </w:r>
            <w:r w:rsidR="004F285D">
              <w:t xml:space="preserve"> Use Fig. 2.9 on page 112 </w:t>
            </w:r>
            <w:r w:rsidR="00A50D74">
              <w:t xml:space="preserve">of the textbook </w:t>
            </w:r>
            <w:r w:rsidR="004F285D">
              <w:t>for help if required.</w:t>
            </w:r>
          </w:p>
          <w:p w14:paraId="6EC1BA4A" w14:textId="77777777" w:rsidR="004F285D" w:rsidRDefault="004F285D" w:rsidP="0059519E">
            <w:pPr>
              <w:pStyle w:val="BodyText"/>
              <w:jc w:val="both"/>
            </w:pPr>
          </w:p>
          <w:p w14:paraId="70AB30A6" w14:textId="414DC2F2" w:rsidR="0059519E" w:rsidRDefault="0059519E" w:rsidP="0059519E">
            <w:pPr>
              <w:pStyle w:val="BodyText"/>
              <w:jc w:val="both"/>
            </w:pPr>
            <w:r w:rsidRPr="002D66D5">
              <w:rPr>
                <w:b/>
              </w:rPr>
              <w:t>Extension question:</w:t>
            </w:r>
            <w:r>
              <w:t xml:space="preserve"> “Process</w:t>
            </w:r>
            <w:r w:rsidR="00536A67">
              <w:t>es</w:t>
            </w:r>
            <w:r>
              <w:t xml:space="preserve"> </w:t>
            </w:r>
            <w:r w:rsidR="004F285D">
              <w:t xml:space="preserve">carried out by </w:t>
            </w:r>
            <w:r>
              <w:t>people are the only contributors to global warming.” To what extent do you agree with this statement?</w:t>
            </w:r>
            <w:r w:rsidR="002216C3">
              <w:t xml:space="preserve"> </w:t>
            </w:r>
            <w:r w:rsidR="002216C3" w:rsidRPr="0032336A">
              <w:rPr>
                <w:b/>
                <w:bCs/>
              </w:rPr>
              <w:t>(I)</w:t>
            </w:r>
          </w:p>
          <w:p w14:paraId="7262423A" w14:textId="77777777" w:rsidR="004F285D" w:rsidRDefault="004F285D" w:rsidP="0059519E">
            <w:pPr>
              <w:pStyle w:val="BodyText"/>
              <w:jc w:val="both"/>
            </w:pPr>
          </w:p>
          <w:p w14:paraId="5C5FF7C5" w14:textId="64A34AB0" w:rsidR="004F285D" w:rsidRDefault="004F285D" w:rsidP="0059519E">
            <w:pPr>
              <w:pStyle w:val="BodyText"/>
              <w:jc w:val="both"/>
            </w:pPr>
            <w:r>
              <w:t>Using the information on pages 114–115</w:t>
            </w:r>
            <w:r w:rsidR="00A50D74">
              <w:t xml:space="preserve"> of the textbook</w:t>
            </w:r>
            <w:r>
              <w:t xml:space="preserve"> (and additional research if possible), learner</w:t>
            </w:r>
            <w:r w:rsidR="0032336A">
              <w:t>s</w:t>
            </w:r>
            <w:r>
              <w:t xml:space="preserve"> p</w:t>
            </w:r>
            <w:r w:rsidR="0059519E">
              <w:t>roduce a poster to show the impact of global warming</w:t>
            </w:r>
            <w:r>
              <w:t>. The following impacts must be included on the poster:</w:t>
            </w:r>
            <w:r w:rsidR="0059519E">
              <w:t xml:space="preserve"> </w:t>
            </w:r>
          </w:p>
          <w:p w14:paraId="1A62A206" w14:textId="06371241" w:rsidR="004F285D" w:rsidRDefault="0059519E" w:rsidP="00696170">
            <w:pPr>
              <w:pStyle w:val="BodyText"/>
              <w:numPr>
                <w:ilvl w:val="0"/>
                <w:numId w:val="78"/>
              </w:numPr>
              <w:jc w:val="both"/>
            </w:pPr>
            <w:r>
              <w:t xml:space="preserve">ice melting </w:t>
            </w:r>
          </w:p>
          <w:p w14:paraId="5AAF8783" w14:textId="09C3EFB4" w:rsidR="004F285D" w:rsidRDefault="0059519E" w:rsidP="00696170">
            <w:pPr>
              <w:pStyle w:val="BodyText"/>
              <w:numPr>
                <w:ilvl w:val="0"/>
                <w:numId w:val="78"/>
              </w:numPr>
              <w:jc w:val="both"/>
            </w:pPr>
            <w:r>
              <w:t xml:space="preserve">sea level rise </w:t>
            </w:r>
          </w:p>
          <w:p w14:paraId="4E7C5B0B" w14:textId="581A9EFB" w:rsidR="004F285D" w:rsidRDefault="0059519E" w:rsidP="00696170">
            <w:pPr>
              <w:pStyle w:val="BodyText"/>
              <w:numPr>
                <w:ilvl w:val="0"/>
                <w:numId w:val="78"/>
              </w:numPr>
              <w:jc w:val="both"/>
            </w:pPr>
            <w:r>
              <w:t>changes in weather patterns</w:t>
            </w:r>
          </w:p>
          <w:p w14:paraId="68D20327" w14:textId="4484A812" w:rsidR="0059519E" w:rsidRDefault="0059519E" w:rsidP="00696170">
            <w:pPr>
              <w:pStyle w:val="BodyText"/>
              <w:numPr>
                <w:ilvl w:val="0"/>
                <w:numId w:val="78"/>
              </w:numPr>
              <w:jc w:val="both"/>
            </w:pPr>
            <w:r>
              <w:t>effects on flora and fauna</w:t>
            </w:r>
            <w:r w:rsidR="003C5B9F">
              <w:t>.</w:t>
            </w:r>
          </w:p>
          <w:p w14:paraId="545D3CF9" w14:textId="77777777" w:rsidR="004F285D" w:rsidRDefault="004F285D" w:rsidP="004F285D">
            <w:pPr>
              <w:pStyle w:val="BodyText"/>
              <w:ind w:left="720"/>
              <w:jc w:val="both"/>
            </w:pPr>
          </w:p>
          <w:p w14:paraId="1EBF5A1C" w14:textId="17F8FEB1" w:rsidR="0059519E" w:rsidRDefault="0059519E" w:rsidP="0059519E">
            <w:pPr>
              <w:pStyle w:val="BodyText"/>
              <w:jc w:val="both"/>
            </w:pPr>
            <w:r w:rsidRPr="002E72DF">
              <w:rPr>
                <w:b/>
              </w:rPr>
              <w:t>Question:</w:t>
            </w:r>
            <w:r>
              <w:t xml:space="preserve"> What is a carbon footprint?</w:t>
            </w:r>
          </w:p>
          <w:p w14:paraId="464F84CC" w14:textId="77777777" w:rsidR="004F285D" w:rsidRDefault="004F285D" w:rsidP="0059519E">
            <w:pPr>
              <w:pStyle w:val="BodyText"/>
              <w:jc w:val="both"/>
            </w:pPr>
          </w:p>
          <w:p w14:paraId="2DF0A8CF" w14:textId="7743A47D" w:rsidR="0059519E" w:rsidRPr="00D12E68" w:rsidRDefault="001D4911" w:rsidP="0059519E">
            <w:pPr>
              <w:pStyle w:val="BodyText"/>
              <w:jc w:val="both"/>
              <w:rPr>
                <w:b/>
              </w:rPr>
            </w:pPr>
            <w:bookmarkStart w:id="36" w:name="_Hlk85553135"/>
            <w:r w:rsidRPr="001D4911">
              <w:rPr>
                <w:b/>
                <w:bCs/>
              </w:rPr>
              <w:t>Formative assessment (F):</w:t>
            </w:r>
            <w:r w:rsidR="0059519E" w:rsidRPr="00D12E68">
              <w:rPr>
                <w:b/>
              </w:rPr>
              <w:t xml:space="preserve"> Paper 01</w:t>
            </w:r>
          </w:p>
          <w:p w14:paraId="43581C01" w14:textId="7E26E098" w:rsidR="0059519E" w:rsidRDefault="00144A22" w:rsidP="0059519E">
            <w:pPr>
              <w:pStyle w:val="BodyText"/>
              <w:jc w:val="both"/>
            </w:pPr>
            <w:hyperlink r:id="rId154" w:anchor="page=10" w:history="1">
              <w:r w:rsidR="0032336A" w:rsidRPr="00144A22">
                <w:rPr>
                  <w:rStyle w:val="Hyperlink"/>
                  <w:rFonts w:cs="Arial"/>
                </w:rPr>
                <w:t>Past paper Jun</w:t>
              </w:r>
              <w:r w:rsidR="0059519E" w:rsidRPr="00144A22">
                <w:rPr>
                  <w:rStyle w:val="Hyperlink"/>
                  <w:rFonts w:cs="Arial"/>
                </w:rPr>
                <w:t xml:space="preserve">: </w:t>
              </w:r>
              <w:r w:rsidR="0032336A" w:rsidRPr="00144A22">
                <w:rPr>
                  <w:rStyle w:val="Hyperlink"/>
                  <w:rFonts w:cs="Arial"/>
                </w:rPr>
                <w:t>Q</w:t>
              </w:r>
              <w:r w:rsidR="0059519E" w:rsidRPr="00144A22">
                <w:rPr>
                  <w:rStyle w:val="Hyperlink"/>
                  <w:rFonts w:cs="Arial"/>
                </w:rPr>
                <w:t>6bi, 6bii and 6biii</w:t>
              </w:r>
              <w:bookmarkEnd w:id="36"/>
            </w:hyperlink>
          </w:p>
        </w:tc>
      </w:tr>
      <w:tr w:rsidR="0059519E" w:rsidRPr="004A4E17" w14:paraId="6DEBEC22" w14:textId="77777777" w:rsidTr="00087CF4">
        <w:tblPrEx>
          <w:tblCellMar>
            <w:top w:w="0" w:type="dxa"/>
            <w:bottom w:w="0" w:type="dxa"/>
          </w:tblCellMar>
        </w:tblPrEx>
        <w:tc>
          <w:tcPr>
            <w:tcW w:w="1701" w:type="dxa"/>
            <w:tcMar>
              <w:top w:w="113" w:type="dxa"/>
              <w:bottom w:w="113" w:type="dxa"/>
            </w:tcMar>
          </w:tcPr>
          <w:p w14:paraId="378F0420" w14:textId="77777777" w:rsidR="0059519E" w:rsidRDefault="0059519E" w:rsidP="0059519E">
            <w:pPr>
              <w:pStyle w:val="BodyText"/>
            </w:pPr>
          </w:p>
        </w:tc>
        <w:tc>
          <w:tcPr>
            <w:tcW w:w="2098" w:type="dxa"/>
            <w:tcMar>
              <w:top w:w="113" w:type="dxa"/>
              <w:bottom w:w="113" w:type="dxa"/>
            </w:tcMar>
          </w:tcPr>
          <w:p w14:paraId="049E16D8" w14:textId="133E242F" w:rsidR="0059519E" w:rsidRDefault="00274FD2" w:rsidP="0059519E">
            <w:pPr>
              <w:pStyle w:val="BodyText"/>
              <w:rPr>
                <w:lang w:eastAsia="en-GB"/>
              </w:rPr>
            </w:pPr>
            <w:r>
              <w:rPr>
                <w:lang w:eastAsia="en-GB"/>
              </w:rPr>
              <w:t>To understand t</w:t>
            </w:r>
            <w:r w:rsidR="0059519E">
              <w:rPr>
                <w:lang w:eastAsia="en-GB"/>
              </w:rPr>
              <w:t xml:space="preserve">he concept of carbon footprint and ways </w:t>
            </w:r>
            <w:r w:rsidR="0059519E">
              <w:rPr>
                <w:lang w:eastAsia="en-GB"/>
              </w:rPr>
              <w:lastRenderedPageBreak/>
              <w:t>that it can be reduced</w:t>
            </w:r>
          </w:p>
        </w:tc>
        <w:tc>
          <w:tcPr>
            <w:tcW w:w="10802" w:type="dxa"/>
            <w:gridSpan w:val="2"/>
            <w:tcMar>
              <w:top w:w="113" w:type="dxa"/>
              <w:bottom w:w="113" w:type="dxa"/>
            </w:tcMar>
          </w:tcPr>
          <w:p w14:paraId="62D59FCD" w14:textId="78C20ABB" w:rsidR="0059519E" w:rsidRDefault="00000000" w:rsidP="0059519E">
            <w:pPr>
              <w:pStyle w:val="BodyText"/>
              <w:jc w:val="both"/>
            </w:pPr>
            <w:hyperlink r:id="rId155" w:history="1">
              <w:r w:rsidR="00A50D74" w:rsidRPr="0032336A">
                <w:rPr>
                  <w:rStyle w:val="WebLink"/>
                </w:rPr>
                <w:t>www.carbonfootprint.com/calculator.aspx</w:t>
              </w:r>
            </w:hyperlink>
            <w:r w:rsidR="0032336A">
              <w:rPr>
                <w:rStyle w:val="WebLink"/>
              </w:rPr>
              <w:t xml:space="preserve"> </w:t>
            </w:r>
            <w:r w:rsidR="0059519E">
              <w:t>Use the website to work out individual carbon footprints within the class</w:t>
            </w:r>
            <w:r w:rsidR="004F285D">
              <w:t>.</w:t>
            </w:r>
            <w:r w:rsidR="00536A67">
              <w:t xml:space="preserve"> Share this information as a group and discuss reasons for the variation in carbon footprints within the class.</w:t>
            </w:r>
          </w:p>
          <w:p w14:paraId="507C81CB" w14:textId="77777777" w:rsidR="004F285D" w:rsidRDefault="004F285D" w:rsidP="0059519E">
            <w:pPr>
              <w:pStyle w:val="BodyText"/>
              <w:jc w:val="both"/>
            </w:pPr>
          </w:p>
          <w:p w14:paraId="40AA67C3" w14:textId="148E3B81" w:rsidR="003B264E" w:rsidRDefault="0059519E" w:rsidP="0059519E">
            <w:pPr>
              <w:pStyle w:val="BodyText"/>
              <w:jc w:val="both"/>
            </w:pPr>
            <w:r>
              <w:lastRenderedPageBreak/>
              <w:t>Through class discussion, make a list of ways in which the carbon footprint could be reduced – think about this from the point of view of an individual and the government of a country.</w:t>
            </w:r>
          </w:p>
          <w:p w14:paraId="1420E080" w14:textId="77777777" w:rsidR="0032336A" w:rsidRDefault="0032336A" w:rsidP="0059519E">
            <w:pPr>
              <w:pStyle w:val="BodyText"/>
              <w:jc w:val="both"/>
            </w:pPr>
          </w:p>
          <w:p w14:paraId="263EBEE2" w14:textId="0CC7020F" w:rsidR="003B264E" w:rsidRPr="003B264E" w:rsidRDefault="003B264E" w:rsidP="0032336A">
            <w:pPr>
              <w:pStyle w:val="BodyText"/>
              <w:shd w:val="clear" w:color="auto" w:fill="FDE9D9" w:themeFill="accent6" w:themeFillTint="33"/>
              <w:jc w:val="both"/>
            </w:pPr>
            <w:r w:rsidRPr="003B264E">
              <w:rPr>
                <w:b/>
                <w:color w:val="000000"/>
              </w:rPr>
              <w:t>Geographical skill:</w:t>
            </w:r>
            <w:r w:rsidRPr="003B264E">
              <w:rPr>
                <w:color w:val="000000"/>
              </w:rPr>
              <w:t xml:space="preserve"> Learners use the data in Fig. 2.23 on page 122 of the textbook to draw a </w:t>
            </w:r>
            <w:r w:rsidRPr="00597BC8">
              <w:rPr>
                <w:color w:val="E36C0A" w:themeColor="accent6" w:themeShade="BF"/>
              </w:rPr>
              <w:t>bar graph</w:t>
            </w:r>
            <w:r w:rsidRPr="003B264E">
              <w:rPr>
                <w:color w:val="000000"/>
              </w:rPr>
              <w:t>. They can peer mark using a check list provided by the teacher.</w:t>
            </w:r>
          </w:p>
          <w:p w14:paraId="29D0E6F8" w14:textId="77777777" w:rsidR="004F285D" w:rsidRDefault="004F285D" w:rsidP="0059519E">
            <w:pPr>
              <w:pStyle w:val="BodyText"/>
              <w:jc w:val="both"/>
            </w:pPr>
          </w:p>
          <w:p w14:paraId="5E8C32A3" w14:textId="76D5B919" w:rsidR="00C04C93" w:rsidRDefault="0032336A" w:rsidP="0059519E">
            <w:pPr>
              <w:pStyle w:val="BodyText"/>
              <w:jc w:val="both"/>
            </w:pPr>
            <w:r>
              <w:t>Learners w</w:t>
            </w:r>
            <w:r w:rsidR="0059519E">
              <w:t xml:space="preserve">rite a report that could be published in a newspaper to show the ways that </w:t>
            </w:r>
            <w:r w:rsidR="00A50D74">
              <w:t xml:space="preserve">a </w:t>
            </w:r>
            <w:r w:rsidR="0059519E">
              <w:t>carbon footprint can be reduced</w:t>
            </w:r>
            <w:r w:rsidR="004F285D">
              <w:t>.</w:t>
            </w:r>
            <w:r w:rsidR="003B264E">
              <w:t xml:space="preserve"> Pages 122–124 of the textbook can be used for guidance, as well as additional research</w:t>
            </w:r>
            <w:r w:rsidR="00597BC8">
              <w:t>.</w:t>
            </w:r>
            <w:r w:rsidR="004F285D">
              <w:t xml:space="preserve"> The following strategies must be included</w:t>
            </w:r>
            <w:r w:rsidR="00C04C93">
              <w:t xml:space="preserve"> in the report</w:t>
            </w:r>
            <w:r w:rsidR="004F285D">
              <w:t>:</w:t>
            </w:r>
            <w:r w:rsidR="0059519E">
              <w:t xml:space="preserve"> </w:t>
            </w:r>
          </w:p>
          <w:p w14:paraId="50CE6DAB" w14:textId="6E986503" w:rsidR="00C04C93" w:rsidRDefault="0059519E" w:rsidP="00696170">
            <w:pPr>
              <w:pStyle w:val="BodyText"/>
              <w:numPr>
                <w:ilvl w:val="0"/>
                <w:numId w:val="79"/>
              </w:numPr>
              <w:jc w:val="both"/>
            </w:pPr>
            <w:r>
              <w:t>“Reduce, Reuse, Recycle”</w:t>
            </w:r>
          </w:p>
          <w:p w14:paraId="30182CFC" w14:textId="210305E5" w:rsidR="003777BE" w:rsidRDefault="0059519E" w:rsidP="00696170">
            <w:pPr>
              <w:pStyle w:val="BodyText"/>
              <w:numPr>
                <w:ilvl w:val="0"/>
                <w:numId w:val="79"/>
              </w:numPr>
              <w:jc w:val="both"/>
            </w:pPr>
            <w:r>
              <w:t>improving public transport</w:t>
            </w:r>
          </w:p>
          <w:p w14:paraId="6BD68414" w14:textId="435CF331" w:rsidR="003777BE" w:rsidRDefault="0059519E" w:rsidP="00696170">
            <w:pPr>
              <w:pStyle w:val="BodyText"/>
              <w:numPr>
                <w:ilvl w:val="0"/>
                <w:numId w:val="79"/>
              </w:numPr>
              <w:jc w:val="both"/>
            </w:pPr>
            <w:r>
              <w:t xml:space="preserve">limiting air travel </w:t>
            </w:r>
          </w:p>
          <w:p w14:paraId="336CD4B5" w14:textId="002AFA0F" w:rsidR="0059519E" w:rsidRDefault="0059519E" w:rsidP="00696170">
            <w:pPr>
              <w:pStyle w:val="BodyText"/>
              <w:numPr>
                <w:ilvl w:val="0"/>
                <w:numId w:val="79"/>
              </w:numPr>
              <w:jc w:val="both"/>
            </w:pPr>
            <w:r>
              <w:t>carbon offsetting by tree planting</w:t>
            </w:r>
            <w:r w:rsidR="0032336A">
              <w:t>.</w:t>
            </w:r>
          </w:p>
          <w:p w14:paraId="42CF49FB" w14:textId="77777777" w:rsidR="003777BE" w:rsidRDefault="003777BE" w:rsidP="003B264E">
            <w:pPr>
              <w:pStyle w:val="BodyText"/>
              <w:ind w:left="780"/>
              <w:jc w:val="both"/>
            </w:pPr>
          </w:p>
          <w:p w14:paraId="7128F101" w14:textId="1CDC1D81" w:rsidR="0059519E" w:rsidRPr="00D12E68" w:rsidRDefault="001D4911" w:rsidP="0059519E">
            <w:pPr>
              <w:pStyle w:val="BodyText"/>
              <w:jc w:val="both"/>
              <w:rPr>
                <w:b/>
              </w:rPr>
            </w:pPr>
            <w:bookmarkStart w:id="37" w:name="_Hlk85553148"/>
            <w:r w:rsidRPr="001D4911">
              <w:rPr>
                <w:b/>
                <w:bCs/>
              </w:rPr>
              <w:t>Formative assessment (F):</w:t>
            </w:r>
            <w:r w:rsidR="0059519E" w:rsidRPr="00D12E68">
              <w:rPr>
                <w:b/>
              </w:rPr>
              <w:t xml:space="preserve"> Paper 01</w:t>
            </w:r>
          </w:p>
          <w:p w14:paraId="3FDF206E" w14:textId="4A1B4428" w:rsidR="0059519E" w:rsidRDefault="00144A22" w:rsidP="0059519E">
            <w:pPr>
              <w:pStyle w:val="BodyText"/>
              <w:jc w:val="both"/>
            </w:pPr>
            <w:hyperlink r:id="rId156" w:anchor="page=10" w:history="1">
              <w:r w:rsidR="0032336A" w:rsidRPr="00144A22">
                <w:rPr>
                  <w:rStyle w:val="Hyperlink"/>
                  <w:rFonts w:cs="Arial"/>
                </w:rPr>
                <w:t xml:space="preserve">Past paper </w:t>
              </w:r>
              <w:r w:rsidR="00087CF4" w:rsidRPr="00144A22">
                <w:rPr>
                  <w:rStyle w:val="Hyperlink"/>
                  <w:rFonts w:cs="Arial"/>
                </w:rPr>
                <w:t>Jun</w:t>
              </w:r>
              <w:r w:rsidR="00560CDF" w:rsidRPr="00144A22">
                <w:rPr>
                  <w:rStyle w:val="Hyperlink"/>
                  <w:rFonts w:cs="Arial"/>
                </w:rPr>
                <w:t xml:space="preserve"> 2021</w:t>
              </w:r>
              <w:r w:rsidR="0059519E" w:rsidRPr="00144A22">
                <w:rPr>
                  <w:rStyle w:val="Hyperlink"/>
                  <w:rFonts w:cs="Arial"/>
                </w:rPr>
                <w:t xml:space="preserve">: </w:t>
              </w:r>
              <w:r w:rsidR="00087CF4" w:rsidRPr="00144A22">
                <w:rPr>
                  <w:rStyle w:val="Hyperlink"/>
                  <w:rFonts w:cs="Arial"/>
                </w:rPr>
                <w:t>Q</w:t>
              </w:r>
              <w:r w:rsidR="0059519E" w:rsidRPr="00144A22">
                <w:rPr>
                  <w:rStyle w:val="Hyperlink"/>
                  <w:rFonts w:cs="Arial"/>
                </w:rPr>
                <w:t>6biv</w:t>
              </w:r>
              <w:bookmarkEnd w:id="37"/>
            </w:hyperlink>
          </w:p>
        </w:tc>
      </w:tr>
      <w:tr w:rsidR="0059519E" w:rsidRPr="004A4E17" w14:paraId="77223494" w14:textId="77777777" w:rsidTr="00087CF4">
        <w:tblPrEx>
          <w:tblCellMar>
            <w:top w:w="0" w:type="dxa"/>
            <w:bottom w:w="0" w:type="dxa"/>
          </w:tblCellMar>
        </w:tblPrEx>
        <w:tc>
          <w:tcPr>
            <w:tcW w:w="1701" w:type="dxa"/>
            <w:tcMar>
              <w:top w:w="113" w:type="dxa"/>
              <w:bottom w:w="113" w:type="dxa"/>
            </w:tcMar>
          </w:tcPr>
          <w:p w14:paraId="0083A12C" w14:textId="4D281544" w:rsidR="0059519E" w:rsidRDefault="0059519E" w:rsidP="0059519E">
            <w:pPr>
              <w:pStyle w:val="BodyText"/>
            </w:pPr>
            <w:r w:rsidRPr="00087CF4">
              <w:rPr>
                <w:bCs/>
              </w:rPr>
              <w:lastRenderedPageBreak/>
              <w:t>3.2.3</w:t>
            </w:r>
            <w:r>
              <w:t xml:space="preserve"> Alternative sources of energy</w:t>
            </w:r>
          </w:p>
        </w:tc>
        <w:tc>
          <w:tcPr>
            <w:tcW w:w="2098" w:type="dxa"/>
            <w:tcMar>
              <w:top w:w="113" w:type="dxa"/>
              <w:bottom w:w="113" w:type="dxa"/>
            </w:tcMar>
          </w:tcPr>
          <w:p w14:paraId="54CACA1C" w14:textId="69684B6D" w:rsidR="0059519E" w:rsidRDefault="003777BE" w:rsidP="0059519E">
            <w:pPr>
              <w:pStyle w:val="BodyText"/>
              <w:rPr>
                <w:lang w:eastAsia="en-GB"/>
              </w:rPr>
            </w:pPr>
            <w:r>
              <w:rPr>
                <w:lang w:eastAsia="en-GB"/>
              </w:rPr>
              <w:t>To know the d</w:t>
            </w:r>
            <w:r w:rsidR="0059519E">
              <w:rPr>
                <w:lang w:eastAsia="en-GB"/>
              </w:rPr>
              <w:t>ifferent types of alternative energy sources and how they are produced</w:t>
            </w:r>
          </w:p>
        </w:tc>
        <w:tc>
          <w:tcPr>
            <w:tcW w:w="10802" w:type="dxa"/>
            <w:gridSpan w:val="2"/>
            <w:tcMar>
              <w:top w:w="113" w:type="dxa"/>
              <w:bottom w:w="113" w:type="dxa"/>
            </w:tcMar>
          </w:tcPr>
          <w:p w14:paraId="263199D4" w14:textId="5B0BFE8F" w:rsidR="0059519E" w:rsidRDefault="008A6D75"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6C28BD">
              <w:rPr>
                <w:i/>
              </w:rPr>
              <w:t>alternative energy sources,</w:t>
            </w:r>
            <w:r w:rsidR="0059519E">
              <w:t xml:space="preserve"> </w:t>
            </w:r>
            <w:r w:rsidR="0059519E" w:rsidRPr="006C28BD">
              <w:rPr>
                <w:i/>
              </w:rPr>
              <w:t xml:space="preserve">geothermal </w:t>
            </w:r>
            <w:r w:rsidR="0059519E">
              <w:t xml:space="preserve">and </w:t>
            </w:r>
            <w:r w:rsidR="0059519E" w:rsidRPr="006C28BD">
              <w:rPr>
                <w:i/>
              </w:rPr>
              <w:t xml:space="preserve">tidal </w:t>
            </w:r>
            <w:r w:rsidR="00AA0642">
              <w:rPr>
                <w:i/>
              </w:rPr>
              <w:t xml:space="preserve">energy </w:t>
            </w:r>
            <w:r w:rsidR="00AA0642" w:rsidRPr="001B4F46">
              <w:rPr>
                <w:b/>
                <w:bCs/>
                <w:iCs/>
              </w:rPr>
              <w:t>(I)</w:t>
            </w:r>
          </w:p>
          <w:p w14:paraId="65F09D76" w14:textId="5AD5971A" w:rsidR="003B264E" w:rsidRDefault="003B264E" w:rsidP="0059519E">
            <w:pPr>
              <w:pStyle w:val="BodyText"/>
              <w:jc w:val="both"/>
            </w:pPr>
          </w:p>
          <w:p w14:paraId="4F12951D" w14:textId="10649BB4" w:rsidR="003B264E" w:rsidRPr="003B264E" w:rsidRDefault="003B264E" w:rsidP="00087CF4">
            <w:pPr>
              <w:pStyle w:val="BodyText"/>
              <w:shd w:val="clear" w:color="auto" w:fill="FDE9D9" w:themeFill="accent6" w:themeFillTint="33"/>
              <w:jc w:val="both"/>
            </w:pPr>
            <w:r w:rsidRPr="003B264E">
              <w:rPr>
                <w:b/>
                <w:color w:val="000000"/>
              </w:rPr>
              <w:t>Geographical skill:</w:t>
            </w:r>
            <w:r w:rsidRPr="003B264E">
              <w:rPr>
                <w:color w:val="000000"/>
              </w:rPr>
              <w:t xml:space="preserve"> Learners use data from the </w:t>
            </w:r>
            <w:r w:rsidRPr="00597BC8">
              <w:rPr>
                <w:color w:val="E36C0A" w:themeColor="accent6" w:themeShade="BF"/>
              </w:rPr>
              <w:t>multiple line graph</w:t>
            </w:r>
            <w:r w:rsidRPr="003B264E">
              <w:rPr>
                <w:color w:val="000000"/>
              </w:rPr>
              <w:t>, Fig. 3.1 on page 126 of the textbook to compare the CO2 emissions of various types of energy. Activity questions 1</w:t>
            </w:r>
            <w:r w:rsidR="00087CF4">
              <w:rPr>
                <w:color w:val="000000"/>
              </w:rPr>
              <w:t>–</w:t>
            </w:r>
            <w:r w:rsidRPr="003B264E">
              <w:rPr>
                <w:color w:val="000000"/>
              </w:rPr>
              <w:t>3.</w:t>
            </w:r>
          </w:p>
          <w:p w14:paraId="1160C372" w14:textId="77777777" w:rsidR="003777BE" w:rsidRDefault="003777BE" w:rsidP="0059519E">
            <w:pPr>
              <w:pStyle w:val="BodyText"/>
              <w:jc w:val="both"/>
            </w:pPr>
          </w:p>
          <w:p w14:paraId="736E3D0B" w14:textId="7BD7CC5A" w:rsidR="003777BE" w:rsidRDefault="0059519E" w:rsidP="0059519E">
            <w:pPr>
              <w:pStyle w:val="BodyText"/>
              <w:jc w:val="both"/>
            </w:pPr>
            <w:r>
              <w:t>Work in groups of five and each learner researches a different type of alternative energy</w:t>
            </w:r>
            <w:r w:rsidR="003777BE">
              <w:t xml:space="preserve"> from the list below:</w:t>
            </w:r>
          </w:p>
          <w:p w14:paraId="743AEE9A" w14:textId="77777777" w:rsidR="00A50D74" w:rsidRDefault="00A50D74" w:rsidP="00696170">
            <w:pPr>
              <w:pStyle w:val="BodyText"/>
              <w:numPr>
                <w:ilvl w:val="0"/>
                <w:numId w:val="80"/>
              </w:numPr>
              <w:jc w:val="both"/>
            </w:pPr>
            <w:r>
              <w:t>b</w:t>
            </w:r>
            <w:r w:rsidR="003777BE">
              <w:t>iofuels</w:t>
            </w:r>
          </w:p>
          <w:p w14:paraId="20618F42" w14:textId="2E32F703" w:rsidR="003777BE" w:rsidRDefault="00A50D74" w:rsidP="00696170">
            <w:pPr>
              <w:pStyle w:val="BodyText"/>
              <w:numPr>
                <w:ilvl w:val="0"/>
                <w:numId w:val="80"/>
              </w:numPr>
              <w:jc w:val="both"/>
            </w:pPr>
            <w:r>
              <w:t>g</w:t>
            </w:r>
            <w:r w:rsidR="003777BE">
              <w:t xml:space="preserve">eothermal </w:t>
            </w:r>
          </w:p>
          <w:p w14:paraId="255D257B" w14:textId="24A2ADB3" w:rsidR="003777BE" w:rsidRDefault="00A50D74" w:rsidP="00696170">
            <w:pPr>
              <w:pStyle w:val="BodyText"/>
              <w:numPr>
                <w:ilvl w:val="0"/>
                <w:numId w:val="80"/>
              </w:numPr>
              <w:jc w:val="both"/>
            </w:pPr>
            <w:r>
              <w:t>s</w:t>
            </w:r>
            <w:r w:rsidR="003777BE">
              <w:t>olar</w:t>
            </w:r>
          </w:p>
          <w:p w14:paraId="212295B6" w14:textId="491A2F48" w:rsidR="003777BE" w:rsidRDefault="00A50D74" w:rsidP="00696170">
            <w:pPr>
              <w:pStyle w:val="BodyText"/>
              <w:numPr>
                <w:ilvl w:val="0"/>
                <w:numId w:val="80"/>
              </w:numPr>
              <w:jc w:val="both"/>
            </w:pPr>
            <w:r>
              <w:t>t</w:t>
            </w:r>
            <w:r w:rsidR="003777BE">
              <w:t xml:space="preserve">idal </w:t>
            </w:r>
          </w:p>
          <w:p w14:paraId="20A418B1" w14:textId="1487F5EC" w:rsidR="003777BE" w:rsidRDefault="00A50D74" w:rsidP="00696170">
            <w:pPr>
              <w:pStyle w:val="BodyText"/>
              <w:numPr>
                <w:ilvl w:val="0"/>
                <w:numId w:val="80"/>
              </w:numPr>
              <w:jc w:val="both"/>
            </w:pPr>
            <w:r>
              <w:t>w</w:t>
            </w:r>
            <w:r w:rsidR="003777BE">
              <w:t>ind</w:t>
            </w:r>
            <w:r>
              <w:t>.</w:t>
            </w:r>
          </w:p>
          <w:p w14:paraId="7E5D1830" w14:textId="77777777" w:rsidR="003777BE" w:rsidRDefault="003777BE" w:rsidP="003777BE">
            <w:pPr>
              <w:pStyle w:val="BodyText"/>
              <w:jc w:val="both"/>
            </w:pPr>
          </w:p>
          <w:p w14:paraId="58C5CA7B" w14:textId="6EFBDF70" w:rsidR="0059519E" w:rsidRDefault="005D68DB" w:rsidP="003777BE">
            <w:pPr>
              <w:pStyle w:val="BodyText"/>
              <w:jc w:val="both"/>
            </w:pPr>
            <w:r>
              <w:t>Learners p</w:t>
            </w:r>
            <w:r w:rsidR="0059519E">
              <w:t>resent findings to the group and ensure that everyone has a copy of each energy source for revision purposes.</w:t>
            </w:r>
          </w:p>
          <w:p w14:paraId="3A4EAFD2" w14:textId="77777777" w:rsidR="00536A67" w:rsidRDefault="00536A67" w:rsidP="003777BE">
            <w:pPr>
              <w:pStyle w:val="BodyText"/>
              <w:jc w:val="both"/>
            </w:pPr>
          </w:p>
          <w:p w14:paraId="02B865B3" w14:textId="16307503" w:rsidR="0059519E" w:rsidRDefault="0059519E" w:rsidP="0059519E">
            <w:pPr>
              <w:pStyle w:val="BodyText"/>
              <w:jc w:val="both"/>
            </w:pPr>
            <w:r w:rsidRPr="00D852FB">
              <w:rPr>
                <w:b/>
              </w:rPr>
              <w:t>Extension work:</w:t>
            </w:r>
            <w:r>
              <w:t xml:space="preserve"> From what you have learnt about alternative energy</w:t>
            </w:r>
            <w:r w:rsidR="003777BE">
              <w:t xml:space="preserve"> so far</w:t>
            </w:r>
            <w:r>
              <w:t xml:space="preserve">, </w:t>
            </w:r>
            <w:r w:rsidR="003777BE">
              <w:t>explain</w:t>
            </w:r>
            <w:r>
              <w:t xml:space="preserve"> the reasons </w:t>
            </w:r>
            <w:r w:rsidR="003777BE">
              <w:t xml:space="preserve">for </w:t>
            </w:r>
            <w:r>
              <w:t>support</w:t>
            </w:r>
            <w:r w:rsidR="003777BE">
              <w:t>ing</w:t>
            </w:r>
            <w:r>
              <w:t xml:space="preserve"> the use of alternative energy</w:t>
            </w:r>
            <w:r w:rsidR="003777BE">
              <w:t>,</w:t>
            </w:r>
            <w:r>
              <w:t xml:space="preserve"> </w:t>
            </w:r>
            <w:r w:rsidR="003777BE">
              <w:t xml:space="preserve">but also refer to any disadvantages that may arise through developing and using alternative energy. </w:t>
            </w:r>
            <w:r>
              <w:t>(Pages 127–128</w:t>
            </w:r>
            <w:r w:rsidR="00A50D74">
              <w:t xml:space="preserve"> of the textbook</w:t>
            </w:r>
            <w:r>
              <w:t>)</w:t>
            </w:r>
            <w:r w:rsidR="005D68DB">
              <w:t>.</w:t>
            </w:r>
            <w:r w:rsidR="002216C3">
              <w:t xml:space="preserve"> </w:t>
            </w:r>
            <w:r w:rsidR="002216C3" w:rsidRPr="005D68DB">
              <w:rPr>
                <w:b/>
                <w:bCs/>
              </w:rPr>
              <w:t>(I)</w:t>
            </w:r>
          </w:p>
        </w:tc>
      </w:tr>
      <w:tr w:rsidR="0059519E" w:rsidRPr="004A4E17" w14:paraId="51E13C35" w14:textId="77777777" w:rsidTr="00087CF4">
        <w:tblPrEx>
          <w:tblCellMar>
            <w:top w:w="0" w:type="dxa"/>
            <w:bottom w:w="0" w:type="dxa"/>
          </w:tblCellMar>
        </w:tblPrEx>
        <w:tc>
          <w:tcPr>
            <w:tcW w:w="1701" w:type="dxa"/>
            <w:tcMar>
              <w:top w:w="113" w:type="dxa"/>
              <w:bottom w:w="113" w:type="dxa"/>
            </w:tcMar>
          </w:tcPr>
          <w:p w14:paraId="3E8B7C1E" w14:textId="77777777" w:rsidR="0059519E" w:rsidRDefault="0059519E" w:rsidP="0059519E">
            <w:pPr>
              <w:pStyle w:val="BodyText"/>
            </w:pPr>
          </w:p>
        </w:tc>
        <w:tc>
          <w:tcPr>
            <w:tcW w:w="2098" w:type="dxa"/>
            <w:tcMar>
              <w:top w:w="113" w:type="dxa"/>
              <w:bottom w:w="113" w:type="dxa"/>
            </w:tcMar>
          </w:tcPr>
          <w:p w14:paraId="08256BA2" w14:textId="16FE7CB1" w:rsidR="0059519E" w:rsidRDefault="003777BE" w:rsidP="0059519E">
            <w:pPr>
              <w:pStyle w:val="BodyText"/>
              <w:rPr>
                <w:lang w:eastAsia="en-GB"/>
              </w:rPr>
            </w:pPr>
            <w:r>
              <w:rPr>
                <w:lang w:eastAsia="en-GB"/>
              </w:rPr>
              <w:t>To understand t</w:t>
            </w:r>
            <w:r w:rsidR="0059519E">
              <w:rPr>
                <w:lang w:eastAsia="en-GB"/>
              </w:rPr>
              <w:t>he growing significance of alternative energy sources</w:t>
            </w:r>
          </w:p>
        </w:tc>
        <w:tc>
          <w:tcPr>
            <w:tcW w:w="10802" w:type="dxa"/>
            <w:gridSpan w:val="2"/>
            <w:tcMar>
              <w:top w:w="113" w:type="dxa"/>
              <w:bottom w:w="113" w:type="dxa"/>
            </w:tcMar>
          </w:tcPr>
          <w:p w14:paraId="151C1BB0" w14:textId="3DFED209" w:rsidR="0059519E" w:rsidRDefault="0059519E" w:rsidP="0059519E">
            <w:pPr>
              <w:pStyle w:val="BodyText"/>
              <w:jc w:val="both"/>
            </w:pPr>
            <w:r>
              <w:t>As a class, discuss the reasons for the changes in global energy use over time. Make notes on the</w:t>
            </w:r>
            <w:r w:rsidR="003777BE">
              <w:t xml:space="preserve"> reasons for changes in global energy use. Refer to </w:t>
            </w:r>
            <w:r>
              <w:t>page 129</w:t>
            </w:r>
            <w:r w:rsidR="003777BE">
              <w:t xml:space="preserve"> </w:t>
            </w:r>
            <w:r w:rsidR="00A50D74">
              <w:t xml:space="preserve">of the textbook </w:t>
            </w:r>
            <w:r w:rsidR="003777BE">
              <w:t>for assistance if required.</w:t>
            </w:r>
          </w:p>
          <w:p w14:paraId="22045F77" w14:textId="77777777" w:rsidR="003777BE" w:rsidRDefault="003777BE" w:rsidP="0059519E">
            <w:pPr>
              <w:pStyle w:val="BodyText"/>
              <w:jc w:val="both"/>
            </w:pPr>
          </w:p>
          <w:p w14:paraId="7B16FAD5" w14:textId="33F5AAD7" w:rsidR="0059519E" w:rsidRDefault="008D4F5D" w:rsidP="0059519E">
            <w:pPr>
              <w:pStyle w:val="BodyText"/>
              <w:jc w:val="both"/>
            </w:pPr>
            <w:r>
              <w:lastRenderedPageBreak/>
              <w:t>Present</w:t>
            </w:r>
            <w:r w:rsidR="0059519E">
              <w:t xml:space="preserve"> learners with information relating to the energy mix of different countries – a variety of countries should be included from LIC</w:t>
            </w:r>
            <w:r w:rsidR="005D68DB">
              <w:t xml:space="preserve"> </w:t>
            </w:r>
            <w:r w:rsidR="0059519E">
              <w:t>/</w:t>
            </w:r>
            <w:r w:rsidR="005D68DB">
              <w:t xml:space="preserve"> </w:t>
            </w:r>
            <w:r w:rsidR="0059519E">
              <w:t>MIC</w:t>
            </w:r>
            <w:r w:rsidR="00DC5A29">
              <w:t>s</w:t>
            </w:r>
            <w:r w:rsidR="0059519E">
              <w:t xml:space="preserve"> and HIC</w:t>
            </w:r>
            <w:r w:rsidR="00DC5A29">
              <w:t>s</w:t>
            </w:r>
            <w:r w:rsidR="0059519E">
              <w:t>. As a class discuss the differences in the energy mix and write</w:t>
            </w:r>
            <w:r w:rsidR="00DC5A29">
              <w:t xml:space="preserve"> this</w:t>
            </w:r>
            <w:r w:rsidR="0059519E">
              <w:t xml:space="preserve"> up in a paragraph. </w:t>
            </w:r>
          </w:p>
          <w:p w14:paraId="1736E978" w14:textId="77777777" w:rsidR="00DC5A29" w:rsidRDefault="00DC5A29" w:rsidP="0059519E">
            <w:pPr>
              <w:pStyle w:val="BodyText"/>
              <w:jc w:val="both"/>
            </w:pPr>
          </w:p>
          <w:p w14:paraId="1E9EEC70" w14:textId="6B3406E0" w:rsidR="0059519E" w:rsidRDefault="0059519E" w:rsidP="0059519E">
            <w:pPr>
              <w:pStyle w:val="BodyText"/>
              <w:jc w:val="both"/>
            </w:pPr>
            <w:r w:rsidRPr="00D852FB">
              <w:rPr>
                <w:b/>
              </w:rPr>
              <w:t>Extension</w:t>
            </w:r>
            <w:r w:rsidR="00DC5A29">
              <w:rPr>
                <w:b/>
              </w:rPr>
              <w:t xml:space="preserve"> activity</w:t>
            </w:r>
            <w:r w:rsidRPr="00D852FB">
              <w:rPr>
                <w:b/>
              </w:rPr>
              <w:t>:</w:t>
            </w:r>
            <w:r>
              <w:t xml:space="preserve"> Add an additional paragraph to explain reasons for the different energy mix between countries.</w:t>
            </w:r>
            <w:r w:rsidR="002216C3">
              <w:t xml:space="preserve"> </w:t>
            </w:r>
            <w:r w:rsidR="002216C3" w:rsidRPr="005D68DB">
              <w:rPr>
                <w:b/>
                <w:bCs/>
              </w:rPr>
              <w:t>(I)</w:t>
            </w:r>
            <w:r w:rsidRPr="005D68DB">
              <w:rPr>
                <w:b/>
                <w:bCs/>
              </w:rPr>
              <w:t xml:space="preserve"> </w:t>
            </w:r>
          </w:p>
        </w:tc>
      </w:tr>
      <w:tr w:rsidR="0059519E" w:rsidRPr="004A4E17" w14:paraId="183BD7E9" w14:textId="77777777" w:rsidTr="00087CF4">
        <w:tblPrEx>
          <w:tblCellMar>
            <w:top w:w="0" w:type="dxa"/>
            <w:bottom w:w="0" w:type="dxa"/>
          </w:tblCellMar>
        </w:tblPrEx>
        <w:tc>
          <w:tcPr>
            <w:tcW w:w="1701" w:type="dxa"/>
            <w:tcMar>
              <w:top w:w="113" w:type="dxa"/>
              <w:bottom w:w="113" w:type="dxa"/>
            </w:tcMar>
          </w:tcPr>
          <w:p w14:paraId="7C25BBD0" w14:textId="77777777" w:rsidR="0059519E" w:rsidRDefault="0059519E" w:rsidP="0059519E">
            <w:pPr>
              <w:pStyle w:val="BodyText"/>
            </w:pPr>
          </w:p>
        </w:tc>
        <w:tc>
          <w:tcPr>
            <w:tcW w:w="2098" w:type="dxa"/>
            <w:tcMar>
              <w:top w:w="113" w:type="dxa"/>
              <w:bottom w:w="113" w:type="dxa"/>
            </w:tcMar>
          </w:tcPr>
          <w:p w14:paraId="4EA30556" w14:textId="705AA923" w:rsidR="0059519E" w:rsidRDefault="003777BE" w:rsidP="0059519E">
            <w:pPr>
              <w:pStyle w:val="BodyText"/>
              <w:rPr>
                <w:lang w:eastAsia="en-GB"/>
              </w:rPr>
            </w:pPr>
            <w:r>
              <w:rPr>
                <w:lang w:eastAsia="en-GB"/>
              </w:rPr>
              <w:t>To understand t</w:t>
            </w:r>
            <w:r w:rsidR="0059519E">
              <w:rPr>
                <w:lang w:eastAsia="en-GB"/>
              </w:rPr>
              <w:t>he advantages and disadvantages of alternative energy sources for people and the environment</w:t>
            </w:r>
          </w:p>
        </w:tc>
        <w:tc>
          <w:tcPr>
            <w:tcW w:w="10802" w:type="dxa"/>
            <w:gridSpan w:val="2"/>
            <w:tcMar>
              <w:top w:w="113" w:type="dxa"/>
              <w:bottom w:w="113" w:type="dxa"/>
            </w:tcMar>
          </w:tcPr>
          <w:p w14:paraId="29E6C09D" w14:textId="14780A66" w:rsidR="00DC5A29" w:rsidRDefault="0059519E" w:rsidP="0059519E">
            <w:pPr>
              <w:pStyle w:val="BodyText"/>
              <w:jc w:val="both"/>
            </w:pPr>
            <w:r>
              <w:t>Draw two mind-maps to show the advantages and disadvantages of the five alternative energy sources for people and the environment</w:t>
            </w:r>
            <w:r w:rsidR="00DC5A29">
              <w:t xml:space="preserve"> (biofuels, geothermal, solar, tidal, wind)</w:t>
            </w:r>
          </w:p>
          <w:p w14:paraId="5C33A9D8" w14:textId="77777777" w:rsidR="00DC5A29" w:rsidRDefault="00DC5A29" w:rsidP="0059519E">
            <w:pPr>
              <w:pStyle w:val="BodyText"/>
              <w:jc w:val="both"/>
            </w:pPr>
          </w:p>
          <w:p w14:paraId="6071F8BE" w14:textId="3B4138FF" w:rsidR="0059519E" w:rsidRDefault="0059519E" w:rsidP="0059519E">
            <w:pPr>
              <w:pStyle w:val="BodyText"/>
              <w:jc w:val="both"/>
            </w:pPr>
            <w:r>
              <w:t xml:space="preserve">One </w:t>
            </w:r>
            <w:r w:rsidR="00234403">
              <w:t>mind-map</w:t>
            </w:r>
            <w:r>
              <w:t xml:space="preserve"> would contain the advantages (use two different colours – one for people and one for </w:t>
            </w:r>
            <w:r w:rsidR="00A50D74">
              <w:t xml:space="preserve">the </w:t>
            </w:r>
            <w:r>
              <w:t xml:space="preserve">environment) and the second </w:t>
            </w:r>
            <w:r w:rsidR="00234403">
              <w:t>mind-map</w:t>
            </w:r>
            <w:r>
              <w:t xml:space="preserve"> would contain the disadvantages (using the same colour for people and for the environment as in the first mind-map) Refer to </w:t>
            </w:r>
            <w:r w:rsidR="00DC5A29">
              <w:t xml:space="preserve">the list </w:t>
            </w:r>
            <w:r w:rsidR="00A50D74">
              <w:t>of</w:t>
            </w:r>
            <w:r>
              <w:t xml:space="preserve"> advantages/disadvantages</w:t>
            </w:r>
            <w:r w:rsidR="00A50D74">
              <w:t xml:space="preserve"> below. T</w:t>
            </w:r>
            <w:r>
              <w:t xml:space="preserve">his can </w:t>
            </w:r>
            <w:r w:rsidR="00A50D74">
              <w:t xml:space="preserve">either </w:t>
            </w:r>
            <w:r>
              <w:t xml:space="preserve">be researched or the information </w:t>
            </w:r>
            <w:r w:rsidR="00A50D74">
              <w:t xml:space="preserve">can be </w:t>
            </w:r>
            <w:r>
              <w:t>extracted from pages 130</w:t>
            </w:r>
            <w:r w:rsidR="00576A54">
              <w:t>–1</w:t>
            </w:r>
            <w:r>
              <w:t>50 of the textbook.</w:t>
            </w:r>
          </w:p>
          <w:p w14:paraId="4445CE8E" w14:textId="4511E91D" w:rsidR="00DC5A29" w:rsidRDefault="00DC5A29" w:rsidP="0059519E">
            <w:pPr>
              <w:pStyle w:val="BodyText"/>
              <w:jc w:val="both"/>
            </w:pPr>
          </w:p>
          <w:p w14:paraId="79157110" w14:textId="1120E1B7" w:rsidR="00DC5A29" w:rsidRPr="00576A54" w:rsidRDefault="00DC5A29" w:rsidP="0059519E">
            <w:pPr>
              <w:pStyle w:val="BodyText"/>
              <w:jc w:val="both"/>
              <w:rPr>
                <w:b/>
              </w:rPr>
            </w:pPr>
            <w:r w:rsidRPr="00576A54">
              <w:rPr>
                <w:b/>
              </w:rPr>
              <w:t>Advantages</w:t>
            </w:r>
          </w:p>
          <w:p w14:paraId="2012DD5F" w14:textId="68A8C463" w:rsidR="00DC5A29" w:rsidRPr="00576A54" w:rsidRDefault="00DC5A29" w:rsidP="00696170">
            <w:pPr>
              <w:pStyle w:val="BodyText"/>
              <w:numPr>
                <w:ilvl w:val="0"/>
                <w:numId w:val="81"/>
              </w:numPr>
              <w:jc w:val="both"/>
            </w:pPr>
            <w:r w:rsidRPr="00576A54">
              <w:t>Renewability</w:t>
            </w:r>
          </w:p>
          <w:p w14:paraId="2D82F62A" w14:textId="62BB820F" w:rsidR="00DC5A29" w:rsidRPr="00576A54" w:rsidRDefault="00DC5A29" w:rsidP="00696170">
            <w:pPr>
              <w:pStyle w:val="BodyText"/>
              <w:numPr>
                <w:ilvl w:val="0"/>
                <w:numId w:val="81"/>
              </w:numPr>
              <w:jc w:val="both"/>
            </w:pPr>
            <w:r w:rsidRPr="00576A54">
              <w:t>Energy security</w:t>
            </w:r>
          </w:p>
          <w:p w14:paraId="4E795F6D" w14:textId="50345E6F" w:rsidR="00DC5A29" w:rsidRPr="00576A54" w:rsidRDefault="00DC5A29" w:rsidP="00696170">
            <w:pPr>
              <w:pStyle w:val="BodyText"/>
              <w:numPr>
                <w:ilvl w:val="0"/>
                <w:numId w:val="81"/>
              </w:numPr>
              <w:jc w:val="both"/>
            </w:pPr>
            <w:r w:rsidRPr="00576A54">
              <w:t>Reduction in local environmental impact</w:t>
            </w:r>
            <w:r w:rsidR="00576A54">
              <w:t>.</w:t>
            </w:r>
          </w:p>
          <w:p w14:paraId="721D9733" w14:textId="77777777" w:rsidR="00DC5A29" w:rsidRPr="00576A54" w:rsidRDefault="00DC5A29" w:rsidP="0059519E">
            <w:pPr>
              <w:pStyle w:val="BodyText"/>
              <w:jc w:val="both"/>
            </w:pPr>
          </w:p>
          <w:p w14:paraId="03F5DC5F" w14:textId="357FF2B0" w:rsidR="00DC5A29" w:rsidRPr="00576A54" w:rsidRDefault="00DC5A29" w:rsidP="0059519E">
            <w:pPr>
              <w:pStyle w:val="BodyText"/>
              <w:jc w:val="both"/>
              <w:rPr>
                <w:b/>
              </w:rPr>
            </w:pPr>
            <w:r w:rsidRPr="00576A54">
              <w:rPr>
                <w:b/>
              </w:rPr>
              <w:t>Disadvantages</w:t>
            </w:r>
          </w:p>
          <w:p w14:paraId="37DCBFB8" w14:textId="38C45584" w:rsidR="00DC5A29" w:rsidRPr="00576A54" w:rsidRDefault="00DC5A29" w:rsidP="00696170">
            <w:pPr>
              <w:pStyle w:val="BodyText"/>
              <w:numPr>
                <w:ilvl w:val="0"/>
                <w:numId w:val="82"/>
              </w:numPr>
              <w:jc w:val="both"/>
            </w:pPr>
            <w:r w:rsidRPr="00576A54">
              <w:t xml:space="preserve">Locating </w:t>
            </w:r>
          </w:p>
          <w:p w14:paraId="5F116C3D" w14:textId="53149003" w:rsidR="00DC5A29" w:rsidRPr="00576A54" w:rsidRDefault="00DC5A29" w:rsidP="00696170">
            <w:pPr>
              <w:pStyle w:val="BodyText"/>
              <w:numPr>
                <w:ilvl w:val="0"/>
                <w:numId w:val="82"/>
              </w:numPr>
              <w:jc w:val="both"/>
            </w:pPr>
            <w:r w:rsidRPr="00576A54">
              <w:t>Intermittent nature</w:t>
            </w:r>
          </w:p>
          <w:p w14:paraId="56E5AB8A" w14:textId="63EC7CEC" w:rsidR="00DC5A29" w:rsidRPr="00DC5A29" w:rsidRDefault="00DC5A29" w:rsidP="00696170">
            <w:pPr>
              <w:pStyle w:val="BodyText"/>
              <w:numPr>
                <w:ilvl w:val="0"/>
                <w:numId w:val="82"/>
              </w:numPr>
              <w:jc w:val="both"/>
            </w:pPr>
            <w:r w:rsidRPr="00DC5A29">
              <w:t>Scaling up</w:t>
            </w:r>
          </w:p>
          <w:p w14:paraId="028165D2" w14:textId="0417B353" w:rsidR="00DC5A29" w:rsidRPr="00DC5A29" w:rsidRDefault="00DC5A29" w:rsidP="00696170">
            <w:pPr>
              <w:pStyle w:val="BodyText"/>
              <w:numPr>
                <w:ilvl w:val="0"/>
                <w:numId w:val="82"/>
              </w:numPr>
              <w:jc w:val="both"/>
            </w:pPr>
            <w:r w:rsidRPr="00DC5A29">
              <w:t>Relocation of environmental impact</w:t>
            </w:r>
            <w:r w:rsidR="00576A54">
              <w:t>.</w:t>
            </w:r>
          </w:p>
          <w:p w14:paraId="404EFAD2" w14:textId="77777777" w:rsidR="00DC5A29" w:rsidRDefault="00DC5A29" w:rsidP="0059519E">
            <w:pPr>
              <w:pStyle w:val="BodyText"/>
              <w:jc w:val="both"/>
              <w:rPr>
                <w:b/>
                <w:u w:val="single"/>
              </w:rPr>
            </w:pPr>
          </w:p>
          <w:p w14:paraId="0F607DF9" w14:textId="06A0EBD4" w:rsidR="0059519E" w:rsidRPr="00D12E68" w:rsidRDefault="001D4911" w:rsidP="0059519E">
            <w:pPr>
              <w:pStyle w:val="BodyText"/>
              <w:jc w:val="both"/>
              <w:rPr>
                <w:b/>
              </w:rPr>
            </w:pPr>
            <w:bookmarkStart w:id="38" w:name="_Hlk85553166"/>
            <w:r w:rsidRPr="001D4911">
              <w:rPr>
                <w:b/>
                <w:bCs/>
              </w:rPr>
              <w:t>Formative assessment (F):</w:t>
            </w:r>
            <w:r w:rsidR="0059519E" w:rsidRPr="00D12E68">
              <w:rPr>
                <w:b/>
              </w:rPr>
              <w:t xml:space="preserve"> Paper 01</w:t>
            </w:r>
          </w:p>
          <w:p w14:paraId="5F1087EF" w14:textId="541AEE28" w:rsidR="0059519E" w:rsidRDefault="00144A22" w:rsidP="0059519E">
            <w:pPr>
              <w:pStyle w:val="BodyText"/>
              <w:jc w:val="both"/>
            </w:pPr>
            <w:hyperlink r:id="rId157" w:anchor="page=10" w:history="1">
              <w:r w:rsidR="00576A54" w:rsidRPr="00144A22">
                <w:rPr>
                  <w:rStyle w:val="Hyperlink"/>
                  <w:rFonts w:cs="Arial"/>
                </w:rPr>
                <w:t>Past paper Jun</w:t>
              </w:r>
              <w:r w:rsidR="00560CDF" w:rsidRPr="00144A22">
                <w:rPr>
                  <w:rStyle w:val="Hyperlink"/>
                  <w:rFonts w:cs="Arial"/>
                </w:rPr>
                <w:t xml:space="preserve"> 2021</w:t>
              </w:r>
              <w:r w:rsidR="0059519E" w:rsidRPr="00144A22">
                <w:rPr>
                  <w:rStyle w:val="Hyperlink"/>
                  <w:rFonts w:cs="Arial"/>
                </w:rPr>
                <w:t xml:space="preserve">: </w:t>
              </w:r>
              <w:r w:rsidR="00576A54" w:rsidRPr="00144A22">
                <w:rPr>
                  <w:rStyle w:val="Hyperlink"/>
                  <w:rFonts w:cs="Arial"/>
                </w:rPr>
                <w:t>Q</w:t>
              </w:r>
              <w:r w:rsidR="0059519E" w:rsidRPr="00144A22">
                <w:rPr>
                  <w:rStyle w:val="Hyperlink"/>
                  <w:rFonts w:cs="Arial"/>
                </w:rPr>
                <w:t>6c</w:t>
              </w:r>
              <w:bookmarkEnd w:id="38"/>
            </w:hyperlink>
          </w:p>
        </w:tc>
      </w:tr>
      <w:tr w:rsidR="0059519E" w:rsidRPr="004A4E17" w14:paraId="360D38B3" w14:textId="77777777" w:rsidTr="00087CF4">
        <w:tblPrEx>
          <w:tblCellMar>
            <w:top w:w="0" w:type="dxa"/>
            <w:bottom w:w="0" w:type="dxa"/>
          </w:tblCellMar>
        </w:tblPrEx>
        <w:tc>
          <w:tcPr>
            <w:tcW w:w="1701" w:type="dxa"/>
            <w:tcMar>
              <w:top w:w="113" w:type="dxa"/>
              <w:bottom w:w="113" w:type="dxa"/>
            </w:tcMar>
          </w:tcPr>
          <w:p w14:paraId="06F97CEB" w14:textId="77777777" w:rsidR="0059519E" w:rsidRDefault="0059519E" w:rsidP="0059519E">
            <w:pPr>
              <w:pStyle w:val="BodyText"/>
            </w:pPr>
          </w:p>
        </w:tc>
        <w:tc>
          <w:tcPr>
            <w:tcW w:w="2098" w:type="dxa"/>
            <w:tcMar>
              <w:top w:w="113" w:type="dxa"/>
              <w:bottom w:w="113" w:type="dxa"/>
            </w:tcMar>
          </w:tcPr>
          <w:p w14:paraId="2C39E8D6" w14:textId="22C4831E" w:rsidR="0059519E" w:rsidRDefault="003777BE" w:rsidP="0059519E">
            <w:pPr>
              <w:pStyle w:val="BodyText"/>
              <w:rPr>
                <w:lang w:eastAsia="en-GB"/>
              </w:rPr>
            </w:pPr>
            <w:r>
              <w:rPr>
                <w:lang w:eastAsia="en-GB"/>
              </w:rPr>
              <w:t>To be aware of h</w:t>
            </w:r>
            <w:r w:rsidR="0059519E">
              <w:rPr>
                <w:lang w:eastAsia="en-GB"/>
              </w:rPr>
              <w:t>ow</w:t>
            </w:r>
            <w:r w:rsidR="00C32E1E">
              <w:rPr>
                <w:lang w:eastAsia="en-GB"/>
              </w:rPr>
              <w:t xml:space="preserve"> </w:t>
            </w:r>
            <w:r w:rsidR="0059519E">
              <w:rPr>
                <w:lang w:eastAsia="en-GB"/>
              </w:rPr>
              <w:t>energy can be conserved at different scales</w:t>
            </w:r>
          </w:p>
        </w:tc>
        <w:tc>
          <w:tcPr>
            <w:tcW w:w="10802" w:type="dxa"/>
            <w:gridSpan w:val="2"/>
            <w:tcMar>
              <w:top w:w="113" w:type="dxa"/>
              <w:bottom w:w="113" w:type="dxa"/>
            </w:tcMar>
          </w:tcPr>
          <w:p w14:paraId="633C1483" w14:textId="16CC93B1" w:rsidR="0059519E" w:rsidRDefault="00780C3F"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041E41">
              <w:rPr>
                <w:i/>
              </w:rPr>
              <w:t xml:space="preserve">conservation </w:t>
            </w:r>
            <w:r w:rsidR="0059519E" w:rsidRPr="00041E41">
              <w:t>and</w:t>
            </w:r>
            <w:r w:rsidR="0059519E" w:rsidRPr="00041E41">
              <w:rPr>
                <w:i/>
              </w:rPr>
              <w:t xml:space="preserve"> Research and Development</w:t>
            </w:r>
            <w:r w:rsidR="0059519E">
              <w:t xml:space="preserve"> </w:t>
            </w:r>
            <w:r w:rsidR="00AA0642" w:rsidRPr="001B4F46">
              <w:rPr>
                <w:b/>
                <w:bCs/>
                <w:iCs/>
              </w:rPr>
              <w:t>(I)</w:t>
            </w:r>
          </w:p>
          <w:p w14:paraId="302E10B0" w14:textId="77777777" w:rsidR="00DC5A29" w:rsidRDefault="00DC5A29" w:rsidP="0059519E">
            <w:pPr>
              <w:pStyle w:val="BodyText"/>
              <w:jc w:val="both"/>
            </w:pPr>
          </w:p>
          <w:p w14:paraId="185795E2" w14:textId="77777777" w:rsidR="00F77737" w:rsidRDefault="0059519E" w:rsidP="0059519E">
            <w:pPr>
              <w:pStyle w:val="BodyText"/>
              <w:jc w:val="both"/>
            </w:pPr>
            <w:r w:rsidRPr="00F77737">
              <w:rPr>
                <w:b/>
              </w:rPr>
              <w:t>Question:</w:t>
            </w:r>
            <w:r>
              <w:t xml:space="preserve"> Why is energy conservation so important? </w:t>
            </w:r>
          </w:p>
          <w:p w14:paraId="58F91FAA" w14:textId="77777777" w:rsidR="00F77737" w:rsidRDefault="00F77737" w:rsidP="0059519E">
            <w:pPr>
              <w:pStyle w:val="BodyText"/>
              <w:jc w:val="both"/>
            </w:pPr>
          </w:p>
          <w:p w14:paraId="52D9FB4A" w14:textId="75B5E183" w:rsidR="00F77737" w:rsidRDefault="003A1B2F" w:rsidP="0059519E">
            <w:pPr>
              <w:pStyle w:val="BodyText"/>
              <w:jc w:val="both"/>
            </w:pPr>
            <w:r>
              <w:t>Using t</w:t>
            </w:r>
            <w:r w:rsidR="000710F8">
              <w:t>extbook page</w:t>
            </w:r>
            <w:r w:rsidR="00F77737">
              <w:t>s 151–153</w:t>
            </w:r>
            <w:r w:rsidR="000216EF">
              <w:t xml:space="preserve"> </w:t>
            </w:r>
            <w:r w:rsidR="00F77737">
              <w:t>and additional research, learners m</w:t>
            </w:r>
            <w:r w:rsidR="0059519E">
              <w:t>ake bullet points on how energy can be conserved</w:t>
            </w:r>
            <w:r w:rsidR="00F77737">
              <w:t xml:space="preserve"> at different scales</w:t>
            </w:r>
            <w:r w:rsidR="0059519E">
              <w:t xml:space="preserve"> through</w:t>
            </w:r>
            <w:r w:rsidR="00F77737">
              <w:t xml:space="preserve"> the following energy conservation strategies:</w:t>
            </w:r>
          </w:p>
          <w:p w14:paraId="78A8F417" w14:textId="43DCF1A6" w:rsidR="00F77737" w:rsidRDefault="0059519E" w:rsidP="00696170">
            <w:pPr>
              <w:pStyle w:val="BodyText"/>
              <w:numPr>
                <w:ilvl w:val="0"/>
                <w:numId w:val="83"/>
              </w:numPr>
              <w:jc w:val="both"/>
            </w:pPr>
            <w:r>
              <w:t>public transport</w:t>
            </w:r>
          </w:p>
          <w:p w14:paraId="6385F848" w14:textId="0E2F4EA4" w:rsidR="00F77737" w:rsidRDefault="0059519E" w:rsidP="00696170">
            <w:pPr>
              <w:pStyle w:val="BodyText"/>
              <w:numPr>
                <w:ilvl w:val="0"/>
                <w:numId w:val="83"/>
              </w:numPr>
              <w:jc w:val="both"/>
            </w:pPr>
            <w:r>
              <w:t xml:space="preserve">the use of technology </w:t>
            </w:r>
          </w:p>
          <w:p w14:paraId="3024125C" w14:textId="77777777" w:rsidR="00F77737" w:rsidRDefault="0059519E" w:rsidP="00696170">
            <w:pPr>
              <w:pStyle w:val="BodyText"/>
              <w:numPr>
                <w:ilvl w:val="0"/>
                <w:numId w:val="83"/>
              </w:numPr>
              <w:jc w:val="both"/>
            </w:pPr>
            <w:r>
              <w:t xml:space="preserve">education </w:t>
            </w:r>
          </w:p>
          <w:p w14:paraId="44A62CB0" w14:textId="32E89B84" w:rsidR="0059519E" w:rsidRDefault="0059519E" w:rsidP="00696170">
            <w:pPr>
              <w:pStyle w:val="BodyText"/>
              <w:numPr>
                <w:ilvl w:val="0"/>
                <w:numId w:val="83"/>
              </w:numPr>
              <w:jc w:val="both"/>
            </w:pPr>
            <w:r>
              <w:t>planning</w:t>
            </w:r>
            <w:r w:rsidR="000216EF">
              <w:t>.</w:t>
            </w:r>
          </w:p>
        </w:tc>
      </w:tr>
      <w:tr w:rsidR="0059519E" w:rsidRPr="004A4E17" w14:paraId="27381F39" w14:textId="77777777" w:rsidTr="00087CF4">
        <w:tblPrEx>
          <w:tblCellMar>
            <w:top w:w="0" w:type="dxa"/>
            <w:bottom w:w="0" w:type="dxa"/>
          </w:tblCellMar>
        </w:tblPrEx>
        <w:tc>
          <w:tcPr>
            <w:tcW w:w="1701" w:type="dxa"/>
            <w:tcMar>
              <w:top w:w="113" w:type="dxa"/>
              <w:bottom w:w="113" w:type="dxa"/>
            </w:tcMar>
          </w:tcPr>
          <w:p w14:paraId="7CE37A56" w14:textId="77777777" w:rsidR="0059519E" w:rsidRDefault="0059519E" w:rsidP="0059519E">
            <w:pPr>
              <w:pStyle w:val="BodyText"/>
            </w:pPr>
          </w:p>
        </w:tc>
        <w:tc>
          <w:tcPr>
            <w:tcW w:w="2098" w:type="dxa"/>
            <w:tcMar>
              <w:top w:w="113" w:type="dxa"/>
              <w:bottom w:w="113" w:type="dxa"/>
            </w:tcMar>
          </w:tcPr>
          <w:p w14:paraId="3DD92230" w14:textId="43BA5F60" w:rsidR="0059519E" w:rsidRDefault="0059519E" w:rsidP="0059519E">
            <w:pPr>
              <w:pStyle w:val="BodyText"/>
              <w:rPr>
                <w:lang w:eastAsia="en-GB"/>
              </w:rPr>
            </w:pPr>
            <w:r w:rsidRPr="009E231A">
              <w:rPr>
                <w:b/>
                <w:lang w:eastAsia="en-GB"/>
              </w:rPr>
              <w:t>Case study:</w:t>
            </w:r>
            <w:r>
              <w:rPr>
                <w:lang w:eastAsia="en-GB"/>
              </w:rPr>
              <w:t xml:space="preserve"> Tenaga Suria Brunei solar power plant</w:t>
            </w:r>
          </w:p>
        </w:tc>
        <w:tc>
          <w:tcPr>
            <w:tcW w:w="10802" w:type="dxa"/>
            <w:gridSpan w:val="2"/>
            <w:tcMar>
              <w:top w:w="113" w:type="dxa"/>
              <w:bottom w:w="113" w:type="dxa"/>
            </w:tcMar>
          </w:tcPr>
          <w:p w14:paraId="756FBDBB" w14:textId="4FE65847"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576A54">
                <w:rPr>
                  <w:rStyle w:val="WebLink"/>
                </w:rPr>
                <w:t xml:space="preserve">Appendix </w:t>
              </w:r>
              <w:r w:rsidR="00A83D6B" w:rsidRPr="00576A54">
                <w:rPr>
                  <w:rStyle w:val="WebLink"/>
                </w:rPr>
                <w:t>2</w:t>
              </w:r>
              <w:r w:rsidRPr="00576A54">
                <w:rPr>
                  <w:rStyle w:val="WebLink"/>
                </w:rPr>
                <w:t xml:space="preserve"> Teaching Case Studies</w:t>
              </w:r>
            </w:hyperlink>
          </w:p>
          <w:p w14:paraId="1EB734C2" w14:textId="77777777" w:rsidR="00CB742A" w:rsidRDefault="00CB742A" w:rsidP="0059519E">
            <w:pPr>
              <w:pStyle w:val="BodyText"/>
            </w:pPr>
          </w:p>
          <w:p w14:paraId="39284C26" w14:textId="20A2EAF3" w:rsidR="00F77737" w:rsidRDefault="0059519E" w:rsidP="0059519E">
            <w:pPr>
              <w:pStyle w:val="BodyText"/>
            </w:pPr>
            <w:r>
              <w:t>Learners complete a research task on the Tenaga Suria Brunei solar power plant and produce an information leaflet covering the following points:</w:t>
            </w:r>
          </w:p>
          <w:p w14:paraId="146A7EED" w14:textId="468A37CA" w:rsidR="0059519E" w:rsidRDefault="000216EF" w:rsidP="00696170">
            <w:pPr>
              <w:pStyle w:val="BodyText"/>
              <w:numPr>
                <w:ilvl w:val="0"/>
                <w:numId w:val="84"/>
              </w:numPr>
            </w:pPr>
            <w:r>
              <w:t>l</w:t>
            </w:r>
            <w:r w:rsidR="0059519E">
              <w:t>ocation of the Tenaga Suria Brunei solar power plant – draw an annotated sketch and write a description</w:t>
            </w:r>
          </w:p>
          <w:p w14:paraId="433B211C" w14:textId="561AF2A5" w:rsidR="0059519E" w:rsidRDefault="000216EF" w:rsidP="00696170">
            <w:pPr>
              <w:pStyle w:val="BodyText"/>
              <w:numPr>
                <w:ilvl w:val="0"/>
                <w:numId w:val="84"/>
              </w:numPr>
            </w:pPr>
            <w:r>
              <w:t>n</w:t>
            </w:r>
            <w:r w:rsidR="0059519E">
              <w:t>ature of the industry</w:t>
            </w:r>
          </w:p>
          <w:p w14:paraId="5985B50A" w14:textId="1C85F006" w:rsidR="0059519E" w:rsidRDefault="000216EF" w:rsidP="00696170">
            <w:pPr>
              <w:pStyle w:val="BodyText"/>
              <w:numPr>
                <w:ilvl w:val="0"/>
                <w:numId w:val="84"/>
              </w:numPr>
            </w:pPr>
            <w:r>
              <w:t>b</w:t>
            </w:r>
            <w:r w:rsidR="0059519E">
              <w:t>enefits of the power plant to the society of Brunei</w:t>
            </w:r>
          </w:p>
          <w:p w14:paraId="6010603B" w14:textId="4EF477DC" w:rsidR="0059519E" w:rsidRDefault="000216EF" w:rsidP="00696170">
            <w:pPr>
              <w:pStyle w:val="BodyText"/>
              <w:numPr>
                <w:ilvl w:val="0"/>
                <w:numId w:val="84"/>
              </w:numPr>
            </w:pPr>
            <w:r>
              <w:t>b</w:t>
            </w:r>
            <w:r w:rsidR="0059519E">
              <w:t>enefits of the power plant to the economy of Brunei</w:t>
            </w:r>
          </w:p>
          <w:p w14:paraId="254209E4" w14:textId="237DBAF2" w:rsidR="0059519E" w:rsidRDefault="000216EF" w:rsidP="00696170">
            <w:pPr>
              <w:pStyle w:val="BodyText"/>
              <w:numPr>
                <w:ilvl w:val="0"/>
                <w:numId w:val="84"/>
              </w:numPr>
            </w:pPr>
            <w:r>
              <w:t>t</w:t>
            </w:r>
            <w:r w:rsidR="0059519E">
              <w:t>he role it plays in alternative energy Research and Development (R &amp; D)</w:t>
            </w:r>
            <w:r>
              <w:t>.</w:t>
            </w:r>
          </w:p>
          <w:p w14:paraId="2A5A4472" w14:textId="3BC6BD30" w:rsidR="00E86B67" w:rsidRDefault="00E86B67" w:rsidP="00E86B67">
            <w:pPr>
              <w:pStyle w:val="BodyText"/>
            </w:pPr>
          </w:p>
          <w:p w14:paraId="52549DB9" w14:textId="090550E0" w:rsidR="00E86B67" w:rsidRDefault="00E86B67" w:rsidP="00E86B67">
            <w:pPr>
              <w:pStyle w:val="BodyText"/>
              <w:rPr>
                <w:b/>
              </w:rPr>
            </w:pPr>
            <w:r w:rsidRPr="00E86B67">
              <w:rPr>
                <w:b/>
              </w:rPr>
              <w:t>The following websites would be very useful here for the teacher/learner</w:t>
            </w:r>
          </w:p>
          <w:p w14:paraId="2BFC55D4" w14:textId="77777777" w:rsidR="000216EF" w:rsidRPr="00E86B67" w:rsidRDefault="000216EF" w:rsidP="00E86B67">
            <w:pPr>
              <w:pStyle w:val="BodyText"/>
              <w:rPr>
                <w:b/>
              </w:rPr>
            </w:pPr>
          </w:p>
          <w:p w14:paraId="654AC9A0" w14:textId="72066A0E" w:rsidR="00E86B67" w:rsidRDefault="00000000" w:rsidP="000216EF">
            <w:pPr>
              <w:pStyle w:val="NormalWeb"/>
              <w:spacing w:before="0" w:beforeAutospacing="0" w:after="0" w:afterAutospacing="0"/>
              <w:rPr>
                <w:rFonts w:ascii="Arial" w:hAnsi="Arial" w:cs="Arial"/>
                <w:color w:val="000000"/>
                <w:sz w:val="20"/>
                <w:szCs w:val="20"/>
              </w:rPr>
            </w:pPr>
            <w:hyperlink r:id="rId158" w:history="1">
              <w:r w:rsidR="00E86B67" w:rsidRPr="00576A54">
                <w:rPr>
                  <w:rStyle w:val="WebLink"/>
                </w:rPr>
                <w:t>https://youtu.be/N8b9E92NeSE</w:t>
              </w:r>
            </w:hyperlink>
            <w:r w:rsidR="00E86B67" w:rsidRPr="00576A54">
              <w:rPr>
                <w:rStyle w:val="WebLink"/>
              </w:rPr>
              <w:t xml:space="preserve"> </w:t>
            </w:r>
            <w:r w:rsidR="00E86B67" w:rsidRPr="00E86B67">
              <w:rPr>
                <w:rFonts w:ascii="Arial" w:hAnsi="Arial" w:cs="Arial"/>
                <w:color w:val="000000"/>
                <w:sz w:val="20"/>
                <w:szCs w:val="20"/>
              </w:rPr>
              <w:t>video on school visits in 2020 (good after 1min)</w:t>
            </w:r>
          </w:p>
          <w:p w14:paraId="28681AB5" w14:textId="7732C6ED" w:rsidR="00E86B67" w:rsidRDefault="00000000" w:rsidP="000216EF">
            <w:pPr>
              <w:pStyle w:val="NormalWeb"/>
              <w:spacing w:before="0" w:beforeAutospacing="0" w:after="0" w:afterAutospacing="0"/>
              <w:rPr>
                <w:rFonts w:ascii="Arial" w:hAnsi="Arial" w:cs="Arial"/>
                <w:color w:val="000000"/>
                <w:sz w:val="20"/>
                <w:szCs w:val="20"/>
              </w:rPr>
            </w:pPr>
            <w:hyperlink r:id="rId159" w:history="1">
              <w:r w:rsidR="00576A54" w:rsidRPr="00576A54">
                <w:rPr>
                  <w:rStyle w:val="WebLink"/>
                </w:rPr>
                <w:t>https://youtu.be/Q5ZErSTaOl0</w:t>
              </w:r>
            </w:hyperlink>
            <w:r w:rsidR="00E86B67" w:rsidRPr="00576A54">
              <w:rPr>
                <w:rStyle w:val="WebLink"/>
              </w:rPr>
              <w:t xml:space="preserve"> </w:t>
            </w:r>
            <w:r w:rsidR="00E86B67" w:rsidRPr="00E86B67">
              <w:rPr>
                <w:rFonts w:ascii="Arial" w:hAnsi="Arial" w:cs="Arial"/>
                <w:color w:val="000000"/>
                <w:sz w:val="20"/>
                <w:szCs w:val="20"/>
              </w:rPr>
              <w:t>video image of site</w:t>
            </w:r>
          </w:p>
          <w:p w14:paraId="7392427C" w14:textId="25C62EEC" w:rsidR="00E86B67" w:rsidRPr="00E86B67" w:rsidRDefault="00000000" w:rsidP="000216EF">
            <w:pPr>
              <w:pStyle w:val="NormalWeb"/>
              <w:spacing w:before="0" w:beforeAutospacing="0" w:after="0" w:afterAutospacing="0"/>
              <w:rPr>
                <w:rFonts w:ascii="Arial" w:hAnsi="Arial" w:cs="Arial"/>
                <w:color w:val="000000"/>
                <w:sz w:val="20"/>
                <w:szCs w:val="20"/>
              </w:rPr>
            </w:pPr>
            <w:hyperlink r:id="rId160" w:history="1">
              <w:r w:rsidR="00576A54" w:rsidRPr="00576A54">
                <w:rPr>
                  <w:rStyle w:val="WebLink"/>
                </w:rPr>
                <w:t>https://borneobulletin.com.bn/preparing-solar-powered-future/</w:t>
              </w:r>
            </w:hyperlink>
            <w:r w:rsidR="00E86B67" w:rsidRPr="00576A54">
              <w:rPr>
                <w:rStyle w:val="WebLink"/>
              </w:rPr>
              <w:t xml:space="preserve"> </w:t>
            </w:r>
            <w:r w:rsidR="00E86B67" w:rsidRPr="00E86B67">
              <w:rPr>
                <w:rFonts w:ascii="Arial" w:hAnsi="Arial" w:cs="Arial"/>
                <w:color w:val="000000"/>
                <w:sz w:val="20"/>
                <w:szCs w:val="20"/>
              </w:rPr>
              <w:t>2021</w:t>
            </w:r>
          </w:p>
          <w:p w14:paraId="61DB4B69" w14:textId="3F3C8D00" w:rsidR="00E86B67" w:rsidRDefault="00000000" w:rsidP="000216EF">
            <w:pPr>
              <w:pStyle w:val="NormalWeb"/>
              <w:spacing w:before="0" w:beforeAutospacing="0" w:after="0" w:afterAutospacing="0"/>
              <w:rPr>
                <w:rFonts w:ascii="Arial" w:hAnsi="Arial" w:cs="Arial"/>
                <w:color w:val="000000"/>
                <w:sz w:val="20"/>
                <w:szCs w:val="20"/>
              </w:rPr>
            </w:pPr>
            <w:hyperlink r:id="rId161" w:history="1">
              <w:r w:rsidR="00E86B67" w:rsidRPr="00576A54">
                <w:rPr>
                  <w:rStyle w:val="WebLink"/>
                </w:rPr>
                <w:t>https://solarbrunei.com/2015/11/19/tenaga-suria-brunei-bruneis-very-own-solar-farm/</w:t>
              </w:r>
            </w:hyperlink>
            <w:r w:rsidR="00E86B67">
              <w:rPr>
                <w:rFonts w:ascii="Arial" w:hAnsi="Arial" w:cs="Arial"/>
                <w:color w:val="000000"/>
                <w:sz w:val="20"/>
                <w:szCs w:val="20"/>
              </w:rPr>
              <w:t xml:space="preserve"> </w:t>
            </w:r>
            <w:r w:rsidR="00E86B67" w:rsidRPr="00E86B67">
              <w:rPr>
                <w:rFonts w:ascii="Arial" w:hAnsi="Arial" w:cs="Arial"/>
                <w:color w:val="000000"/>
                <w:sz w:val="20"/>
                <w:szCs w:val="20"/>
              </w:rPr>
              <w:t xml:space="preserve">2015 </w:t>
            </w:r>
          </w:p>
          <w:p w14:paraId="636AB747" w14:textId="51F316DE" w:rsidR="00E86B67" w:rsidRPr="00576A54" w:rsidRDefault="00000000" w:rsidP="000216EF">
            <w:pPr>
              <w:pStyle w:val="NormalWeb"/>
              <w:spacing w:before="0" w:beforeAutospacing="0" w:after="0" w:afterAutospacing="0"/>
              <w:rPr>
                <w:rStyle w:val="WebLink"/>
              </w:rPr>
            </w:pPr>
            <w:hyperlink r:id="rId162" w:history="1">
              <w:r w:rsidR="00E86B67" w:rsidRPr="00576A54">
                <w:rPr>
                  <w:rStyle w:val="WebLink"/>
                </w:rPr>
                <w:t>https://earth.google.com/web/</w:t>
              </w:r>
            </w:hyperlink>
            <w:r w:rsidR="00E86B67" w:rsidRPr="00576A54">
              <w:rPr>
                <w:rStyle w:val="WebLink"/>
              </w:rPr>
              <w:t xml:space="preserve"> </w:t>
            </w:r>
          </w:p>
          <w:p w14:paraId="4E016979" w14:textId="15DAA1D1" w:rsidR="00E86B67" w:rsidRPr="00597BC8" w:rsidRDefault="00000000" w:rsidP="000216EF">
            <w:pPr>
              <w:pStyle w:val="NormalWeb"/>
              <w:spacing w:before="0" w:beforeAutospacing="0" w:after="0" w:afterAutospacing="0"/>
              <w:rPr>
                <w:rFonts w:ascii="Arial" w:hAnsi="Arial" w:cs="Arial"/>
                <w:color w:val="000000"/>
                <w:sz w:val="20"/>
                <w:szCs w:val="20"/>
              </w:rPr>
            </w:pPr>
            <w:hyperlink r:id="rId163" w:history="1">
              <w:r w:rsidR="00E86B67" w:rsidRPr="00576A54">
                <w:rPr>
                  <w:rStyle w:val="WebLink"/>
                </w:rPr>
                <w:t>https://earth.google.com/web/@4.61404811,114.34108584,5.62494794a,1644.30400673d,35y,-74.48069283h,45.0037616t,-0r</w:t>
              </w:r>
            </w:hyperlink>
            <w:r w:rsidR="00E86B67">
              <w:rPr>
                <w:rFonts w:ascii="Arial" w:hAnsi="Arial" w:cs="Arial"/>
                <w:color w:val="000000"/>
                <w:sz w:val="20"/>
                <w:szCs w:val="20"/>
              </w:rPr>
              <w:t xml:space="preserve"> </w:t>
            </w:r>
            <w:r w:rsidR="00E86B67" w:rsidRPr="00E86B67">
              <w:rPr>
                <w:rFonts w:ascii="Arial" w:hAnsi="Arial" w:cs="Arial"/>
                <w:color w:val="000000"/>
                <w:sz w:val="20"/>
                <w:szCs w:val="20"/>
              </w:rPr>
              <w:t>Google Earth link for satellite view</w:t>
            </w:r>
          </w:p>
        </w:tc>
      </w:tr>
      <w:tr w:rsidR="00576A54" w:rsidRPr="004A4E17" w14:paraId="50ACF2F5" w14:textId="77777777" w:rsidTr="009C3AEE">
        <w:tblPrEx>
          <w:tblCellMar>
            <w:top w:w="0" w:type="dxa"/>
            <w:bottom w:w="0" w:type="dxa"/>
          </w:tblCellMar>
        </w:tblPrEx>
        <w:tc>
          <w:tcPr>
            <w:tcW w:w="14601" w:type="dxa"/>
            <w:gridSpan w:val="4"/>
            <w:tcMar>
              <w:top w:w="113" w:type="dxa"/>
              <w:bottom w:w="113" w:type="dxa"/>
            </w:tcMar>
          </w:tcPr>
          <w:p w14:paraId="0A82A2D1" w14:textId="47A40B21" w:rsidR="00576A54" w:rsidRPr="00576A54" w:rsidRDefault="00576A54" w:rsidP="00576A54">
            <w:pPr>
              <w:pStyle w:val="BodyText"/>
              <w:rPr>
                <w:b/>
                <w:bCs/>
              </w:rPr>
            </w:pPr>
            <w:r w:rsidRPr="00576A54">
              <w:rPr>
                <w:b/>
                <w:bCs/>
              </w:rPr>
              <w:t>3.3 Tourism</w:t>
            </w:r>
          </w:p>
        </w:tc>
      </w:tr>
      <w:tr w:rsidR="0059519E" w:rsidRPr="004A4E17" w14:paraId="3175E0AC" w14:textId="77777777" w:rsidTr="00087CF4">
        <w:tblPrEx>
          <w:tblCellMar>
            <w:top w:w="0" w:type="dxa"/>
            <w:bottom w:w="0" w:type="dxa"/>
          </w:tblCellMar>
        </w:tblPrEx>
        <w:tc>
          <w:tcPr>
            <w:tcW w:w="1701" w:type="dxa"/>
            <w:tcMar>
              <w:top w:w="113" w:type="dxa"/>
              <w:bottom w:w="113" w:type="dxa"/>
            </w:tcMar>
          </w:tcPr>
          <w:p w14:paraId="557A46EF" w14:textId="15C4A9D2" w:rsidR="0059519E" w:rsidRDefault="0059519E" w:rsidP="0059519E">
            <w:pPr>
              <w:pStyle w:val="BodyText"/>
            </w:pPr>
            <w:r w:rsidRPr="00576A54">
              <w:rPr>
                <w:bCs/>
              </w:rPr>
              <w:t>3.3.1</w:t>
            </w:r>
            <w:r>
              <w:t xml:space="preserve"> The growth of global tourism</w:t>
            </w:r>
          </w:p>
        </w:tc>
        <w:tc>
          <w:tcPr>
            <w:tcW w:w="2098" w:type="dxa"/>
            <w:tcMar>
              <w:top w:w="113" w:type="dxa"/>
              <w:bottom w:w="113" w:type="dxa"/>
            </w:tcMar>
          </w:tcPr>
          <w:p w14:paraId="4F002626" w14:textId="4F869E5F" w:rsidR="0059519E" w:rsidRDefault="0059519E" w:rsidP="0059519E">
            <w:pPr>
              <w:pStyle w:val="BodyText"/>
              <w:rPr>
                <w:lang w:eastAsia="en-GB"/>
              </w:rPr>
            </w:pPr>
            <w:r>
              <w:rPr>
                <w:lang w:eastAsia="en-GB"/>
              </w:rPr>
              <w:t>To understand the reasons for the growth of global tourism</w:t>
            </w:r>
          </w:p>
        </w:tc>
        <w:tc>
          <w:tcPr>
            <w:tcW w:w="10802" w:type="dxa"/>
            <w:gridSpan w:val="2"/>
            <w:tcMar>
              <w:top w:w="113" w:type="dxa"/>
              <w:bottom w:w="113" w:type="dxa"/>
            </w:tcMar>
          </w:tcPr>
          <w:p w14:paraId="7C69BC30" w14:textId="1882DD2A" w:rsidR="0059519E" w:rsidRDefault="00722F12" w:rsidP="0059519E">
            <w:pPr>
              <w:pStyle w:val="BodyText"/>
              <w:jc w:val="both"/>
            </w:pPr>
            <w:r w:rsidRPr="003771FE">
              <w:rPr>
                <w:b/>
                <w:bCs/>
              </w:rPr>
              <w:t xml:space="preserve">Glossary </w:t>
            </w:r>
            <w:r>
              <w:rPr>
                <w:b/>
                <w:bCs/>
              </w:rPr>
              <w:t xml:space="preserve">of </w:t>
            </w:r>
            <w:r w:rsidRPr="003771FE">
              <w:rPr>
                <w:b/>
                <w:bCs/>
              </w:rPr>
              <w:t>key terms:</w:t>
            </w:r>
            <w:r w:rsidR="0065438E">
              <w:rPr>
                <w:b/>
                <w:bCs/>
              </w:rPr>
              <w:t xml:space="preserve"> </w:t>
            </w:r>
            <w:r w:rsidR="0059519E" w:rsidRPr="00DC724B">
              <w:rPr>
                <w:i/>
              </w:rPr>
              <w:t>tourist, tourism,</w:t>
            </w:r>
            <w:r w:rsidR="0059519E">
              <w:t xml:space="preserve"> </w:t>
            </w:r>
            <w:r w:rsidR="0059519E" w:rsidRPr="00DC724B">
              <w:rPr>
                <w:i/>
              </w:rPr>
              <w:t>disposable income, package holidays</w:t>
            </w:r>
            <w:r w:rsidR="0059519E">
              <w:t xml:space="preserve"> and </w:t>
            </w:r>
            <w:r w:rsidR="0059519E" w:rsidRPr="00DC724B">
              <w:rPr>
                <w:i/>
              </w:rPr>
              <w:t>advertising</w:t>
            </w:r>
            <w:r w:rsidR="00AA0642">
              <w:rPr>
                <w:i/>
              </w:rPr>
              <w:t xml:space="preserve"> </w:t>
            </w:r>
            <w:r w:rsidR="00AA0642" w:rsidRPr="001B4F46">
              <w:rPr>
                <w:b/>
                <w:bCs/>
                <w:iCs/>
              </w:rPr>
              <w:t>(I)</w:t>
            </w:r>
          </w:p>
          <w:p w14:paraId="437CD93D" w14:textId="27A6D4E0" w:rsidR="00C4126D" w:rsidRPr="00576A54" w:rsidRDefault="00C4126D" w:rsidP="0059519E">
            <w:pPr>
              <w:pStyle w:val="BodyText"/>
              <w:jc w:val="both"/>
              <w:rPr>
                <w:rStyle w:val="WebLink"/>
              </w:rPr>
            </w:pPr>
          </w:p>
          <w:p w14:paraId="46415570" w14:textId="7ED44289" w:rsidR="00C4126D" w:rsidRPr="00C4126D" w:rsidRDefault="00000000" w:rsidP="0059519E">
            <w:pPr>
              <w:pStyle w:val="BodyText"/>
              <w:jc w:val="both"/>
            </w:pPr>
            <w:hyperlink r:id="rId164" w:history="1">
              <w:r w:rsidR="000216EF" w:rsidRPr="00576A54">
                <w:rPr>
                  <w:rStyle w:val="WebLink"/>
                </w:rPr>
                <w:t>www.youtube.com/watch?v=V5dSfTnWEFw</w:t>
              </w:r>
            </w:hyperlink>
            <w:r w:rsidR="00C4126D" w:rsidRPr="00576A54">
              <w:rPr>
                <w:rStyle w:val="WebLink"/>
              </w:rPr>
              <w:t xml:space="preserve"> </w:t>
            </w:r>
            <w:r w:rsidR="00C4126D">
              <w:rPr>
                <w:color w:val="000000"/>
              </w:rPr>
              <w:t xml:space="preserve">This weblink should be interesting to </w:t>
            </w:r>
            <w:r w:rsidR="000216EF">
              <w:rPr>
                <w:color w:val="000000"/>
              </w:rPr>
              <w:t>set the context for this topic.</w:t>
            </w:r>
          </w:p>
          <w:p w14:paraId="1096F3BB" w14:textId="77777777" w:rsidR="003B264E" w:rsidRDefault="003B264E" w:rsidP="0059519E">
            <w:pPr>
              <w:pStyle w:val="BodyText"/>
              <w:jc w:val="both"/>
            </w:pPr>
          </w:p>
          <w:p w14:paraId="2ED742EC" w14:textId="11224C9C" w:rsidR="003B264E" w:rsidRDefault="003B264E" w:rsidP="00576A54">
            <w:pPr>
              <w:pStyle w:val="BodyText"/>
              <w:shd w:val="clear" w:color="auto" w:fill="FDE9D9" w:themeFill="accent6" w:themeFillTint="33"/>
              <w:jc w:val="both"/>
            </w:pPr>
            <w:r w:rsidRPr="003B264E">
              <w:rPr>
                <w:b/>
              </w:rPr>
              <w:t>Geographical skill:</w:t>
            </w:r>
            <w:r>
              <w:t xml:space="preserve"> Using</w:t>
            </w:r>
            <w:r w:rsidR="0059519E" w:rsidRPr="00DA724B">
              <w:t xml:space="preserve"> statistics to show the growth of world tourism over time</w:t>
            </w:r>
            <w:r>
              <w:t xml:space="preserve">, </w:t>
            </w:r>
            <w:r w:rsidR="0059519E" w:rsidRPr="00DA724B">
              <w:t xml:space="preserve">learners produce a </w:t>
            </w:r>
            <w:r w:rsidR="0059519E" w:rsidRPr="00597BC8">
              <w:rPr>
                <w:color w:val="E36C0A" w:themeColor="accent6" w:themeShade="BF"/>
              </w:rPr>
              <w:t xml:space="preserve">line graph </w:t>
            </w:r>
            <w:r w:rsidR="0059519E" w:rsidRPr="00DA724B">
              <w:t xml:space="preserve">to show the </w:t>
            </w:r>
            <w:r w:rsidR="0059519E" w:rsidRPr="002C3F06">
              <w:t xml:space="preserve">trend. </w:t>
            </w:r>
            <w:r w:rsidR="0059519E" w:rsidRPr="002C3F06">
              <w:rPr>
                <w:b/>
              </w:rPr>
              <w:t>(I)</w:t>
            </w:r>
            <w:r w:rsidR="0059519E" w:rsidRPr="002C3F06">
              <w:t>.</w:t>
            </w:r>
            <w:r w:rsidR="0059519E">
              <w:t xml:space="preserve"> </w:t>
            </w:r>
          </w:p>
          <w:p w14:paraId="102DA9F0" w14:textId="77777777" w:rsidR="00576A54" w:rsidRDefault="00576A54" w:rsidP="0059519E">
            <w:pPr>
              <w:pStyle w:val="BodyText"/>
              <w:jc w:val="both"/>
            </w:pPr>
          </w:p>
          <w:p w14:paraId="4B3B1E78" w14:textId="6E8F72A2" w:rsidR="003B264E" w:rsidRDefault="0059519E" w:rsidP="0059519E">
            <w:pPr>
              <w:pStyle w:val="BodyText"/>
              <w:jc w:val="both"/>
              <w:rPr>
                <w:b/>
              </w:rPr>
            </w:pPr>
            <w:r w:rsidRPr="00DA724B">
              <w:t>Learners describe the growth in tourism from the graph using years and figures to support</w:t>
            </w:r>
            <w:r w:rsidRPr="000216EF">
              <w:rPr>
                <w:b/>
              </w:rPr>
              <w:t>. (I)</w:t>
            </w:r>
            <w:r>
              <w:rPr>
                <w:b/>
              </w:rPr>
              <w:t xml:space="preserve"> </w:t>
            </w:r>
          </w:p>
          <w:p w14:paraId="22319AFB" w14:textId="77777777" w:rsidR="003B264E" w:rsidRDefault="003B264E" w:rsidP="0059519E">
            <w:pPr>
              <w:pStyle w:val="BodyText"/>
              <w:jc w:val="both"/>
            </w:pPr>
          </w:p>
          <w:p w14:paraId="6F9561D0" w14:textId="30097DB4" w:rsidR="003B264E" w:rsidRDefault="0059519E" w:rsidP="0059519E">
            <w:pPr>
              <w:pStyle w:val="BodyText"/>
              <w:jc w:val="both"/>
            </w:pPr>
            <w:r w:rsidRPr="00C14FF3">
              <w:t xml:space="preserve">Using the textbook and the </w:t>
            </w:r>
            <w:r w:rsidR="003B264E">
              <w:t>points</w:t>
            </w:r>
            <w:r>
              <w:t xml:space="preserve"> listed</w:t>
            </w:r>
            <w:r w:rsidRPr="00C14FF3">
              <w:t xml:space="preserve"> </w:t>
            </w:r>
            <w:r w:rsidR="003B264E">
              <w:t>below</w:t>
            </w:r>
            <w:r w:rsidRPr="00C14FF3">
              <w:t xml:space="preserve">, explain the </w:t>
            </w:r>
            <w:r w:rsidR="003B264E">
              <w:t xml:space="preserve">factors </w:t>
            </w:r>
            <w:r w:rsidRPr="00C14FF3">
              <w:t>affecting the growth of global tourism</w:t>
            </w:r>
            <w:r w:rsidR="003B264E">
              <w:t>:</w:t>
            </w:r>
          </w:p>
          <w:p w14:paraId="136745DC" w14:textId="5A5F9A5A" w:rsidR="003B264E" w:rsidRDefault="000216EF" w:rsidP="00696170">
            <w:pPr>
              <w:pStyle w:val="BodyText"/>
              <w:numPr>
                <w:ilvl w:val="0"/>
                <w:numId w:val="85"/>
              </w:numPr>
              <w:jc w:val="both"/>
            </w:pPr>
            <w:r>
              <w:t>d</w:t>
            </w:r>
            <w:r w:rsidR="003B264E">
              <w:t>isposable income</w:t>
            </w:r>
          </w:p>
          <w:p w14:paraId="61AE1838" w14:textId="4BD10619" w:rsidR="003B264E" w:rsidRDefault="000216EF" w:rsidP="00696170">
            <w:pPr>
              <w:pStyle w:val="BodyText"/>
              <w:numPr>
                <w:ilvl w:val="0"/>
                <w:numId w:val="85"/>
              </w:numPr>
              <w:jc w:val="both"/>
            </w:pPr>
            <w:r>
              <w:t>l</w:t>
            </w:r>
            <w:r w:rsidR="003B264E">
              <w:t>eisure time</w:t>
            </w:r>
          </w:p>
          <w:p w14:paraId="548875D4" w14:textId="387E66FA" w:rsidR="003B264E" w:rsidRDefault="000216EF" w:rsidP="00696170">
            <w:pPr>
              <w:pStyle w:val="BodyText"/>
              <w:numPr>
                <w:ilvl w:val="0"/>
                <w:numId w:val="85"/>
              </w:numPr>
              <w:jc w:val="both"/>
            </w:pPr>
            <w:r>
              <w:t>e</w:t>
            </w:r>
            <w:r w:rsidR="003B264E">
              <w:t>ducation</w:t>
            </w:r>
          </w:p>
          <w:p w14:paraId="72437CE8" w14:textId="3A7D4F35" w:rsidR="003B264E" w:rsidRDefault="000216EF" w:rsidP="00696170">
            <w:pPr>
              <w:pStyle w:val="BodyText"/>
              <w:numPr>
                <w:ilvl w:val="0"/>
                <w:numId w:val="85"/>
              </w:numPr>
              <w:jc w:val="both"/>
            </w:pPr>
            <w:r>
              <w:t>d</w:t>
            </w:r>
            <w:r w:rsidR="003B264E">
              <w:t>evelopment of attractions and facilities</w:t>
            </w:r>
          </w:p>
          <w:p w14:paraId="43D4B26A" w14:textId="65291669" w:rsidR="003B264E" w:rsidRDefault="000216EF" w:rsidP="00696170">
            <w:pPr>
              <w:pStyle w:val="BodyText"/>
              <w:numPr>
                <w:ilvl w:val="0"/>
                <w:numId w:val="85"/>
              </w:numPr>
              <w:jc w:val="both"/>
            </w:pPr>
            <w:r>
              <w:t>a</w:t>
            </w:r>
            <w:r w:rsidR="003B264E">
              <w:t>ccessibility</w:t>
            </w:r>
          </w:p>
          <w:p w14:paraId="25069571" w14:textId="627A5674" w:rsidR="003B264E" w:rsidRDefault="000216EF" w:rsidP="00696170">
            <w:pPr>
              <w:pStyle w:val="BodyText"/>
              <w:numPr>
                <w:ilvl w:val="0"/>
                <w:numId w:val="85"/>
              </w:numPr>
              <w:jc w:val="both"/>
            </w:pPr>
            <w:r>
              <w:t>p</w:t>
            </w:r>
            <w:r w:rsidR="003B264E">
              <w:t>ackage holidays</w:t>
            </w:r>
          </w:p>
          <w:p w14:paraId="248E6A89" w14:textId="53B6FEF6" w:rsidR="003B264E" w:rsidRDefault="000216EF" w:rsidP="00696170">
            <w:pPr>
              <w:pStyle w:val="BodyText"/>
              <w:numPr>
                <w:ilvl w:val="0"/>
                <w:numId w:val="85"/>
              </w:numPr>
              <w:jc w:val="both"/>
            </w:pPr>
            <w:r>
              <w:t>a</w:t>
            </w:r>
            <w:r w:rsidR="003B264E">
              <w:t>dvertising</w:t>
            </w:r>
            <w:r>
              <w:t>.</w:t>
            </w:r>
            <w:r w:rsidR="003B264E">
              <w:t xml:space="preserve"> </w:t>
            </w:r>
          </w:p>
          <w:p w14:paraId="53AC3A2C" w14:textId="77777777" w:rsidR="003B264E" w:rsidRDefault="003B264E" w:rsidP="003B264E">
            <w:pPr>
              <w:pStyle w:val="BodyText"/>
              <w:ind w:left="720"/>
              <w:jc w:val="both"/>
            </w:pPr>
          </w:p>
          <w:p w14:paraId="4CB1B69F" w14:textId="1E966509" w:rsidR="003B264E" w:rsidRDefault="003B264E" w:rsidP="0059519E">
            <w:pPr>
              <w:pStyle w:val="BodyText"/>
              <w:jc w:val="both"/>
            </w:pPr>
            <w:r>
              <w:t>Pages 162–166 of the textbook and the website below can help explain these factors.</w:t>
            </w:r>
          </w:p>
          <w:p w14:paraId="1FA9810C" w14:textId="7415AF5A" w:rsidR="0059519E" w:rsidRPr="00576A54" w:rsidRDefault="00000000" w:rsidP="0059519E">
            <w:pPr>
              <w:pStyle w:val="BodyText"/>
              <w:jc w:val="both"/>
              <w:rPr>
                <w:rStyle w:val="WebLink"/>
              </w:rPr>
            </w:pPr>
            <w:hyperlink r:id="rId165" w:history="1">
              <w:r w:rsidR="0059519E" w:rsidRPr="00576A54">
                <w:rPr>
                  <w:rStyle w:val="WebLink"/>
                </w:rPr>
                <w:t>www.s–cool.co.uk/a–level/geography/tourism/revise–it/growth–in–tourism</w:t>
              </w:r>
            </w:hyperlink>
          </w:p>
          <w:p w14:paraId="7EF505B4" w14:textId="18E8CDE4" w:rsidR="0073155E" w:rsidRDefault="0073155E" w:rsidP="0059519E">
            <w:pPr>
              <w:pStyle w:val="BodyText"/>
              <w:jc w:val="both"/>
              <w:rPr>
                <w:rStyle w:val="Hyperlink"/>
              </w:rPr>
            </w:pPr>
          </w:p>
          <w:p w14:paraId="1DAFE17F" w14:textId="77777777" w:rsidR="002C3F06" w:rsidRDefault="0073155E" w:rsidP="001B1B55">
            <w:pPr>
              <w:pStyle w:val="BodyText"/>
              <w:shd w:val="clear" w:color="auto" w:fill="FDE9D9" w:themeFill="accent6" w:themeFillTint="33"/>
              <w:jc w:val="both"/>
              <w:rPr>
                <w:color w:val="000000"/>
              </w:rPr>
            </w:pPr>
            <w:r w:rsidRPr="0073155E">
              <w:rPr>
                <w:b/>
                <w:color w:val="000000"/>
              </w:rPr>
              <w:t>Geographical skill:</w:t>
            </w:r>
            <w:r w:rsidRPr="0073155E">
              <w:rPr>
                <w:color w:val="000000"/>
              </w:rPr>
              <w:t xml:space="preserve"> Learners use the </w:t>
            </w:r>
            <w:r w:rsidRPr="00597BC8">
              <w:rPr>
                <w:color w:val="E36C0A" w:themeColor="accent6" w:themeShade="BF"/>
              </w:rPr>
              <w:t>compound line graph</w:t>
            </w:r>
            <w:r w:rsidRPr="0073155E">
              <w:rPr>
                <w:color w:val="000000"/>
              </w:rPr>
              <w:t xml:space="preserve">, Fig. 1.2 on page 161 of the textbook to answer Activity 1 </w:t>
            </w:r>
          </w:p>
          <w:p w14:paraId="362F7547" w14:textId="38BBF4EC" w:rsidR="0073155E" w:rsidRPr="0073155E" w:rsidRDefault="0073155E" w:rsidP="001B1B55">
            <w:pPr>
              <w:pStyle w:val="BodyText"/>
              <w:shd w:val="clear" w:color="auto" w:fill="FDE9D9" w:themeFill="accent6" w:themeFillTint="33"/>
              <w:jc w:val="both"/>
              <w:rPr>
                <w:rStyle w:val="Hyperlink"/>
              </w:rPr>
            </w:pPr>
            <w:r w:rsidRPr="0073155E">
              <w:rPr>
                <w:color w:val="000000"/>
              </w:rPr>
              <w:t>and 2 on page 162.</w:t>
            </w:r>
          </w:p>
          <w:p w14:paraId="0B90801A" w14:textId="77777777" w:rsidR="003B264E" w:rsidRDefault="003B264E" w:rsidP="0059519E">
            <w:pPr>
              <w:pStyle w:val="BodyText"/>
              <w:jc w:val="both"/>
              <w:rPr>
                <w:rStyle w:val="Weblink0"/>
                <w:b w:val="0"/>
              </w:rPr>
            </w:pPr>
          </w:p>
          <w:p w14:paraId="6935FBAF" w14:textId="6CF9F6E8" w:rsidR="0059519E" w:rsidRPr="00D12E68" w:rsidRDefault="001D4911" w:rsidP="0059519E">
            <w:pPr>
              <w:pStyle w:val="BodyText"/>
              <w:jc w:val="both"/>
              <w:rPr>
                <w:b/>
              </w:rPr>
            </w:pPr>
            <w:bookmarkStart w:id="39" w:name="_Hlk85553184"/>
            <w:r w:rsidRPr="001D4911">
              <w:rPr>
                <w:b/>
                <w:bCs/>
              </w:rPr>
              <w:t>Formative assessment (F):</w:t>
            </w:r>
            <w:r w:rsidR="0059519E" w:rsidRPr="00D12E68">
              <w:rPr>
                <w:b/>
              </w:rPr>
              <w:t xml:space="preserve"> Paper 01</w:t>
            </w:r>
          </w:p>
          <w:p w14:paraId="53C46C26" w14:textId="0D1AEF95" w:rsidR="0059519E" w:rsidRPr="00C7771B" w:rsidRDefault="00144A22" w:rsidP="001B1B55">
            <w:pPr>
              <w:pStyle w:val="BodyText"/>
            </w:pPr>
            <w:hyperlink r:id="rId166" w:anchor="page=8" w:history="1">
              <w:r w:rsidR="001B1B55" w:rsidRPr="00144A22">
                <w:rPr>
                  <w:rStyle w:val="Hyperlink"/>
                  <w:rFonts w:cs="Arial"/>
                </w:rPr>
                <w:t xml:space="preserve">Past paper </w:t>
              </w:r>
              <w:r w:rsidR="0059519E" w:rsidRPr="00144A22">
                <w:rPr>
                  <w:rStyle w:val="Hyperlink"/>
                  <w:rFonts w:cs="Arial"/>
                </w:rPr>
                <w:t xml:space="preserve">Jun 2021: </w:t>
              </w:r>
              <w:r w:rsidR="001B1B55" w:rsidRPr="00144A22">
                <w:rPr>
                  <w:rStyle w:val="Hyperlink"/>
                  <w:rFonts w:cs="Arial"/>
                </w:rPr>
                <w:t>Q</w:t>
              </w:r>
              <w:r w:rsidR="0059519E" w:rsidRPr="00144A22">
                <w:rPr>
                  <w:rStyle w:val="Hyperlink"/>
                  <w:rFonts w:cs="Arial"/>
                </w:rPr>
                <w:t>5a, 5bi and 5bii</w:t>
              </w:r>
              <w:bookmarkEnd w:id="39"/>
            </w:hyperlink>
          </w:p>
        </w:tc>
      </w:tr>
      <w:tr w:rsidR="0059519E" w:rsidRPr="004A4E17" w14:paraId="3C22C146" w14:textId="77777777" w:rsidTr="00087CF4">
        <w:tblPrEx>
          <w:tblCellMar>
            <w:top w:w="0" w:type="dxa"/>
            <w:bottom w:w="0" w:type="dxa"/>
          </w:tblCellMar>
        </w:tblPrEx>
        <w:tc>
          <w:tcPr>
            <w:tcW w:w="1701" w:type="dxa"/>
            <w:tcMar>
              <w:top w:w="113" w:type="dxa"/>
              <w:bottom w:w="113" w:type="dxa"/>
            </w:tcMar>
          </w:tcPr>
          <w:p w14:paraId="33843F77" w14:textId="77777777" w:rsidR="0059519E" w:rsidRDefault="0059519E" w:rsidP="0059519E">
            <w:pPr>
              <w:pStyle w:val="BodyText"/>
            </w:pPr>
          </w:p>
        </w:tc>
        <w:tc>
          <w:tcPr>
            <w:tcW w:w="2098" w:type="dxa"/>
            <w:tcMar>
              <w:top w:w="113" w:type="dxa"/>
              <w:bottom w:w="113" w:type="dxa"/>
            </w:tcMar>
          </w:tcPr>
          <w:p w14:paraId="738377D7" w14:textId="517144E4" w:rsidR="0059519E" w:rsidRDefault="0059519E" w:rsidP="0059519E">
            <w:pPr>
              <w:pStyle w:val="BodyText"/>
              <w:rPr>
                <w:lang w:eastAsia="en-GB"/>
              </w:rPr>
            </w:pPr>
            <w:r>
              <w:rPr>
                <w:lang w:eastAsia="en-GB"/>
              </w:rPr>
              <w:t>To understand the advantages and disadvantages of the growth in global tourism for people and the environment</w:t>
            </w:r>
          </w:p>
        </w:tc>
        <w:tc>
          <w:tcPr>
            <w:tcW w:w="10802" w:type="dxa"/>
            <w:gridSpan w:val="2"/>
            <w:tcMar>
              <w:top w:w="113" w:type="dxa"/>
              <w:bottom w:w="113" w:type="dxa"/>
            </w:tcMar>
          </w:tcPr>
          <w:p w14:paraId="79A82E36" w14:textId="5577CABF" w:rsidR="0059519E" w:rsidRPr="003927AF" w:rsidRDefault="0059519E" w:rsidP="0059519E">
            <w:pPr>
              <w:pStyle w:val="BodyText"/>
              <w:jc w:val="both"/>
            </w:pPr>
            <w:r w:rsidRPr="003927AF">
              <w:t>Class discussion to understand that the advantages and disadvantages of the growth in global tourism will be different in HICs and in LICs</w:t>
            </w:r>
            <w:r w:rsidR="001B1B55">
              <w:t xml:space="preserve"> </w:t>
            </w:r>
            <w:r w:rsidRPr="003927AF">
              <w:t>/</w:t>
            </w:r>
            <w:r w:rsidR="001B1B55">
              <w:t xml:space="preserve"> </w:t>
            </w:r>
            <w:r w:rsidRPr="003927AF">
              <w:t>MICs.</w:t>
            </w:r>
          </w:p>
          <w:p w14:paraId="643872F6" w14:textId="77777777" w:rsidR="003B264E" w:rsidRPr="003927AF" w:rsidRDefault="003B264E" w:rsidP="0059519E">
            <w:pPr>
              <w:pStyle w:val="BodyText"/>
              <w:jc w:val="both"/>
            </w:pPr>
          </w:p>
          <w:p w14:paraId="78D3B0FA" w14:textId="0D12922D" w:rsidR="0059519E" w:rsidRPr="003927AF" w:rsidRDefault="0059519E" w:rsidP="0059519E">
            <w:pPr>
              <w:pStyle w:val="BodyText"/>
              <w:jc w:val="both"/>
              <w:rPr>
                <w:b/>
              </w:rPr>
            </w:pPr>
            <w:r w:rsidRPr="003927AF">
              <w:t xml:space="preserve">Learners </w:t>
            </w:r>
            <w:r w:rsidR="003B264E" w:rsidRPr="003927AF">
              <w:t>discuss</w:t>
            </w:r>
            <w:r w:rsidRPr="003927AF">
              <w:t xml:space="preserve"> all the </w:t>
            </w:r>
            <w:r w:rsidR="003B264E" w:rsidRPr="003927AF">
              <w:t>advantages</w:t>
            </w:r>
            <w:r w:rsidRPr="003927AF">
              <w:t xml:space="preserve"> of tourism and </w:t>
            </w:r>
            <w:r w:rsidR="003B264E" w:rsidRPr="003927AF">
              <w:t xml:space="preserve">produce this on to a </w:t>
            </w:r>
            <w:r w:rsidR="00234403" w:rsidRPr="003927AF">
              <w:t>mind-map</w:t>
            </w:r>
            <w:r w:rsidRPr="003927AF">
              <w:t xml:space="preserve">. </w:t>
            </w:r>
            <w:r w:rsidR="003B264E" w:rsidRPr="003927AF">
              <w:t>As a class, c</w:t>
            </w:r>
            <w:r w:rsidRPr="003927AF">
              <w:t xml:space="preserve">lassify </w:t>
            </w:r>
            <w:r w:rsidR="003B264E" w:rsidRPr="003927AF">
              <w:t>the advantages into</w:t>
            </w:r>
            <w:r w:rsidRPr="003927AF">
              <w:t xml:space="preserve"> those that benefit people and those that benefit the environment. Repeat the</w:t>
            </w:r>
            <w:r w:rsidR="003B264E" w:rsidRPr="003927AF">
              <w:t xml:space="preserve"> same</w:t>
            </w:r>
            <w:r w:rsidRPr="003927AF">
              <w:t xml:space="preserve"> activity for disadvantages</w:t>
            </w:r>
            <w:r w:rsidR="003B264E" w:rsidRPr="003927AF">
              <w:t xml:space="preserve">. </w:t>
            </w:r>
          </w:p>
          <w:p w14:paraId="3770A82C" w14:textId="77777777" w:rsidR="003B264E" w:rsidRPr="003927AF" w:rsidRDefault="003B264E" w:rsidP="0059519E">
            <w:pPr>
              <w:pStyle w:val="BodyText"/>
              <w:jc w:val="both"/>
              <w:rPr>
                <w:b/>
              </w:rPr>
            </w:pPr>
          </w:p>
          <w:p w14:paraId="0A5B1181" w14:textId="34ECA3B3" w:rsidR="0059519E" w:rsidRPr="003927AF" w:rsidRDefault="003B264E" w:rsidP="0059519E">
            <w:pPr>
              <w:pStyle w:val="BodyText"/>
              <w:jc w:val="both"/>
            </w:pPr>
            <w:r w:rsidRPr="003927AF">
              <w:t>Using the information from the mind-maps</w:t>
            </w:r>
            <w:r w:rsidR="00681BE2" w:rsidRPr="003927AF">
              <w:t xml:space="preserve"> and the relevant information from </w:t>
            </w:r>
            <w:r w:rsidR="000710F8">
              <w:t xml:space="preserve">the textbook </w:t>
            </w:r>
            <w:r w:rsidR="00681BE2" w:rsidRPr="003927AF">
              <w:t>pages 167–173</w:t>
            </w:r>
            <w:r w:rsidRPr="003927AF">
              <w:t>,</w:t>
            </w:r>
            <w:r w:rsidR="003A1B2F">
              <w:t xml:space="preserve"> learners</w:t>
            </w:r>
            <w:r w:rsidRPr="003927AF">
              <w:t xml:space="preserve"> work in pairs and discuss the advantages and disadvantages that would impact people and the environments of HICs. </w:t>
            </w:r>
            <w:r w:rsidR="00F62FB6" w:rsidRPr="003927AF">
              <w:t>Learners w</w:t>
            </w:r>
            <w:r w:rsidR="0059519E" w:rsidRPr="003927AF">
              <w:t xml:space="preserve">rite </w:t>
            </w:r>
            <w:r w:rsidRPr="003927AF">
              <w:t>these findings up in two</w:t>
            </w:r>
            <w:r w:rsidR="0059519E" w:rsidRPr="003927AF">
              <w:t xml:space="preserve"> paragraph</w:t>
            </w:r>
            <w:r w:rsidRPr="003927AF">
              <w:t>s – one to describe the advantages in HICs and one to describe the disadvantages for people and the environment of HICs.</w:t>
            </w:r>
            <w:r w:rsidR="001B1B55">
              <w:t xml:space="preserve"> </w:t>
            </w:r>
            <w:r w:rsidRPr="003927AF">
              <w:t xml:space="preserve">Repeat </w:t>
            </w:r>
            <w:r w:rsidR="00F62FB6" w:rsidRPr="003927AF">
              <w:t>all stages of the</w:t>
            </w:r>
            <w:r w:rsidRPr="003927AF">
              <w:t xml:space="preserve"> same activity explained above but this time refer to LICs</w:t>
            </w:r>
            <w:r w:rsidR="001B1B55">
              <w:t xml:space="preserve"> </w:t>
            </w:r>
            <w:r w:rsidRPr="003927AF">
              <w:t>/</w:t>
            </w:r>
            <w:r w:rsidR="001B1B55">
              <w:t xml:space="preserve"> </w:t>
            </w:r>
            <w:r w:rsidRPr="003927AF">
              <w:t xml:space="preserve">MICs. </w:t>
            </w:r>
          </w:p>
          <w:p w14:paraId="1A3EB20A" w14:textId="77777777" w:rsidR="003B264E" w:rsidRPr="003927AF" w:rsidRDefault="003B264E" w:rsidP="0059519E">
            <w:pPr>
              <w:pStyle w:val="BodyText"/>
              <w:jc w:val="both"/>
            </w:pPr>
          </w:p>
          <w:p w14:paraId="7D9D7AAE" w14:textId="66D0BFD3" w:rsidR="0059519E" w:rsidRPr="003927AF" w:rsidRDefault="0059519E" w:rsidP="0059519E">
            <w:pPr>
              <w:pStyle w:val="BodyText"/>
              <w:jc w:val="both"/>
            </w:pPr>
            <w:r w:rsidRPr="003927AF">
              <w:rPr>
                <w:b/>
              </w:rPr>
              <w:t>Extension question:</w:t>
            </w:r>
            <w:r w:rsidRPr="003927AF">
              <w:t xml:space="preserve"> Why do you think the advantages and disadvantages of the growth in global tourism are different between LICs</w:t>
            </w:r>
            <w:r w:rsidR="001B1B55">
              <w:t xml:space="preserve"> </w:t>
            </w:r>
            <w:r w:rsidRPr="003927AF">
              <w:t>/</w:t>
            </w:r>
            <w:r w:rsidR="001B1B55">
              <w:t xml:space="preserve"> </w:t>
            </w:r>
            <w:r w:rsidRPr="003927AF">
              <w:t>MICs and HICs?</w:t>
            </w:r>
            <w:r w:rsidR="002216C3" w:rsidRPr="001B1B55">
              <w:rPr>
                <w:b/>
                <w:bCs/>
              </w:rPr>
              <w:t xml:space="preserve"> (I)</w:t>
            </w:r>
          </w:p>
          <w:p w14:paraId="41E0706E" w14:textId="77777777" w:rsidR="00681BE2" w:rsidRPr="003927AF" w:rsidRDefault="00681BE2" w:rsidP="0059519E">
            <w:pPr>
              <w:pStyle w:val="BodyText"/>
              <w:jc w:val="both"/>
            </w:pPr>
          </w:p>
          <w:p w14:paraId="2D44CB77" w14:textId="5208BA9E" w:rsidR="0059519E" w:rsidRPr="003927AF" w:rsidRDefault="0059519E" w:rsidP="0059519E">
            <w:pPr>
              <w:pStyle w:val="BodyText"/>
              <w:jc w:val="both"/>
            </w:pPr>
            <w:r w:rsidRPr="003927AF">
              <w:t xml:space="preserve">Learners </w:t>
            </w:r>
            <w:r w:rsidR="002F66CC" w:rsidRPr="003927AF">
              <w:t xml:space="preserve">can </w:t>
            </w:r>
            <w:r w:rsidRPr="003927AF">
              <w:t>develop</w:t>
            </w:r>
            <w:r w:rsidR="00681BE2" w:rsidRPr="003927AF">
              <w:t xml:space="preserve"> their</w:t>
            </w:r>
            <w:r w:rsidRPr="003927AF">
              <w:t xml:space="preserve"> ideas</w:t>
            </w:r>
            <w:r w:rsidR="00681BE2" w:rsidRPr="003927AF">
              <w:t xml:space="preserve"> further</w:t>
            </w:r>
            <w:r w:rsidRPr="003927AF">
              <w:t xml:space="preserve"> </w:t>
            </w:r>
            <w:r w:rsidR="00681BE2" w:rsidRPr="003927AF">
              <w:t>on</w:t>
            </w:r>
            <w:r w:rsidRPr="003927AF">
              <w:t xml:space="preserve"> how </w:t>
            </w:r>
            <w:r w:rsidR="00681BE2" w:rsidRPr="003927AF">
              <w:t>tourism</w:t>
            </w:r>
            <w:r w:rsidRPr="003927AF">
              <w:t xml:space="preserve"> impacts people and the environment</w:t>
            </w:r>
            <w:r w:rsidR="00681BE2" w:rsidRPr="003927AF">
              <w:t xml:space="preserve"> through a role-play activity</w:t>
            </w:r>
            <w:r w:rsidRPr="003927AF">
              <w:t>.</w:t>
            </w:r>
            <w:r w:rsidR="00681BE2" w:rsidRPr="003927AF">
              <w:t xml:space="preserve"> In groups of </w:t>
            </w:r>
            <w:r w:rsidR="001B1B55">
              <w:t>four of five</w:t>
            </w:r>
            <w:r w:rsidR="00681BE2" w:rsidRPr="003927AF">
              <w:t>,</w:t>
            </w:r>
            <w:r w:rsidRPr="003927AF">
              <w:t xml:space="preserve"> </w:t>
            </w:r>
            <w:r w:rsidR="00681BE2" w:rsidRPr="003927AF">
              <w:t>l</w:t>
            </w:r>
            <w:r w:rsidRPr="003927AF">
              <w:t>earners conduct a role-play where they discuss the views of different groups of people</w:t>
            </w:r>
            <w:r w:rsidR="00681BE2" w:rsidRPr="003927AF">
              <w:t xml:space="preserve"> affected by tourism</w:t>
            </w:r>
            <w:r w:rsidRPr="003927AF">
              <w:t xml:space="preserve"> in a LIC</w:t>
            </w:r>
            <w:r w:rsidR="001B1B55">
              <w:t xml:space="preserve"> </w:t>
            </w:r>
            <w:r w:rsidRPr="003927AF">
              <w:t>/</w:t>
            </w:r>
            <w:r w:rsidR="001B1B55">
              <w:t xml:space="preserve"> </w:t>
            </w:r>
            <w:r w:rsidRPr="003927AF">
              <w:t>MIC and HIC – for example,</w:t>
            </w:r>
            <w:r w:rsidR="00681BE2" w:rsidRPr="003927AF">
              <w:t xml:space="preserve"> learners could take on one of the following roles: a</w:t>
            </w:r>
            <w:r w:rsidRPr="003927AF">
              <w:t xml:space="preserve"> tourist, local farmer, local craftsm</w:t>
            </w:r>
            <w:r w:rsidR="00681BE2" w:rsidRPr="003927AF">
              <w:t>an</w:t>
            </w:r>
            <w:r w:rsidRPr="003927AF">
              <w:t xml:space="preserve">, hotel worker, </w:t>
            </w:r>
            <w:r w:rsidR="00681BE2" w:rsidRPr="003927AF">
              <w:t xml:space="preserve">representative from an </w:t>
            </w:r>
            <w:r w:rsidRPr="003927AF">
              <w:t xml:space="preserve">environmental group, etc. </w:t>
            </w:r>
            <w:r w:rsidR="00681BE2" w:rsidRPr="003927AF">
              <w:t>Learners w</w:t>
            </w:r>
            <w:r w:rsidRPr="003927AF">
              <w:t xml:space="preserve">rite up the viewpoint of </w:t>
            </w:r>
            <w:r w:rsidR="00681BE2" w:rsidRPr="003927AF">
              <w:t xml:space="preserve">the role that they have undertaken and as a group with </w:t>
            </w:r>
            <w:r w:rsidR="001B1B55">
              <w:t>four or five</w:t>
            </w:r>
            <w:r w:rsidR="00681BE2" w:rsidRPr="003927AF">
              <w:t xml:space="preserve"> different viewpoints read these speeches to the rest of the class</w:t>
            </w:r>
            <w:r w:rsidRPr="003927AF">
              <w:t>.</w:t>
            </w:r>
            <w:r w:rsidR="00681BE2" w:rsidRPr="003927AF">
              <w:t xml:space="preserve"> The class can then ask the learner more questions about their role and why they agree/disagree with tourism.</w:t>
            </w:r>
          </w:p>
          <w:p w14:paraId="4857C8B6" w14:textId="7759EF94" w:rsidR="00681BE2" w:rsidRPr="003927AF" w:rsidRDefault="00681BE2" w:rsidP="0059519E">
            <w:pPr>
              <w:pStyle w:val="BodyText"/>
              <w:jc w:val="both"/>
            </w:pPr>
            <w:r w:rsidRPr="003927AF">
              <w:t xml:space="preserve"> </w:t>
            </w:r>
          </w:p>
          <w:p w14:paraId="2EE6A18C" w14:textId="7217AE08" w:rsidR="0059519E" w:rsidRPr="003927AF" w:rsidRDefault="0059519E" w:rsidP="0059519E">
            <w:pPr>
              <w:pStyle w:val="BodyText"/>
              <w:jc w:val="both"/>
            </w:pPr>
            <w:r w:rsidRPr="003927AF">
              <w:rPr>
                <w:rStyle w:val="Bold"/>
              </w:rPr>
              <w:t>Extension activity:</w:t>
            </w:r>
            <w:r w:rsidRPr="003927AF">
              <w:t xml:space="preserve"> Is tourism a good or bad thing? Learners explain and justify their own </w:t>
            </w:r>
            <w:r w:rsidR="00681BE2" w:rsidRPr="003927AF">
              <w:t>viewpoint.</w:t>
            </w:r>
            <w:r w:rsidR="00681BE2" w:rsidRPr="003927AF">
              <w:rPr>
                <w:b/>
              </w:rPr>
              <w:t xml:space="preserve"> (</w:t>
            </w:r>
            <w:r w:rsidRPr="003927AF">
              <w:rPr>
                <w:b/>
              </w:rPr>
              <w:t>I)</w:t>
            </w:r>
            <w:r w:rsidRPr="003927AF">
              <w:t xml:space="preserve"> </w:t>
            </w:r>
          </w:p>
          <w:p w14:paraId="72209C53" w14:textId="77777777" w:rsidR="00681BE2" w:rsidRPr="003927AF" w:rsidRDefault="00681BE2" w:rsidP="0059519E">
            <w:pPr>
              <w:pStyle w:val="BodyText"/>
              <w:jc w:val="both"/>
            </w:pPr>
          </w:p>
          <w:p w14:paraId="6932F306" w14:textId="3435E60A" w:rsidR="00681BE2" w:rsidRPr="00D12E68" w:rsidRDefault="001D4911" w:rsidP="0059519E">
            <w:pPr>
              <w:pStyle w:val="BodyText"/>
              <w:jc w:val="both"/>
              <w:rPr>
                <w:b/>
              </w:rPr>
            </w:pPr>
            <w:bookmarkStart w:id="40" w:name="_Hlk85553199"/>
            <w:r w:rsidRPr="001D4911">
              <w:rPr>
                <w:b/>
                <w:bCs/>
              </w:rPr>
              <w:t>Formative assessment (F):</w:t>
            </w:r>
            <w:r w:rsidR="0059519E" w:rsidRPr="00D12E68">
              <w:rPr>
                <w:b/>
              </w:rPr>
              <w:t xml:space="preserve"> Paper 01</w:t>
            </w:r>
          </w:p>
          <w:p w14:paraId="36ED2365" w14:textId="4213F639" w:rsidR="0059519E" w:rsidRDefault="00144A22" w:rsidP="0059519E">
            <w:pPr>
              <w:pStyle w:val="BodyText"/>
              <w:jc w:val="both"/>
            </w:pPr>
            <w:hyperlink r:id="rId167" w:anchor="page=8" w:history="1">
              <w:r w:rsidR="001B1B55" w:rsidRPr="00144A22">
                <w:rPr>
                  <w:rStyle w:val="Hyperlink"/>
                  <w:rFonts w:cs="Arial"/>
                </w:rPr>
                <w:t>Past paper Jun</w:t>
              </w:r>
              <w:r w:rsidR="00594B0C" w:rsidRPr="00144A22">
                <w:rPr>
                  <w:rStyle w:val="Hyperlink"/>
                  <w:rFonts w:cs="Arial"/>
                </w:rPr>
                <w:t xml:space="preserve"> 2021</w:t>
              </w:r>
              <w:r w:rsidR="0059519E" w:rsidRPr="00144A22">
                <w:rPr>
                  <w:rStyle w:val="Hyperlink"/>
                  <w:rFonts w:cs="Arial"/>
                </w:rPr>
                <w:t xml:space="preserve">: </w:t>
              </w:r>
              <w:r w:rsidR="00594B0C" w:rsidRPr="00144A22">
                <w:rPr>
                  <w:rStyle w:val="Hyperlink"/>
                  <w:rFonts w:cs="Arial"/>
                </w:rPr>
                <w:t>Q</w:t>
              </w:r>
              <w:r w:rsidR="0059519E" w:rsidRPr="00144A22">
                <w:rPr>
                  <w:rStyle w:val="Hyperlink"/>
                  <w:rFonts w:cs="Arial"/>
                </w:rPr>
                <w:t>5cii and 5ciii</w:t>
              </w:r>
              <w:bookmarkEnd w:id="40"/>
            </w:hyperlink>
          </w:p>
          <w:p w14:paraId="15997B7A" w14:textId="0CE8D532" w:rsidR="00144A22" w:rsidRPr="003927AF" w:rsidRDefault="00144A22" w:rsidP="0059519E">
            <w:pPr>
              <w:pStyle w:val="BodyText"/>
              <w:jc w:val="both"/>
            </w:pPr>
            <w:hyperlink r:id="rId168" w:anchor="page=6" w:history="1">
              <w:r w:rsidRPr="00144A22">
                <w:rPr>
                  <w:rStyle w:val="Hyperlink"/>
                  <w:rFonts w:cs="Arial"/>
                </w:rPr>
                <w:t>Past paper Jun 2021: Insert</w:t>
              </w:r>
            </w:hyperlink>
          </w:p>
        </w:tc>
      </w:tr>
      <w:tr w:rsidR="0059519E" w:rsidRPr="004A4E17" w14:paraId="03DBC913" w14:textId="77777777" w:rsidTr="00087CF4">
        <w:tblPrEx>
          <w:tblCellMar>
            <w:top w:w="0" w:type="dxa"/>
            <w:bottom w:w="0" w:type="dxa"/>
          </w:tblCellMar>
        </w:tblPrEx>
        <w:tc>
          <w:tcPr>
            <w:tcW w:w="1701" w:type="dxa"/>
            <w:tcMar>
              <w:top w:w="113" w:type="dxa"/>
              <w:bottom w:w="113" w:type="dxa"/>
            </w:tcMar>
          </w:tcPr>
          <w:p w14:paraId="4F5635F1" w14:textId="262258DD" w:rsidR="0059519E" w:rsidRDefault="0059519E" w:rsidP="0059519E">
            <w:pPr>
              <w:pStyle w:val="BodyText"/>
            </w:pPr>
            <w:r w:rsidRPr="00A705C0">
              <w:rPr>
                <w:bCs/>
              </w:rPr>
              <w:lastRenderedPageBreak/>
              <w:t xml:space="preserve">3.3.2 </w:t>
            </w:r>
            <w:r>
              <w:t>Sustainable tourism</w:t>
            </w:r>
          </w:p>
        </w:tc>
        <w:tc>
          <w:tcPr>
            <w:tcW w:w="2098" w:type="dxa"/>
            <w:tcMar>
              <w:top w:w="113" w:type="dxa"/>
              <w:bottom w:w="113" w:type="dxa"/>
            </w:tcMar>
          </w:tcPr>
          <w:p w14:paraId="39604BCC" w14:textId="765913EE" w:rsidR="0059519E" w:rsidRDefault="0059519E" w:rsidP="0059519E">
            <w:pPr>
              <w:pStyle w:val="BodyText"/>
              <w:rPr>
                <w:lang w:eastAsia="en-GB"/>
              </w:rPr>
            </w:pPr>
            <w:r>
              <w:rPr>
                <w:lang w:eastAsia="en-GB"/>
              </w:rPr>
              <w:t>What is sustainable tourism?</w:t>
            </w:r>
          </w:p>
        </w:tc>
        <w:tc>
          <w:tcPr>
            <w:tcW w:w="10802" w:type="dxa"/>
            <w:gridSpan w:val="2"/>
            <w:tcMar>
              <w:top w:w="113" w:type="dxa"/>
              <w:bottom w:w="113" w:type="dxa"/>
            </w:tcMar>
          </w:tcPr>
          <w:p w14:paraId="6F6B47F5"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sustainable tourism</w:t>
            </w:r>
            <w:r w:rsidR="0059519E" w:rsidRPr="003927AF">
              <w:t xml:space="preserve"> </w:t>
            </w:r>
            <w:r w:rsidR="00AA0642" w:rsidRPr="001B4F46">
              <w:rPr>
                <w:b/>
                <w:bCs/>
                <w:iCs/>
              </w:rPr>
              <w:t>(I)</w:t>
            </w:r>
          </w:p>
          <w:p w14:paraId="1BD5EB83" w14:textId="77777777" w:rsidR="007744C6" w:rsidRPr="003927AF" w:rsidRDefault="007744C6" w:rsidP="0059519E">
            <w:pPr>
              <w:pStyle w:val="BodyText"/>
            </w:pPr>
          </w:p>
          <w:p w14:paraId="159FC0FE" w14:textId="09B04EA1" w:rsidR="007744C6" w:rsidRPr="003927AF" w:rsidRDefault="0059519E" w:rsidP="0059519E">
            <w:pPr>
              <w:pStyle w:val="BodyText"/>
            </w:pPr>
            <w:r w:rsidRPr="003927AF">
              <w:t>Discuss sustainable tourism as a class. Look at a wide range of photographs to show tourism in general</w:t>
            </w:r>
            <w:r w:rsidR="00EB44CA" w:rsidRPr="003927AF">
              <w:t>. T</w:t>
            </w:r>
            <w:r w:rsidRPr="003927AF">
              <w:t xml:space="preserve">hink about </w:t>
            </w:r>
            <w:r w:rsidR="007744C6" w:rsidRPr="003927AF">
              <w:t xml:space="preserve">the negative impacts of tourism and </w:t>
            </w:r>
            <w:r w:rsidRPr="003927AF">
              <w:t xml:space="preserve">why it is </w:t>
            </w:r>
            <w:r w:rsidR="007744C6" w:rsidRPr="003927AF">
              <w:t>therefore</w:t>
            </w:r>
            <w:r w:rsidRPr="003927AF">
              <w:t xml:space="preserve"> </w:t>
            </w:r>
            <w:r w:rsidR="00EB44CA" w:rsidRPr="003927AF">
              <w:t xml:space="preserve">important </w:t>
            </w:r>
            <w:r w:rsidRPr="003927AF">
              <w:t xml:space="preserve">to have sustainable tourism. </w:t>
            </w:r>
          </w:p>
          <w:p w14:paraId="2F641DD0" w14:textId="77777777" w:rsidR="007744C6" w:rsidRPr="003927AF" w:rsidRDefault="007744C6" w:rsidP="0059519E">
            <w:pPr>
              <w:pStyle w:val="BodyText"/>
            </w:pPr>
          </w:p>
          <w:p w14:paraId="5D0C0AC9" w14:textId="4E2F755D" w:rsidR="0059519E" w:rsidRPr="003927AF" w:rsidRDefault="0059519E" w:rsidP="0059519E">
            <w:pPr>
              <w:pStyle w:val="BodyText"/>
            </w:pPr>
            <w:r w:rsidRPr="003927AF">
              <w:t>Write a paragraph to describe sustainable tourism in different contexts, including ecological and cultural. Write a second paragraph to describe sustainable tourism in different environments, including coastal and mountainous.</w:t>
            </w:r>
            <w:r w:rsidR="002216C3" w:rsidRPr="003927AF">
              <w:t xml:space="preserve"> </w:t>
            </w:r>
            <w:r w:rsidR="002216C3" w:rsidRPr="00594B0C">
              <w:rPr>
                <w:b/>
                <w:bCs/>
              </w:rPr>
              <w:t>(I)</w:t>
            </w:r>
          </w:p>
          <w:p w14:paraId="2E241832" w14:textId="39C0FD1F" w:rsidR="007744C6" w:rsidRPr="003927AF" w:rsidRDefault="007744C6" w:rsidP="0059519E">
            <w:pPr>
              <w:pStyle w:val="BodyText"/>
            </w:pPr>
          </w:p>
          <w:p w14:paraId="3BBB7421" w14:textId="74EDA417" w:rsidR="007744C6" w:rsidRPr="003927AF" w:rsidRDefault="007744C6" w:rsidP="00594B0C">
            <w:pPr>
              <w:pStyle w:val="BodyText"/>
              <w:shd w:val="clear" w:color="auto" w:fill="FDE9D9" w:themeFill="accent6" w:themeFillTint="33"/>
            </w:pPr>
            <w:r w:rsidRPr="003927AF">
              <w:rPr>
                <w:b/>
                <w:color w:val="000000"/>
              </w:rPr>
              <w:t>Geographical skill:</w:t>
            </w:r>
            <w:r w:rsidRPr="003927AF">
              <w:rPr>
                <w:color w:val="000000"/>
              </w:rPr>
              <w:t xml:space="preserve"> Using the </w:t>
            </w:r>
            <w:r w:rsidRPr="003927AF">
              <w:rPr>
                <w:color w:val="E36C0A" w:themeColor="accent6" w:themeShade="BF"/>
              </w:rPr>
              <w:t>pictogram</w:t>
            </w:r>
            <w:r w:rsidRPr="003927AF">
              <w:rPr>
                <w:color w:val="000000"/>
              </w:rPr>
              <w:t xml:space="preserve">, Fig. 2.9 </w:t>
            </w:r>
            <w:r w:rsidR="003A1B2F">
              <w:rPr>
                <w:color w:val="000000"/>
              </w:rPr>
              <w:t xml:space="preserve">in the textbook </w:t>
            </w:r>
            <w:r w:rsidRPr="003927AF">
              <w:rPr>
                <w:color w:val="000000"/>
              </w:rPr>
              <w:t>page 187, learners in groups use the think pair share approach to produce a list of the advantages and disadvantages of this method of data presentation.</w:t>
            </w:r>
          </w:p>
          <w:p w14:paraId="438B8639" w14:textId="77777777" w:rsidR="007744C6" w:rsidRPr="003927AF" w:rsidRDefault="007744C6" w:rsidP="00594B0C">
            <w:pPr>
              <w:pStyle w:val="BodyText"/>
            </w:pPr>
          </w:p>
          <w:p w14:paraId="3206B576" w14:textId="7448F783" w:rsidR="0059519E" w:rsidRPr="00D12E68" w:rsidRDefault="001D4911" w:rsidP="0059519E">
            <w:pPr>
              <w:pStyle w:val="BodyText"/>
              <w:jc w:val="both"/>
              <w:rPr>
                <w:b/>
              </w:rPr>
            </w:pPr>
            <w:bookmarkStart w:id="41" w:name="_Hlk85553208"/>
            <w:r w:rsidRPr="001D4911">
              <w:rPr>
                <w:b/>
                <w:bCs/>
              </w:rPr>
              <w:t>Formative assessment (F):</w:t>
            </w:r>
            <w:r w:rsidR="0059519E" w:rsidRPr="00D12E68">
              <w:rPr>
                <w:b/>
              </w:rPr>
              <w:t xml:space="preserve"> Paper 01</w:t>
            </w:r>
          </w:p>
          <w:p w14:paraId="3E48A481" w14:textId="7208679B" w:rsidR="0059519E" w:rsidRPr="003927AF" w:rsidRDefault="00884CA8" w:rsidP="0059519E">
            <w:pPr>
              <w:pStyle w:val="BodyText"/>
            </w:pPr>
            <w:hyperlink r:id="rId169" w:anchor="page=8" w:history="1">
              <w:r w:rsidR="00594B0C" w:rsidRPr="00884CA8">
                <w:rPr>
                  <w:rStyle w:val="Hyperlink"/>
                  <w:rFonts w:cs="Arial"/>
                </w:rPr>
                <w:t>Past paper Jun 2021</w:t>
              </w:r>
              <w:r w:rsidR="0059519E" w:rsidRPr="00884CA8">
                <w:rPr>
                  <w:rStyle w:val="Hyperlink"/>
                  <w:rFonts w:cs="Arial"/>
                </w:rPr>
                <w:t xml:space="preserve">: </w:t>
              </w:r>
              <w:r w:rsidR="00594B0C" w:rsidRPr="00884CA8">
                <w:rPr>
                  <w:rStyle w:val="Hyperlink"/>
                  <w:rFonts w:cs="Arial"/>
                </w:rPr>
                <w:t>Q</w:t>
              </w:r>
              <w:r w:rsidR="0059519E" w:rsidRPr="00884CA8">
                <w:rPr>
                  <w:rStyle w:val="Hyperlink"/>
                  <w:rFonts w:cs="Arial"/>
                </w:rPr>
                <w:t>5di</w:t>
              </w:r>
              <w:bookmarkEnd w:id="41"/>
            </w:hyperlink>
          </w:p>
        </w:tc>
      </w:tr>
      <w:tr w:rsidR="0059519E" w:rsidRPr="004A4E17" w14:paraId="6F291541" w14:textId="77777777" w:rsidTr="00087CF4">
        <w:tblPrEx>
          <w:tblCellMar>
            <w:top w:w="0" w:type="dxa"/>
            <w:bottom w:w="0" w:type="dxa"/>
          </w:tblCellMar>
        </w:tblPrEx>
        <w:tc>
          <w:tcPr>
            <w:tcW w:w="1701" w:type="dxa"/>
            <w:tcMar>
              <w:top w:w="113" w:type="dxa"/>
              <w:bottom w:w="113" w:type="dxa"/>
            </w:tcMar>
          </w:tcPr>
          <w:p w14:paraId="49C8ACA6" w14:textId="77777777" w:rsidR="0059519E" w:rsidRDefault="0059519E" w:rsidP="0059519E">
            <w:pPr>
              <w:pStyle w:val="BodyText"/>
            </w:pPr>
          </w:p>
        </w:tc>
        <w:tc>
          <w:tcPr>
            <w:tcW w:w="2098" w:type="dxa"/>
            <w:tcMar>
              <w:top w:w="113" w:type="dxa"/>
              <w:bottom w:w="113" w:type="dxa"/>
            </w:tcMar>
          </w:tcPr>
          <w:p w14:paraId="32943F83" w14:textId="0E2AFE95" w:rsidR="0059519E" w:rsidRDefault="0059519E" w:rsidP="0059519E">
            <w:pPr>
              <w:pStyle w:val="BodyText"/>
              <w:rPr>
                <w:lang w:eastAsia="en-GB"/>
              </w:rPr>
            </w:pPr>
            <w:r>
              <w:rPr>
                <w:lang w:eastAsia="en-GB"/>
              </w:rPr>
              <w:t>To understand the need for strategies to encourage and develop sustainable tourism</w:t>
            </w:r>
          </w:p>
        </w:tc>
        <w:tc>
          <w:tcPr>
            <w:tcW w:w="10802" w:type="dxa"/>
            <w:gridSpan w:val="2"/>
            <w:tcMar>
              <w:top w:w="113" w:type="dxa"/>
              <w:bottom w:w="113" w:type="dxa"/>
            </w:tcMar>
          </w:tcPr>
          <w:p w14:paraId="33775529" w14:textId="61909925" w:rsidR="007744C6" w:rsidRDefault="0059519E" w:rsidP="0059519E">
            <w:pPr>
              <w:pStyle w:val="BodyText"/>
              <w:jc w:val="both"/>
            </w:pPr>
            <w:r>
              <w:t>Produce a mind-map to show all the different strategies that can be used to encourage and develop sustainable tourism.</w:t>
            </w:r>
            <w:r w:rsidR="007744C6">
              <w:t xml:space="preserve"> The strategies that </w:t>
            </w:r>
            <w:proofErr w:type="gramStart"/>
            <w:r w:rsidR="007744C6">
              <w:t>have to</w:t>
            </w:r>
            <w:proofErr w:type="gramEnd"/>
            <w:r w:rsidR="007744C6">
              <w:t xml:space="preserve"> be included are:</w:t>
            </w:r>
          </w:p>
          <w:p w14:paraId="2E479737" w14:textId="3146AB0A" w:rsidR="007744C6" w:rsidRDefault="00EB44CA" w:rsidP="00696170">
            <w:pPr>
              <w:pStyle w:val="BodyText"/>
              <w:numPr>
                <w:ilvl w:val="0"/>
                <w:numId w:val="86"/>
              </w:numPr>
              <w:jc w:val="both"/>
            </w:pPr>
            <w:r>
              <w:t>l</w:t>
            </w:r>
            <w:r w:rsidR="007744C6">
              <w:t>imiting tourist numbers</w:t>
            </w:r>
          </w:p>
          <w:p w14:paraId="244D6B3B" w14:textId="02CDBC8F" w:rsidR="007744C6" w:rsidRDefault="00EB44CA" w:rsidP="00696170">
            <w:pPr>
              <w:pStyle w:val="BodyText"/>
              <w:numPr>
                <w:ilvl w:val="0"/>
                <w:numId w:val="86"/>
              </w:numPr>
              <w:jc w:val="both"/>
            </w:pPr>
            <w:r>
              <w:t>r</w:t>
            </w:r>
            <w:r w:rsidR="007744C6">
              <w:t>aising awareness</w:t>
            </w:r>
          </w:p>
          <w:p w14:paraId="65C5F9B5" w14:textId="6108D3ED" w:rsidR="007744C6" w:rsidRDefault="00EB44CA" w:rsidP="00696170">
            <w:pPr>
              <w:pStyle w:val="BodyText"/>
              <w:numPr>
                <w:ilvl w:val="0"/>
                <w:numId w:val="86"/>
              </w:numPr>
              <w:jc w:val="both"/>
            </w:pPr>
            <w:r>
              <w:t>b</w:t>
            </w:r>
            <w:r w:rsidR="007744C6">
              <w:t>iodiversity conservation and protection</w:t>
            </w:r>
          </w:p>
          <w:p w14:paraId="5FC5DA04" w14:textId="4F896034" w:rsidR="007744C6" w:rsidRDefault="00EB44CA" w:rsidP="00696170">
            <w:pPr>
              <w:pStyle w:val="BodyText"/>
              <w:numPr>
                <w:ilvl w:val="0"/>
                <w:numId w:val="86"/>
              </w:numPr>
              <w:jc w:val="both"/>
            </w:pPr>
            <w:r>
              <w:t>p</w:t>
            </w:r>
            <w:r w:rsidR="007744C6">
              <w:t>rivate and public collaboration</w:t>
            </w:r>
          </w:p>
          <w:p w14:paraId="590E35D2" w14:textId="043AC364" w:rsidR="007744C6" w:rsidRDefault="00EB44CA" w:rsidP="00696170">
            <w:pPr>
              <w:pStyle w:val="BodyText"/>
              <w:numPr>
                <w:ilvl w:val="0"/>
                <w:numId w:val="86"/>
              </w:numPr>
              <w:jc w:val="both"/>
            </w:pPr>
            <w:r>
              <w:t>e</w:t>
            </w:r>
            <w:r w:rsidR="007744C6">
              <w:t>co-friendly practices</w:t>
            </w:r>
          </w:p>
          <w:p w14:paraId="5056BE6C" w14:textId="59698C1F" w:rsidR="007744C6" w:rsidRDefault="00EB44CA" w:rsidP="00696170">
            <w:pPr>
              <w:pStyle w:val="BodyText"/>
              <w:numPr>
                <w:ilvl w:val="0"/>
                <w:numId w:val="86"/>
              </w:numPr>
              <w:jc w:val="both"/>
            </w:pPr>
            <w:r>
              <w:t>u</w:t>
            </w:r>
            <w:r w:rsidR="007744C6">
              <w:t>se of local labour and resources</w:t>
            </w:r>
            <w:r>
              <w:t>.</w:t>
            </w:r>
            <w:r w:rsidR="007744C6">
              <w:t xml:space="preserve"> </w:t>
            </w:r>
          </w:p>
          <w:p w14:paraId="69DC9765" w14:textId="77777777" w:rsidR="007744C6" w:rsidRDefault="007744C6" w:rsidP="0059519E">
            <w:pPr>
              <w:pStyle w:val="BodyText"/>
              <w:jc w:val="both"/>
            </w:pPr>
          </w:p>
          <w:p w14:paraId="30DDD5C4" w14:textId="6E85D0B1" w:rsidR="0059519E" w:rsidRDefault="007744C6" w:rsidP="003A1B2F">
            <w:pPr>
              <w:pStyle w:val="BodyText"/>
              <w:jc w:val="both"/>
            </w:pPr>
            <w:r>
              <w:t xml:space="preserve">All the relevant information can be extracted from </w:t>
            </w:r>
            <w:r w:rsidR="003A1B2F">
              <w:t xml:space="preserve">the textbook </w:t>
            </w:r>
            <w:r>
              <w:t>p</w:t>
            </w:r>
            <w:r w:rsidR="0059519E">
              <w:t>ages 176–183</w:t>
            </w:r>
            <w:r w:rsidR="00EB44CA">
              <w:t>, b</w:t>
            </w:r>
            <w:r>
              <w:t>ut additional research is always encouraged.</w:t>
            </w:r>
          </w:p>
          <w:p w14:paraId="3424C49C" w14:textId="77777777" w:rsidR="007744C6" w:rsidRDefault="007744C6" w:rsidP="0059519E">
            <w:pPr>
              <w:pStyle w:val="BodyText"/>
              <w:jc w:val="both"/>
            </w:pPr>
          </w:p>
          <w:p w14:paraId="7C554AF2" w14:textId="2DB32FED" w:rsidR="0059519E" w:rsidRDefault="0059519E" w:rsidP="0059519E">
            <w:pPr>
              <w:pStyle w:val="BodyText"/>
              <w:jc w:val="both"/>
            </w:pPr>
            <w:r w:rsidRPr="00821125">
              <w:rPr>
                <w:b/>
              </w:rPr>
              <w:t>Extension research:</w:t>
            </w:r>
            <w:r>
              <w:t xml:space="preserve"> Which </w:t>
            </w:r>
            <w:r w:rsidR="002F66CC">
              <w:t>of</w:t>
            </w:r>
            <w:r>
              <w:t xml:space="preserve"> these strategies will be most effective in encouraging and developing sustainable tourism? Give reasons for your answer and support it with specific examples.</w:t>
            </w:r>
            <w:r w:rsidR="002216C3">
              <w:t xml:space="preserve"> </w:t>
            </w:r>
            <w:r w:rsidR="002216C3" w:rsidRPr="00A705C0">
              <w:rPr>
                <w:b/>
                <w:bCs/>
              </w:rPr>
              <w:t>(I)</w:t>
            </w:r>
          </w:p>
        </w:tc>
      </w:tr>
      <w:tr w:rsidR="0059519E" w:rsidRPr="004A4E17" w14:paraId="1E7E276F" w14:textId="77777777" w:rsidTr="00087CF4">
        <w:tblPrEx>
          <w:tblCellMar>
            <w:top w:w="0" w:type="dxa"/>
            <w:bottom w:w="0" w:type="dxa"/>
          </w:tblCellMar>
        </w:tblPrEx>
        <w:tc>
          <w:tcPr>
            <w:tcW w:w="1701" w:type="dxa"/>
            <w:tcMar>
              <w:top w:w="113" w:type="dxa"/>
              <w:bottom w:w="113" w:type="dxa"/>
            </w:tcMar>
          </w:tcPr>
          <w:p w14:paraId="4A70ED91" w14:textId="77777777" w:rsidR="0059519E" w:rsidRDefault="0059519E" w:rsidP="0059519E">
            <w:pPr>
              <w:pStyle w:val="BodyText"/>
            </w:pPr>
          </w:p>
        </w:tc>
        <w:tc>
          <w:tcPr>
            <w:tcW w:w="2098" w:type="dxa"/>
            <w:tcMar>
              <w:top w:w="113" w:type="dxa"/>
              <w:bottom w:w="113" w:type="dxa"/>
            </w:tcMar>
          </w:tcPr>
          <w:p w14:paraId="6956A558" w14:textId="56653969" w:rsidR="0059519E" w:rsidRDefault="0059519E" w:rsidP="0059519E">
            <w:pPr>
              <w:pStyle w:val="BodyText"/>
              <w:rPr>
                <w:lang w:eastAsia="en-GB"/>
              </w:rPr>
            </w:pPr>
            <w:r>
              <w:rPr>
                <w:lang w:eastAsia="en-GB"/>
              </w:rPr>
              <w:t>To study the success of sustainable management strategies used to manage environments and the input of different stakeholders to that success</w:t>
            </w:r>
          </w:p>
        </w:tc>
        <w:tc>
          <w:tcPr>
            <w:tcW w:w="10802" w:type="dxa"/>
            <w:gridSpan w:val="2"/>
            <w:tcMar>
              <w:top w:w="113" w:type="dxa"/>
              <w:bottom w:w="113" w:type="dxa"/>
            </w:tcMar>
          </w:tcPr>
          <w:p w14:paraId="2A14C5CD"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3C3557">
              <w:rPr>
                <w:i/>
              </w:rPr>
              <w:t>stakeholders</w:t>
            </w:r>
            <w:r w:rsidR="0059519E">
              <w:t xml:space="preserve"> </w:t>
            </w:r>
            <w:r w:rsidR="00AA0642" w:rsidRPr="001B4F46">
              <w:rPr>
                <w:b/>
                <w:bCs/>
                <w:iCs/>
              </w:rPr>
              <w:t>(I)</w:t>
            </w:r>
          </w:p>
          <w:p w14:paraId="26DF6723" w14:textId="77777777" w:rsidR="007744C6" w:rsidRDefault="007744C6" w:rsidP="0059519E">
            <w:pPr>
              <w:pStyle w:val="BodyText"/>
              <w:jc w:val="both"/>
            </w:pPr>
          </w:p>
          <w:p w14:paraId="056ABD2F" w14:textId="63847BFC" w:rsidR="0059519E" w:rsidRDefault="0059519E" w:rsidP="0059519E">
            <w:pPr>
              <w:pStyle w:val="BodyText"/>
              <w:jc w:val="both"/>
            </w:pPr>
            <w:r>
              <w:t>Through class discussion, make a list of the different stakeholders who may be involved in sustainable management strategies and the reasons why this would be the case.</w:t>
            </w:r>
          </w:p>
          <w:p w14:paraId="6C9568D2" w14:textId="77777777" w:rsidR="007744C6" w:rsidRDefault="007744C6" w:rsidP="0059519E">
            <w:pPr>
              <w:pStyle w:val="BodyText"/>
              <w:jc w:val="both"/>
            </w:pPr>
          </w:p>
          <w:p w14:paraId="017679EF" w14:textId="482CB91A" w:rsidR="007744C6" w:rsidRDefault="000710F8" w:rsidP="0059519E">
            <w:pPr>
              <w:pStyle w:val="BodyText"/>
              <w:jc w:val="both"/>
            </w:pPr>
            <w:r>
              <w:t>Textbook page</w:t>
            </w:r>
            <w:r w:rsidR="007744C6">
              <w:t>s 184–188</w:t>
            </w:r>
            <w:r w:rsidR="003A1B2F">
              <w:t xml:space="preserve">, learners </w:t>
            </w:r>
            <w:r w:rsidR="007744C6">
              <w:t>m</w:t>
            </w:r>
            <w:r w:rsidR="0059519E">
              <w:t xml:space="preserve">ake notes on the inputs of the different stakeholders listed </w:t>
            </w:r>
            <w:r w:rsidR="007744C6">
              <w:t>below:</w:t>
            </w:r>
          </w:p>
          <w:p w14:paraId="2F889CAC" w14:textId="14FAB417" w:rsidR="007744C6" w:rsidRDefault="00EB44CA" w:rsidP="00696170">
            <w:pPr>
              <w:pStyle w:val="BodyText"/>
              <w:numPr>
                <w:ilvl w:val="0"/>
                <w:numId w:val="87"/>
              </w:numPr>
              <w:jc w:val="both"/>
            </w:pPr>
            <w:r>
              <w:t>g</w:t>
            </w:r>
            <w:r w:rsidR="007744C6">
              <w:t>overnments</w:t>
            </w:r>
          </w:p>
          <w:p w14:paraId="46CCD83A" w14:textId="30075047" w:rsidR="007744C6" w:rsidRDefault="00EB44CA" w:rsidP="00696170">
            <w:pPr>
              <w:pStyle w:val="BodyText"/>
              <w:numPr>
                <w:ilvl w:val="0"/>
                <w:numId w:val="87"/>
              </w:numPr>
              <w:jc w:val="both"/>
            </w:pPr>
            <w:r>
              <w:t>l</w:t>
            </w:r>
            <w:r w:rsidR="007744C6">
              <w:t>ocal councils or authorities</w:t>
            </w:r>
          </w:p>
          <w:p w14:paraId="761C1B73" w14:textId="39E9DE75" w:rsidR="007744C6" w:rsidRDefault="00EB44CA" w:rsidP="00696170">
            <w:pPr>
              <w:pStyle w:val="BodyText"/>
              <w:numPr>
                <w:ilvl w:val="0"/>
                <w:numId w:val="87"/>
              </w:numPr>
              <w:jc w:val="both"/>
            </w:pPr>
            <w:r>
              <w:t>h</w:t>
            </w:r>
            <w:r w:rsidR="007744C6">
              <w:t>oteliers</w:t>
            </w:r>
          </w:p>
          <w:p w14:paraId="3249DE53" w14:textId="39A83B7D" w:rsidR="007744C6" w:rsidRDefault="00EB44CA" w:rsidP="00696170">
            <w:pPr>
              <w:pStyle w:val="BodyText"/>
              <w:numPr>
                <w:ilvl w:val="0"/>
                <w:numId w:val="87"/>
              </w:numPr>
              <w:jc w:val="both"/>
            </w:pPr>
            <w:r>
              <w:t>l</w:t>
            </w:r>
            <w:r w:rsidR="007744C6">
              <w:t>ocal business</w:t>
            </w:r>
          </w:p>
          <w:p w14:paraId="7547337F" w14:textId="223EE957" w:rsidR="007744C6" w:rsidRDefault="00EB44CA" w:rsidP="00696170">
            <w:pPr>
              <w:pStyle w:val="BodyText"/>
              <w:numPr>
                <w:ilvl w:val="0"/>
                <w:numId w:val="87"/>
              </w:numPr>
              <w:jc w:val="both"/>
            </w:pPr>
            <w:r>
              <w:lastRenderedPageBreak/>
              <w:t>t</w:t>
            </w:r>
            <w:r w:rsidR="007744C6">
              <w:t>ravel agents</w:t>
            </w:r>
          </w:p>
          <w:p w14:paraId="6B6F097A" w14:textId="739C3D62" w:rsidR="007744C6" w:rsidRDefault="00EB44CA" w:rsidP="00696170">
            <w:pPr>
              <w:pStyle w:val="BodyText"/>
              <w:numPr>
                <w:ilvl w:val="0"/>
                <w:numId w:val="87"/>
              </w:numPr>
              <w:jc w:val="both"/>
            </w:pPr>
            <w:r>
              <w:t>t</w:t>
            </w:r>
            <w:r w:rsidR="007744C6">
              <w:t>ourists</w:t>
            </w:r>
          </w:p>
          <w:p w14:paraId="09AE39D3" w14:textId="3290D7EE" w:rsidR="007744C6" w:rsidRDefault="00EB44CA" w:rsidP="00696170">
            <w:pPr>
              <w:pStyle w:val="BodyText"/>
              <w:numPr>
                <w:ilvl w:val="0"/>
                <w:numId w:val="87"/>
              </w:numPr>
              <w:jc w:val="both"/>
            </w:pPr>
            <w:r>
              <w:t>i</w:t>
            </w:r>
            <w:r w:rsidR="007744C6">
              <w:t>nternational conservation agencies</w:t>
            </w:r>
          </w:p>
          <w:p w14:paraId="0D5A6CC8" w14:textId="41DC23DA" w:rsidR="007744C6" w:rsidRDefault="00EB44CA" w:rsidP="00696170">
            <w:pPr>
              <w:pStyle w:val="BodyText"/>
              <w:numPr>
                <w:ilvl w:val="0"/>
                <w:numId w:val="87"/>
              </w:numPr>
              <w:jc w:val="both"/>
            </w:pPr>
            <w:r>
              <w:t>l</w:t>
            </w:r>
            <w:r w:rsidR="007744C6">
              <w:t>ocal communities</w:t>
            </w:r>
            <w:r>
              <w:t>.</w:t>
            </w:r>
          </w:p>
          <w:p w14:paraId="7717ACD1" w14:textId="1D0E00DC" w:rsidR="0059519E" w:rsidRDefault="0059519E" w:rsidP="007744C6">
            <w:pPr>
              <w:pStyle w:val="BodyText"/>
              <w:jc w:val="both"/>
            </w:pPr>
          </w:p>
          <w:p w14:paraId="1B8E64F0" w14:textId="66A2D55A" w:rsidR="0059519E" w:rsidRPr="003927AF" w:rsidRDefault="0059519E" w:rsidP="0059519E">
            <w:pPr>
              <w:pStyle w:val="BodyText"/>
              <w:jc w:val="both"/>
            </w:pPr>
            <w:r w:rsidRPr="00821125">
              <w:rPr>
                <w:b/>
              </w:rPr>
              <w:t>Extension question:</w:t>
            </w:r>
            <w:r>
              <w:rPr>
                <w:b/>
              </w:rPr>
              <w:t xml:space="preserve"> </w:t>
            </w:r>
            <w:r w:rsidRPr="00950B0B">
              <w:t xml:space="preserve">Why are these stakeholders so important to the success of the sustainable management strategies used to </w:t>
            </w:r>
            <w:r w:rsidRPr="003927AF">
              <w:t>manage environments?</w:t>
            </w:r>
            <w:r w:rsidR="007744C6" w:rsidRPr="003927AF">
              <w:t xml:space="preserve"> Support your answer with examples.</w:t>
            </w:r>
            <w:r w:rsidR="002216C3" w:rsidRPr="003927AF">
              <w:t xml:space="preserve"> (I)</w:t>
            </w:r>
          </w:p>
          <w:p w14:paraId="6AB54B66" w14:textId="77777777" w:rsidR="007744C6" w:rsidRPr="003927AF" w:rsidRDefault="007744C6" w:rsidP="0059519E">
            <w:pPr>
              <w:pStyle w:val="BodyText"/>
              <w:jc w:val="both"/>
            </w:pPr>
          </w:p>
          <w:p w14:paraId="39126AB5" w14:textId="4306841E" w:rsidR="00A705C0" w:rsidRPr="00D12E68" w:rsidRDefault="001D4911" w:rsidP="0059519E">
            <w:pPr>
              <w:pStyle w:val="BodyText"/>
              <w:jc w:val="both"/>
              <w:rPr>
                <w:b/>
              </w:rPr>
            </w:pPr>
            <w:bookmarkStart w:id="42" w:name="_Hlk85553222"/>
            <w:r w:rsidRPr="001D4911">
              <w:rPr>
                <w:b/>
                <w:bCs/>
              </w:rPr>
              <w:t>Formative assessment (F):</w:t>
            </w:r>
            <w:r w:rsidR="0059519E" w:rsidRPr="00D12E68">
              <w:rPr>
                <w:b/>
              </w:rPr>
              <w:t xml:space="preserve"> Paper 01</w:t>
            </w:r>
          </w:p>
          <w:p w14:paraId="3C1220B9" w14:textId="7D0B9A28" w:rsidR="00EB44CA" w:rsidRPr="00821125" w:rsidRDefault="00884CA8" w:rsidP="00F47E4A">
            <w:pPr>
              <w:pStyle w:val="BodyText"/>
              <w:jc w:val="both"/>
              <w:rPr>
                <w:b/>
              </w:rPr>
            </w:pPr>
            <w:hyperlink r:id="rId170" w:anchor="page=8" w:history="1">
              <w:r w:rsidR="00A705C0" w:rsidRPr="00884CA8">
                <w:rPr>
                  <w:rStyle w:val="Hyperlink"/>
                  <w:rFonts w:cs="Arial"/>
                  <w:bCs/>
                </w:rPr>
                <w:t>Past paper J</w:t>
              </w:r>
              <w:r w:rsidR="0059519E" w:rsidRPr="00884CA8">
                <w:rPr>
                  <w:rStyle w:val="Hyperlink"/>
                  <w:rFonts w:cs="Arial"/>
                  <w:bCs/>
                </w:rPr>
                <w:t>un</w:t>
              </w:r>
              <w:r w:rsidR="00A705C0" w:rsidRPr="00884CA8">
                <w:rPr>
                  <w:rStyle w:val="Hyperlink"/>
                  <w:rFonts w:cs="Arial"/>
                  <w:bCs/>
                </w:rPr>
                <w:t xml:space="preserve"> 2</w:t>
              </w:r>
              <w:r w:rsidR="00F47E4A" w:rsidRPr="00884CA8">
                <w:rPr>
                  <w:rStyle w:val="Hyperlink"/>
                  <w:rFonts w:cs="Arial"/>
                  <w:bCs/>
                </w:rPr>
                <w:t>021</w:t>
              </w:r>
              <w:r w:rsidR="0059519E" w:rsidRPr="00884CA8">
                <w:rPr>
                  <w:rStyle w:val="Hyperlink"/>
                  <w:rFonts w:cs="Arial"/>
                  <w:bCs/>
                </w:rPr>
                <w:t xml:space="preserve">: </w:t>
              </w:r>
              <w:r w:rsidR="00F47E4A" w:rsidRPr="00884CA8">
                <w:rPr>
                  <w:rStyle w:val="Hyperlink"/>
                  <w:rFonts w:cs="Arial"/>
                  <w:bCs/>
                </w:rPr>
                <w:t>Q</w:t>
              </w:r>
              <w:r w:rsidR="0059519E" w:rsidRPr="00884CA8">
                <w:rPr>
                  <w:rStyle w:val="Hyperlink"/>
                  <w:rFonts w:cs="Arial"/>
                  <w:bCs/>
                </w:rPr>
                <w:t>5dii</w:t>
              </w:r>
              <w:bookmarkEnd w:id="42"/>
            </w:hyperlink>
          </w:p>
        </w:tc>
      </w:tr>
      <w:tr w:rsidR="0059519E" w:rsidRPr="004A4E17" w14:paraId="0E7F248C" w14:textId="77777777" w:rsidTr="00087CF4">
        <w:tblPrEx>
          <w:tblCellMar>
            <w:top w:w="0" w:type="dxa"/>
            <w:bottom w:w="0" w:type="dxa"/>
          </w:tblCellMar>
        </w:tblPrEx>
        <w:tc>
          <w:tcPr>
            <w:tcW w:w="1701" w:type="dxa"/>
            <w:tcMar>
              <w:top w:w="113" w:type="dxa"/>
              <w:bottom w:w="113" w:type="dxa"/>
            </w:tcMar>
          </w:tcPr>
          <w:p w14:paraId="6D1FBF56" w14:textId="2C3936F4" w:rsidR="0059519E" w:rsidRDefault="0059519E" w:rsidP="0059519E">
            <w:pPr>
              <w:pStyle w:val="BodyText"/>
            </w:pPr>
            <w:r w:rsidRPr="000C5A56">
              <w:rPr>
                <w:bCs/>
              </w:rPr>
              <w:lastRenderedPageBreak/>
              <w:t xml:space="preserve">3.3.3 </w:t>
            </w:r>
            <w:r>
              <w:t>Tourism in Brunei</w:t>
            </w:r>
          </w:p>
        </w:tc>
        <w:tc>
          <w:tcPr>
            <w:tcW w:w="2098" w:type="dxa"/>
            <w:tcMar>
              <w:top w:w="113" w:type="dxa"/>
              <w:bottom w:w="113" w:type="dxa"/>
            </w:tcMar>
          </w:tcPr>
          <w:p w14:paraId="75FC2ACB" w14:textId="389140CE" w:rsidR="0059519E" w:rsidRDefault="0059519E" w:rsidP="0059519E">
            <w:pPr>
              <w:pStyle w:val="BodyText"/>
              <w:rPr>
                <w:lang w:eastAsia="en-GB"/>
              </w:rPr>
            </w:pPr>
            <w:r>
              <w:rPr>
                <w:lang w:eastAsia="en-GB"/>
              </w:rPr>
              <w:t>To identify the attractions of Brunei for tourists</w:t>
            </w:r>
          </w:p>
        </w:tc>
        <w:tc>
          <w:tcPr>
            <w:tcW w:w="10802" w:type="dxa"/>
            <w:gridSpan w:val="2"/>
            <w:tcMar>
              <w:top w:w="113" w:type="dxa"/>
              <w:bottom w:w="113" w:type="dxa"/>
            </w:tcMar>
          </w:tcPr>
          <w:p w14:paraId="7CDD2813" w14:textId="647BDC37" w:rsidR="007744C6" w:rsidRDefault="00780C3F" w:rsidP="00AA0642">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950B0B">
              <w:rPr>
                <w:i/>
              </w:rPr>
              <w:t xml:space="preserve">natural </w:t>
            </w:r>
            <w:r w:rsidR="0059519E">
              <w:t xml:space="preserve">and </w:t>
            </w:r>
            <w:r w:rsidR="0059519E" w:rsidRPr="00950B0B">
              <w:rPr>
                <w:i/>
              </w:rPr>
              <w:t>cultural tourist attractions</w:t>
            </w:r>
            <w:r w:rsidR="0059519E">
              <w:t xml:space="preserve"> </w:t>
            </w:r>
            <w:r w:rsidR="00AA0642" w:rsidRPr="001B4F46">
              <w:rPr>
                <w:b/>
                <w:bCs/>
                <w:iCs/>
              </w:rPr>
              <w:t>(I)</w:t>
            </w:r>
          </w:p>
          <w:p w14:paraId="7171A359" w14:textId="77777777" w:rsidR="007744C6" w:rsidRDefault="007744C6" w:rsidP="0059519E">
            <w:pPr>
              <w:pStyle w:val="BodyText"/>
              <w:tabs>
                <w:tab w:val="left" w:pos="6915"/>
              </w:tabs>
              <w:jc w:val="both"/>
            </w:pPr>
          </w:p>
          <w:p w14:paraId="709DD84D" w14:textId="33899DA3" w:rsidR="007744C6" w:rsidRDefault="007744C6" w:rsidP="00F47E4A">
            <w:pPr>
              <w:pStyle w:val="BodyText"/>
              <w:shd w:val="clear" w:color="auto" w:fill="FDE9D9" w:themeFill="accent6" w:themeFillTint="33"/>
              <w:tabs>
                <w:tab w:val="left" w:pos="6915"/>
              </w:tabs>
              <w:jc w:val="both"/>
              <w:rPr>
                <w:color w:val="000000"/>
              </w:rPr>
            </w:pPr>
            <w:r w:rsidRPr="007744C6">
              <w:rPr>
                <w:b/>
                <w:color w:val="000000"/>
              </w:rPr>
              <w:t>Geographical skill:</w:t>
            </w:r>
            <w:r w:rsidRPr="007744C6">
              <w:rPr>
                <w:color w:val="000000"/>
              </w:rPr>
              <w:t xml:space="preserve"> Learners use data from the following website: </w:t>
            </w:r>
            <w:hyperlink r:id="rId171" w:history="1">
              <w:r w:rsidRPr="00EC55C3">
                <w:rPr>
                  <w:rStyle w:val="Hyperlink"/>
                  <w:rFonts w:cs="Arial"/>
                </w:rPr>
                <w:t>https://tradingeconomics.com/brunei/tourist-arrivals</w:t>
              </w:r>
            </w:hyperlink>
          </w:p>
          <w:p w14:paraId="6E015561" w14:textId="3224A5C0" w:rsidR="007744C6" w:rsidRPr="007744C6" w:rsidRDefault="007744C6" w:rsidP="00F47E4A">
            <w:pPr>
              <w:pStyle w:val="BodyText"/>
              <w:shd w:val="clear" w:color="auto" w:fill="FDE9D9" w:themeFill="accent6" w:themeFillTint="33"/>
              <w:tabs>
                <w:tab w:val="left" w:pos="6915"/>
              </w:tabs>
              <w:jc w:val="both"/>
            </w:pPr>
            <w:r w:rsidRPr="007744C6">
              <w:rPr>
                <w:color w:val="000000"/>
              </w:rPr>
              <w:t xml:space="preserve">to draw a </w:t>
            </w:r>
            <w:r w:rsidRPr="00597BC8">
              <w:rPr>
                <w:color w:val="E36C0A" w:themeColor="accent6" w:themeShade="BF"/>
              </w:rPr>
              <w:t>histogram</w:t>
            </w:r>
            <w:r w:rsidRPr="007744C6">
              <w:rPr>
                <w:color w:val="000000"/>
              </w:rPr>
              <w:t xml:space="preserve"> to show tourist arrival</w:t>
            </w:r>
            <w:r>
              <w:rPr>
                <w:color w:val="000000"/>
              </w:rPr>
              <w:t>s</w:t>
            </w:r>
            <w:r w:rsidRPr="007744C6">
              <w:rPr>
                <w:color w:val="000000"/>
              </w:rPr>
              <w:t xml:space="preserve"> to Brunei for the past 10 years. They can peer mark using a check list provided by the teacher.</w:t>
            </w:r>
          </w:p>
          <w:p w14:paraId="483FB7F9" w14:textId="2F947961" w:rsidR="0059519E" w:rsidRDefault="0059519E" w:rsidP="0059519E">
            <w:pPr>
              <w:pStyle w:val="BodyText"/>
              <w:tabs>
                <w:tab w:val="left" w:pos="6915"/>
              </w:tabs>
              <w:jc w:val="both"/>
            </w:pPr>
            <w:r>
              <w:tab/>
            </w:r>
          </w:p>
          <w:p w14:paraId="20ECAE4E" w14:textId="0B530C7E" w:rsidR="0059519E" w:rsidRDefault="009C14EC" w:rsidP="0059519E">
            <w:pPr>
              <w:pStyle w:val="BodyText"/>
              <w:jc w:val="both"/>
            </w:pPr>
            <w:r>
              <w:t>D</w:t>
            </w:r>
            <w:r w:rsidR="0059519E">
              <w:t>raw a table with two columns and make a list of all the natural tourist attractions in Brunei and all the cultural tourist attractions in Brunei. Be very specific and use place names. Pages 192–193</w:t>
            </w:r>
            <w:r w:rsidR="009431AF">
              <w:t xml:space="preserve"> contain a great deal of relevant information but</w:t>
            </w:r>
            <w:r w:rsidR="00F47E4A">
              <w:t xml:space="preserve"> you</w:t>
            </w:r>
            <w:r w:rsidR="007744C6">
              <w:t xml:space="preserve"> can </w:t>
            </w:r>
            <w:r w:rsidR="009431AF">
              <w:t xml:space="preserve">also </w:t>
            </w:r>
            <w:r w:rsidR="007744C6">
              <w:t xml:space="preserve">produce a PowerPoint of all these attractions and learners can discuss </w:t>
            </w:r>
            <w:r w:rsidR="009431AF">
              <w:t xml:space="preserve">as a class </w:t>
            </w:r>
            <w:r w:rsidR="007744C6">
              <w:t>why they are so attractive to tourists.</w:t>
            </w:r>
          </w:p>
          <w:p w14:paraId="2F221AA4" w14:textId="77777777" w:rsidR="007744C6" w:rsidRDefault="007744C6" w:rsidP="0059519E">
            <w:pPr>
              <w:pStyle w:val="BodyText"/>
              <w:jc w:val="both"/>
            </w:pPr>
          </w:p>
          <w:p w14:paraId="4A463B67" w14:textId="6CB37BE0" w:rsidR="0059519E" w:rsidRPr="00D12E68" w:rsidRDefault="001D4911" w:rsidP="0059519E">
            <w:pPr>
              <w:pStyle w:val="BodyText"/>
              <w:jc w:val="both"/>
              <w:rPr>
                <w:b/>
              </w:rPr>
            </w:pPr>
            <w:bookmarkStart w:id="43" w:name="_Hlk85553238"/>
            <w:r w:rsidRPr="001D4911">
              <w:rPr>
                <w:b/>
                <w:bCs/>
              </w:rPr>
              <w:t>Formative assessment (F):</w:t>
            </w:r>
            <w:r w:rsidR="0059519E" w:rsidRPr="00D12E68">
              <w:rPr>
                <w:b/>
              </w:rPr>
              <w:t xml:space="preserve"> Paper 01</w:t>
            </w:r>
          </w:p>
          <w:p w14:paraId="6602A4F4" w14:textId="2D809EC3" w:rsidR="0059519E" w:rsidRPr="00C7771B" w:rsidRDefault="00884CA8" w:rsidP="0059519E">
            <w:pPr>
              <w:pStyle w:val="BodyText"/>
              <w:jc w:val="both"/>
            </w:pPr>
            <w:hyperlink r:id="rId172" w:anchor="page=8" w:history="1">
              <w:r w:rsidR="009C14EC" w:rsidRPr="00884CA8">
                <w:rPr>
                  <w:rStyle w:val="Hyperlink"/>
                  <w:rFonts w:cs="Arial"/>
                </w:rPr>
                <w:t>Past paper Jun 2021</w:t>
              </w:r>
              <w:r w:rsidR="0059519E" w:rsidRPr="00884CA8">
                <w:rPr>
                  <w:rStyle w:val="Hyperlink"/>
                  <w:rFonts w:cs="Arial"/>
                </w:rPr>
                <w:t xml:space="preserve">: </w:t>
              </w:r>
              <w:r w:rsidR="009C14EC" w:rsidRPr="00884CA8">
                <w:rPr>
                  <w:rStyle w:val="Hyperlink"/>
                  <w:rFonts w:cs="Arial"/>
                </w:rPr>
                <w:t>Q</w:t>
              </w:r>
              <w:r w:rsidR="0059519E" w:rsidRPr="00884CA8">
                <w:rPr>
                  <w:rStyle w:val="Hyperlink"/>
                  <w:rFonts w:cs="Arial"/>
                </w:rPr>
                <w:t>5ci</w:t>
              </w:r>
              <w:bookmarkEnd w:id="43"/>
            </w:hyperlink>
          </w:p>
        </w:tc>
      </w:tr>
      <w:tr w:rsidR="0059519E" w:rsidRPr="004A4E17" w14:paraId="00890D9C" w14:textId="77777777" w:rsidTr="00087CF4">
        <w:tblPrEx>
          <w:tblCellMar>
            <w:top w:w="0" w:type="dxa"/>
            <w:bottom w:w="0" w:type="dxa"/>
          </w:tblCellMar>
        </w:tblPrEx>
        <w:tc>
          <w:tcPr>
            <w:tcW w:w="1701" w:type="dxa"/>
            <w:tcMar>
              <w:top w:w="113" w:type="dxa"/>
              <w:bottom w:w="113" w:type="dxa"/>
            </w:tcMar>
          </w:tcPr>
          <w:p w14:paraId="24A91445" w14:textId="77777777" w:rsidR="0059519E" w:rsidRDefault="0059519E" w:rsidP="0059519E">
            <w:pPr>
              <w:pStyle w:val="BodyText"/>
            </w:pPr>
          </w:p>
        </w:tc>
        <w:tc>
          <w:tcPr>
            <w:tcW w:w="2098" w:type="dxa"/>
            <w:tcMar>
              <w:top w:w="113" w:type="dxa"/>
              <w:bottom w:w="113" w:type="dxa"/>
            </w:tcMar>
          </w:tcPr>
          <w:p w14:paraId="057B6C4B" w14:textId="5498ABB0" w:rsidR="0059519E" w:rsidRDefault="0059519E" w:rsidP="0059519E">
            <w:pPr>
              <w:pStyle w:val="BodyText"/>
              <w:rPr>
                <w:lang w:eastAsia="en-GB"/>
              </w:rPr>
            </w:pPr>
            <w:r>
              <w:rPr>
                <w:lang w:eastAsia="en-GB"/>
              </w:rPr>
              <w:t>To understand the need to promote tourism in Brunei and the methods that are used</w:t>
            </w:r>
          </w:p>
        </w:tc>
        <w:tc>
          <w:tcPr>
            <w:tcW w:w="10802" w:type="dxa"/>
            <w:gridSpan w:val="2"/>
            <w:tcMar>
              <w:top w:w="113" w:type="dxa"/>
              <w:bottom w:w="113" w:type="dxa"/>
            </w:tcMar>
          </w:tcPr>
          <w:p w14:paraId="45911BD3" w14:textId="216D5401" w:rsidR="0059519E" w:rsidRDefault="0059519E" w:rsidP="0059519E">
            <w:pPr>
              <w:pStyle w:val="BodyText"/>
              <w:jc w:val="both"/>
            </w:pPr>
            <w:r>
              <w:t xml:space="preserve">Class discussion on why Brunei needs to promote tourism and </w:t>
            </w:r>
            <w:r w:rsidR="009431AF">
              <w:t xml:space="preserve">learners can </w:t>
            </w:r>
            <w:r>
              <w:t>write these ideas up as a paragraph.</w:t>
            </w:r>
          </w:p>
          <w:p w14:paraId="314F6767" w14:textId="77777777" w:rsidR="009431AF" w:rsidRDefault="009431AF" w:rsidP="0059519E">
            <w:pPr>
              <w:pStyle w:val="BodyText"/>
              <w:jc w:val="both"/>
            </w:pPr>
          </w:p>
          <w:p w14:paraId="7C06CBF9" w14:textId="5B6CAB42" w:rsidR="009431AF" w:rsidRDefault="0059519E" w:rsidP="0059519E">
            <w:pPr>
              <w:pStyle w:val="BodyText"/>
              <w:jc w:val="both"/>
            </w:pPr>
            <w:r>
              <w:t xml:space="preserve">Draw a mind-map to </w:t>
            </w:r>
            <w:r w:rsidR="009431AF">
              <w:t>explain</w:t>
            </w:r>
            <w:r>
              <w:t xml:space="preserve"> the methods </w:t>
            </w:r>
            <w:r w:rsidR="009431AF">
              <w:t>below which are used to promote tourism:</w:t>
            </w:r>
          </w:p>
          <w:p w14:paraId="4B627C18" w14:textId="6939592A" w:rsidR="009431AF" w:rsidRDefault="00EB44CA" w:rsidP="00696170">
            <w:pPr>
              <w:pStyle w:val="BodyText"/>
              <w:numPr>
                <w:ilvl w:val="0"/>
                <w:numId w:val="88"/>
              </w:numPr>
              <w:jc w:val="both"/>
            </w:pPr>
            <w:r>
              <w:t>f</w:t>
            </w:r>
            <w:r w:rsidR="009431AF">
              <w:t>amiliarisation trips</w:t>
            </w:r>
          </w:p>
          <w:p w14:paraId="38C25317" w14:textId="29A2A4AE" w:rsidR="009431AF" w:rsidRDefault="00EB44CA" w:rsidP="00696170">
            <w:pPr>
              <w:pStyle w:val="BodyText"/>
              <w:numPr>
                <w:ilvl w:val="0"/>
                <w:numId w:val="88"/>
              </w:numPr>
              <w:jc w:val="both"/>
            </w:pPr>
            <w:r>
              <w:t>t</w:t>
            </w:r>
            <w:r w:rsidR="009431AF">
              <w:t>rade shows</w:t>
            </w:r>
          </w:p>
          <w:p w14:paraId="78A42BBB" w14:textId="5BDA876A" w:rsidR="009431AF" w:rsidRDefault="00EB44CA" w:rsidP="00696170">
            <w:pPr>
              <w:pStyle w:val="BodyText"/>
              <w:numPr>
                <w:ilvl w:val="0"/>
                <w:numId w:val="88"/>
              </w:numPr>
              <w:jc w:val="both"/>
            </w:pPr>
            <w:r>
              <w:t>a</w:t>
            </w:r>
            <w:r w:rsidR="009431AF">
              <w:t>dvertising</w:t>
            </w:r>
          </w:p>
          <w:p w14:paraId="7334A480" w14:textId="68F8CD3D" w:rsidR="009431AF" w:rsidRDefault="00EB44CA" w:rsidP="00696170">
            <w:pPr>
              <w:pStyle w:val="BodyText"/>
              <w:numPr>
                <w:ilvl w:val="0"/>
                <w:numId w:val="88"/>
              </w:numPr>
              <w:jc w:val="both"/>
            </w:pPr>
            <w:r>
              <w:t>r</w:t>
            </w:r>
            <w:r w:rsidR="009431AF">
              <w:t>ole of embassies abroad</w:t>
            </w:r>
          </w:p>
          <w:p w14:paraId="0443C33F" w14:textId="381A851B" w:rsidR="009431AF" w:rsidRDefault="00EB44CA" w:rsidP="00696170">
            <w:pPr>
              <w:pStyle w:val="BodyText"/>
              <w:numPr>
                <w:ilvl w:val="0"/>
                <w:numId w:val="88"/>
              </w:numPr>
              <w:jc w:val="both"/>
            </w:pPr>
            <w:r>
              <w:t>r</w:t>
            </w:r>
            <w:r w:rsidR="009431AF">
              <w:t>ole of Royal Brunei Airlines</w:t>
            </w:r>
            <w:r>
              <w:t>.</w:t>
            </w:r>
          </w:p>
          <w:p w14:paraId="45D0E6C3" w14:textId="7A319776" w:rsidR="009431AF" w:rsidRDefault="009431AF" w:rsidP="0059519E">
            <w:pPr>
              <w:pStyle w:val="BodyText"/>
              <w:jc w:val="both"/>
            </w:pPr>
          </w:p>
          <w:p w14:paraId="0FEA3AD9" w14:textId="627DBA23" w:rsidR="0059519E" w:rsidRDefault="0059519E" w:rsidP="0059519E">
            <w:pPr>
              <w:pStyle w:val="BodyText"/>
              <w:jc w:val="both"/>
            </w:pPr>
            <w:r>
              <w:t xml:space="preserve">Learners can use their own knowledge, </w:t>
            </w:r>
            <w:r w:rsidR="00EB44CA">
              <w:t xml:space="preserve">and </w:t>
            </w:r>
            <w:r>
              <w:t>research the methods further or refer to pages 194–</w:t>
            </w:r>
            <w:r w:rsidR="005404E0">
              <w:t>1</w:t>
            </w:r>
            <w:r>
              <w:t>96 of the textbook</w:t>
            </w:r>
            <w:r w:rsidR="009431AF">
              <w:t xml:space="preserve"> to complete the </w:t>
            </w:r>
            <w:r w:rsidR="00234403">
              <w:t>mind-map</w:t>
            </w:r>
            <w:r>
              <w:t>.</w:t>
            </w:r>
          </w:p>
          <w:p w14:paraId="3FA1CBD3" w14:textId="77777777" w:rsidR="009431AF" w:rsidRDefault="009431AF" w:rsidP="0059519E">
            <w:pPr>
              <w:pStyle w:val="BodyText"/>
              <w:jc w:val="both"/>
            </w:pPr>
          </w:p>
          <w:p w14:paraId="6AF628D3" w14:textId="76CC7345" w:rsidR="0059519E" w:rsidRDefault="0059519E" w:rsidP="0059519E">
            <w:pPr>
              <w:pStyle w:val="BodyText"/>
              <w:jc w:val="both"/>
            </w:pPr>
            <w:r w:rsidRPr="00F0422D">
              <w:rPr>
                <w:b/>
              </w:rPr>
              <w:t xml:space="preserve">Extension work: </w:t>
            </w:r>
            <w:r>
              <w:t>Which of these</w:t>
            </w:r>
            <w:r w:rsidR="009431AF">
              <w:t xml:space="preserve"> five</w:t>
            </w:r>
            <w:r>
              <w:t xml:space="preserve"> methods will be the most effective</w:t>
            </w:r>
            <w:r w:rsidR="009431AF">
              <w:t xml:space="preserve"> in promoting tourism in Brunei</w:t>
            </w:r>
            <w:r>
              <w:t xml:space="preserve"> and why? Give reasons for your answer.</w:t>
            </w:r>
            <w:r w:rsidR="002216C3" w:rsidRPr="005404E0">
              <w:rPr>
                <w:b/>
                <w:bCs/>
              </w:rPr>
              <w:t xml:space="preserve"> (I)</w:t>
            </w:r>
          </w:p>
        </w:tc>
      </w:tr>
      <w:tr w:rsidR="0059519E" w:rsidRPr="004A4E17" w14:paraId="6E42952D" w14:textId="77777777" w:rsidTr="00087CF4">
        <w:tblPrEx>
          <w:tblCellMar>
            <w:top w:w="0" w:type="dxa"/>
            <w:bottom w:w="0" w:type="dxa"/>
          </w:tblCellMar>
        </w:tblPrEx>
        <w:tc>
          <w:tcPr>
            <w:tcW w:w="1701" w:type="dxa"/>
            <w:tcMar>
              <w:top w:w="113" w:type="dxa"/>
              <w:bottom w:w="113" w:type="dxa"/>
            </w:tcMar>
          </w:tcPr>
          <w:p w14:paraId="4D2E21B8" w14:textId="77777777" w:rsidR="0059519E" w:rsidRDefault="0059519E" w:rsidP="0059519E">
            <w:pPr>
              <w:pStyle w:val="BodyText"/>
            </w:pPr>
          </w:p>
        </w:tc>
        <w:tc>
          <w:tcPr>
            <w:tcW w:w="2098" w:type="dxa"/>
            <w:tcMar>
              <w:top w:w="113" w:type="dxa"/>
              <w:bottom w:w="113" w:type="dxa"/>
            </w:tcMar>
          </w:tcPr>
          <w:p w14:paraId="7DD06D47" w14:textId="6AA36909" w:rsidR="0059519E" w:rsidRDefault="0059519E" w:rsidP="0059519E">
            <w:pPr>
              <w:pStyle w:val="BodyText"/>
              <w:rPr>
                <w:lang w:eastAsia="en-GB"/>
              </w:rPr>
            </w:pPr>
            <w:r>
              <w:rPr>
                <w:lang w:eastAsia="en-GB"/>
              </w:rPr>
              <w:t>To appreciate the impact of tourism on Brunei</w:t>
            </w:r>
          </w:p>
        </w:tc>
        <w:tc>
          <w:tcPr>
            <w:tcW w:w="10802" w:type="dxa"/>
            <w:gridSpan w:val="2"/>
            <w:tcMar>
              <w:top w:w="113" w:type="dxa"/>
              <w:bottom w:w="113" w:type="dxa"/>
            </w:tcMar>
          </w:tcPr>
          <w:p w14:paraId="13206A2D" w14:textId="7B1970D1" w:rsidR="009431AF" w:rsidRDefault="009431AF" w:rsidP="0059519E">
            <w:pPr>
              <w:pStyle w:val="BodyText"/>
              <w:jc w:val="both"/>
            </w:pPr>
            <w:r>
              <w:t>Using the learners</w:t>
            </w:r>
            <w:r w:rsidR="00EB44CA">
              <w:t>’</w:t>
            </w:r>
            <w:r>
              <w:t xml:space="preserve"> own experience and through c</w:t>
            </w:r>
            <w:r w:rsidR="0059519E">
              <w:t>lass discussion</w:t>
            </w:r>
            <w:r>
              <w:t>, list</w:t>
            </w:r>
            <w:r w:rsidR="0059519E">
              <w:t xml:space="preserve"> the positive and negative impacts of tourism</w:t>
            </w:r>
            <w:r>
              <w:t xml:space="preserve"> on Brunei</w:t>
            </w:r>
            <w:r w:rsidR="00EB44CA">
              <w:t>.</w:t>
            </w:r>
            <w:r w:rsidR="0059519E">
              <w:t xml:space="preserve"> </w:t>
            </w:r>
            <w:r w:rsidR="00EB44CA">
              <w:t xml:space="preserve">They should then </w:t>
            </w:r>
            <w:r w:rsidR="0059519E">
              <w:t>sort these</w:t>
            </w:r>
            <w:r>
              <w:t xml:space="preserve"> impacts</w:t>
            </w:r>
            <w:r w:rsidR="0059519E">
              <w:t xml:space="preserve"> into the following categories</w:t>
            </w:r>
            <w:r>
              <w:t>:</w:t>
            </w:r>
          </w:p>
          <w:p w14:paraId="5065DDA2" w14:textId="48F7CD48" w:rsidR="009431AF" w:rsidRDefault="009431AF" w:rsidP="00696170">
            <w:pPr>
              <w:pStyle w:val="BodyText"/>
              <w:numPr>
                <w:ilvl w:val="0"/>
                <w:numId w:val="89"/>
              </w:numPr>
              <w:jc w:val="both"/>
            </w:pPr>
            <w:r>
              <w:t>People</w:t>
            </w:r>
          </w:p>
          <w:p w14:paraId="658B17E6" w14:textId="7CCABA00" w:rsidR="009431AF" w:rsidRDefault="009431AF" w:rsidP="00696170">
            <w:pPr>
              <w:pStyle w:val="BodyText"/>
              <w:numPr>
                <w:ilvl w:val="0"/>
                <w:numId w:val="89"/>
              </w:numPr>
              <w:jc w:val="both"/>
            </w:pPr>
            <w:r>
              <w:t>Economy</w:t>
            </w:r>
          </w:p>
          <w:p w14:paraId="18F4482D" w14:textId="795E7A4D" w:rsidR="009431AF" w:rsidRDefault="009431AF" w:rsidP="00696170">
            <w:pPr>
              <w:pStyle w:val="BodyText"/>
              <w:numPr>
                <w:ilvl w:val="0"/>
                <w:numId w:val="89"/>
              </w:numPr>
              <w:jc w:val="both"/>
            </w:pPr>
            <w:r>
              <w:t xml:space="preserve">Environmental impact </w:t>
            </w:r>
          </w:p>
          <w:p w14:paraId="56337CF5" w14:textId="77777777" w:rsidR="009431AF" w:rsidRDefault="009431AF" w:rsidP="009431AF">
            <w:pPr>
              <w:pStyle w:val="BodyText"/>
              <w:jc w:val="both"/>
            </w:pPr>
          </w:p>
          <w:p w14:paraId="3FFD2A0A" w14:textId="25842CBB" w:rsidR="00EB44CA" w:rsidRDefault="009431AF" w:rsidP="005404E0">
            <w:pPr>
              <w:pStyle w:val="BodyText"/>
              <w:jc w:val="both"/>
            </w:pPr>
            <w:r>
              <w:t xml:space="preserve">Learners can produce this information in a table. If </w:t>
            </w:r>
            <w:r w:rsidR="005404E0">
              <w:t>you feel</w:t>
            </w:r>
            <w:r>
              <w:t xml:space="preserve"> more explanation is required, additional notes can be made using p</w:t>
            </w:r>
            <w:r w:rsidR="0059519E">
              <w:t>ages 197–200</w:t>
            </w:r>
            <w:r>
              <w:t xml:space="preserve"> of the textbook</w:t>
            </w:r>
            <w:r w:rsidR="0059519E">
              <w:t>.</w:t>
            </w:r>
          </w:p>
        </w:tc>
      </w:tr>
      <w:tr w:rsidR="0059519E" w:rsidRPr="004A4E17" w14:paraId="0D352155" w14:textId="77777777" w:rsidTr="00087CF4">
        <w:tblPrEx>
          <w:tblCellMar>
            <w:top w:w="0" w:type="dxa"/>
            <w:bottom w:w="0" w:type="dxa"/>
          </w:tblCellMar>
        </w:tblPrEx>
        <w:tc>
          <w:tcPr>
            <w:tcW w:w="1701" w:type="dxa"/>
            <w:tcMar>
              <w:top w:w="113" w:type="dxa"/>
              <w:bottom w:w="113" w:type="dxa"/>
            </w:tcMar>
          </w:tcPr>
          <w:p w14:paraId="3044DF64" w14:textId="77777777" w:rsidR="0059519E" w:rsidRDefault="0059519E" w:rsidP="0059519E">
            <w:pPr>
              <w:pStyle w:val="BodyText"/>
            </w:pPr>
          </w:p>
        </w:tc>
        <w:tc>
          <w:tcPr>
            <w:tcW w:w="2098" w:type="dxa"/>
            <w:tcMar>
              <w:top w:w="113" w:type="dxa"/>
              <w:bottom w:w="113" w:type="dxa"/>
            </w:tcMar>
          </w:tcPr>
          <w:p w14:paraId="5D3AC2C3" w14:textId="5C14CB9B" w:rsidR="0059519E" w:rsidRDefault="0059519E" w:rsidP="0059519E">
            <w:pPr>
              <w:pStyle w:val="BodyText"/>
              <w:rPr>
                <w:lang w:eastAsia="en-GB"/>
              </w:rPr>
            </w:pPr>
            <w:r>
              <w:rPr>
                <w:lang w:eastAsia="en-GB"/>
              </w:rPr>
              <w:t>To understand all the different strategies used to control the impacts of tourism on Brunei</w:t>
            </w:r>
          </w:p>
        </w:tc>
        <w:tc>
          <w:tcPr>
            <w:tcW w:w="10802" w:type="dxa"/>
            <w:gridSpan w:val="2"/>
            <w:tcMar>
              <w:top w:w="113" w:type="dxa"/>
              <w:bottom w:w="113" w:type="dxa"/>
            </w:tcMar>
          </w:tcPr>
          <w:p w14:paraId="38963370" w14:textId="67E6CEEB" w:rsidR="009431AF" w:rsidRDefault="0059519E" w:rsidP="0059519E">
            <w:pPr>
              <w:pStyle w:val="BodyText"/>
              <w:jc w:val="both"/>
            </w:pPr>
            <w:r>
              <w:t>Class discussion to explain why strategies are needed to control the impacts of tourism on Brunei</w:t>
            </w:r>
            <w:r w:rsidR="00EB44CA">
              <w:t>. Learners then</w:t>
            </w:r>
            <w:r w:rsidR="009431AF">
              <w:t xml:space="preserve"> w</w:t>
            </w:r>
            <w:r>
              <w:t xml:space="preserve">rite a paragraph to </w:t>
            </w:r>
            <w:r w:rsidR="009431AF">
              <w:t>summarise</w:t>
            </w:r>
            <w:r>
              <w:t xml:space="preserve"> these reasons. </w:t>
            </w:r>
          </w:p>
          <w:p w14:paraId="37FF034E" w14:textId="77777777" w:rsidR="009431AF" w:rsidRDefault="009431AF" w:rsidP="0059519E">
            <w:pPr>
              <w:pStyle w:val="BodyText"/>
              <w:jc w:val="both"/>
            </w:pPr>
          </w:p>
          <w:p w14:paraId="4C08C537" w14:textId="64C1D26F" w:rsidR="0059519E" w:rsidRDefault="009431AF" w:rsidP="0059519E">
            <w:pPr>
              <w:pStyle w:val="BodyText"/>
              <w:jc w:val="both"/>
            </w:pPr>
            <w:r>
              <w:t>Learners should u</w:t>
            </w:r>
            <w:r w:rsidR="0059519E">
              <w:t xml:space="preserve">nderstand that there are different strategies used to control the impact on the people of Brunei and the impact on the environment of Brunei. </w:t>
            </w:r>
          </w:p>
          <w:p w14:paraId="7AB2D9B7" w14:textId="77777777" w:rsidR="009431AF" w:rsidRDefault="009431AF" w:rsidP="0059519E">
            <w:pPr>
              <w:pStyle w:val="BodyText"/>
              <w:jc w:val="both"/>
            </w:pPr>
          </w:p>
          <w:p w14:paraId="0A62627A" w14:textId="6651D8C2" w:rsidR="0059519E" w:rsidRDefault="0059519E" w:rsidP="0059519E">
            <w:pPr>
              <w:pStyle w:val="BodyText"/>
              <w:jc w:val="both"/>
            </w:pPr>
            <w:r>
              <w:t xml:space="preserve">Produce a poster to show the strategies used </w:t>
            </w:r>
            <w:r w:rsidR="009431AF">
              <w:t>to control the impacts of tourism on Brunei</w:t>
            </w:r>
            <w:r w:rsidR="00EB44CA">
              <w:t>. U</w:t>
            </w:r>
            <w:r>
              <w:t xml:space="preserve">se different colours </w:t>
            </w:r>
            <w:r w:rsidR="00B52E9B">
              <w:t>to represent aspects relating to</w:t>
            </w:r>
            <w:r>
              <w:t xml:space="preserve"> people and </w:t>
            </w:r>
            <w:r w:rsidR="00B52E9B">
              <w:t xml:space="preserve">to the </w:t>
            </w:r>
            <w:r>
              <w:t>environment. Refer to pages 200–203 of the textbook</w:t>
            </w:r>
            <w:r w:rsidR="009431AF">
              <w:t xml:space="preserve"> and ensure that the following points listed below are covered on the poster:</w:t>
            </w:r>
          </w:p>
          <w:p w14:paraId="757B6DF6" w14:textId="77777777" w:rsidR="009431AF" w:rsidRDefault="009431AF" w:rsidP="0059519E">
            <w:pPr>
              <w:pStyle w:val="BodyText"/>
              <w:jc w:val="both"/>
            </w:pPr>
          </w:p>
          <w:p w14:paraId="01C62521" w14:textId="06F1CDB6" w:rsidR="009431AF" w:rsidRPr="000C5A56" w:rsidRDefault="009431AF" w:rsidP="009431AF">
            <w:pPr>
              <w:pStyle w:val="BodyText"/>
              <w:jc w:val="both"/>
              <w:rPr>
                <w:b/>
              </w:rPr>
            </w:pPr>
            <w:r w:rsidRPr="000C5A56">
              <w:rPr>
                <w:b/>
              </w:rPr>
              <w:t>Strategies to control the impact on the people</w:t>
            </w:r>
          </w:p>
          <w:p w14:paraId="57445C57" w14:textId="2BBF6269" w:rsidR="009431AF" w:rsidRPr="000C5A56" w:rsidRDefault="009431AF" w:rsidP="00696170">
            <w:pPr>
              <w:pStyle w:val="BodyText"/>
              <w:numPr>
                <w:ilvl w:val="0"/>
                <w:numId w:val="90"/>
              </w:numPr>
              <w:jc w:val="both"/>
            </w:pPr>
            <w:r w:rsidRPr="000C5A56">
              <w:t>Selective marketing</w:t>
            </w:r>
          </w:p>
          <w:p w14:paraId="682F2950" w14:textId="5E664DC7" w:rsidR="009431AF" w:rsidRPr="000C5A56" w:rsidRDefault="009431AF" w:rsidP="00696170">
            <w:pPr>
              <w:pStyle w:val="BodyText"/>
              <w:numPr>
                <w:ilvl w:val="0"/>
                <w:numId w:val="90"/>
              </w:numPr>
              <w:jc w:val="both"/>
            </w:pPr>
            <w:r w:rsidRPr="000C5A56">
              <w:t>Tourist code</w:t>
            </w:r>
          </w:p>
          <w:p w14:paraId="00050A25" w14:textId="77777777" w:rsidR="009431AF" w:rsidRPr="000C5A56" w:rsidRDefault="009431AF" w:rsidP="009431AF">
            <w:pPr>
              <w:pStyle w:val="BodyText"/>
              <w:jc w:val="both"/>
            </w:pPr>
          </w:p>
          <w:p w14:paraId="6A175A8F" w14:textId="056D6DA7" w:rsidR="009431AF" w:rsidRPr="000C5A56" w:rsidRDefault="009431AF" w:rsidP="009431AF">
            <w:pPr>
              <w:pStyle w:val="BodyText"/>
              <w:jc w:val="both"/>
              <w:rPr>
                <w:b/>
              </w:rPr>
            </w:pPr>
            <w:r w:rsidRPr="000C5A56">
              <w:rPr>
                <w:b/>
              </w:rPr>
              <w:t>Strategies to control the impact on the environment</w:t>
            </w:r>
          </w:p>
          <w:p w14:paraId="2329F33A" w14:textId="77777777" w:rsidR="009431AF" w:rsidRPr="000C5A56" w:rsidRDefault="009431AF" w:rsidP="00696170">
            <w:pPr>
              <w:pStyle w:val="BodyText"/>
              <w:numPr>
                <w:ilvl w:val="0"/>
                <w:numId w:val="91"/>
              </w:numPr>
              <w:jc w:val="both"/>
            </w:pPr>
            <w:r w:rsidRPr="000C5A56">
              <w:t>Maintaining trails</w:t>
            </w:r>
          </w:p>
          <w:p w14:paraId="71FA7499" w14:textId="77777777" w:rsidR="009431AF" w:rsidRPr="000C5A56" w:rsidRDefault="009431AF" w:rsidP="00696170">
            <w:pPr>
              <w:pStyle w:val="BodyText"/>
              <w:numPr>
                <w:ilvl w:val="0"/>
                <w:numId w:val="91"/>
              </w:numPr>
              <w:jc w:val="both"/>
            </w:pPr>
            <w:r w:rsidRPr="000C5A56">
              <w:t>Enacting laws</w:t>
            </w:r>
          </w:p>
          <w:p w14:paraId="43033F32" w14:textId="77777777" w:rsidR="009431AF" w:rsidRPr="000C5A56" w:rsidRDefault="009431AF" w:rsidP="00696170">
            <w:pPr>
              <w:pStyle w:val="BodyText"/>
              <w:numPr>
                <w:ilvl w:val="0"/>
                <w:numId w:val="91"/>
              </w:numPr>
              <w:jc w:val="both"/>
            </w:pPr>
            <w:r w:rsidRPr="000C5A56">
              <w:t>Increasing environmental awareness</w:t>
            </w:r>
          </w:p>
          <w:p w14:paraId="32DA0ED8" w14:textId="77777777" w:rsidR="009431AF" w:rsidRPr="000C5A56" w:rsidRDefault="009431AF" w:rsidP="00696170">
            <w:pPr>
              <w:pStyle w:val="BodyText"/>
              <w:numPr>
                <w:ilvl w:val="0"/>
                <w:numId w:val="91"/>
              </w:numPr>
              <w:jc w:val="both"/>
            </w:pPr>
            <w:r w:rsidRPr="000C5A56">
              <w:t xml:space="preserve">Eco-developments </w:t>
            </w:r>
          </w:p>
          <w:p w14:paraId="2D390114" w14:textId="77777777" w:rsidR="00F57CA8" w:rsidRPr="000C5A56" w:rsidRDefault="00F57CA8" w:rsidP="00F57CA8">
            <w:pPr>
              <w:pStyle w:val="BodyText"/>
              <w:jc w:val="both"/>
            </w:pPr>
          </w:p>
          <w:p w14:paraId="2A753006" w14:textId="77777777" w:rsidR="000C5A56" w:rsidRDefault="00F57CA8" w:rsidP="000C5A56">
            <w:pPr>
              <w:pStyle w:val="BodyText"/>
              <w:jc w:val="both"/>
              <w:rPr>
                <w:b/>
              </w:rPr>
            </w:pPr>
            <w:r w:rsidRPr="000C5A56">
              <w:rPr>
                <w:b/>
              </w:rPr>
              <w:t>Websites to view with regards to tourism in Brunei:</w:t>
            </w:r>
            <w:r w:rsidR="000C5A56">
              <w:rPr>
                <w:b/>
              </w:rPr>
              <w:t xml:space="preserve"> </w:t>
            </w:r>
          </w:p>
          <w:p w14:paraId="69627D6F" w14:textId="1AD9A3FF" w:rsidR="00F57CA8" w:rsidRPr="000C5A56" w:rsidRDefault="00000000" w:rsidP="000C5A56">
            <w:pPr>
              <w:pStyle w:val="BodyText"/>
              <w:jc w:val="both"/>
              <w:rPr>
                <w:rStyle w:val="WebLink"/>
              </w:rPr>
            </w:pPr>
            <w:hyperlink r:id="rId173" w:history="1">
              <w:r w:rsidR="00B52E9B" w:rsidRPr="000C5A56">
                <w:rPr>
                  <w:rStyle w:val="WebLink"/>
                </w:rPr>
                <w:t>www.sumbiling.com/?wix-vod-video-id=839e3ba2884543d581bfd9d0c6816e8b&amp;wix-vod-comp-id=comp-jwa5manb</w:t>
              </w:r>
            </w:hyperlink>
            <w:r w:rsidR="00F57CA8" w:rsidRPr="000C5A56">
              <w:rPr>
                <w:rStyle w:val="WebLink"/>
              </w:rPr>
              <w:t xml:space="preserve"> </w:t>
            </w:r>
          </w:p>
          <w:p w14:paraId="239D45E3" w14:textId="77777777" w:rsidR="000C5A56" w:rsidRDefault="000C5A56" w:rsidP="00B52E9B">
            <w:pPr>
              <w:pStyle w:val="NormalWeb"/>
              <w:spacing w:before="0" w:beforeAutospacing="0" w:after="0" w:afterAutospacing="0"/>
              <w:rPr>
                <w:rFonts w:ascii="Arial" w:hAnsi="Arial" w:cs="Arial"/>
                <w:b/>
                <w:color w:val="000000"/>
                <w:sz w:val="20"/>
                <w:szCs w:val="20"/>
              </w:rPr>
            </w:pPr>
          </w:p>
          <w:p w14:paraId="47BF7E2C" w14:textId="6CC02D78" w:rsidR="00B52E9B" w:rsidRDefault="00F57CA8" w:rsidP="00B52E9B">
            <w:pPr>
              <w:pStyle w:val="NormalWeb"/>
              <w:spacing w:before="0" w:beforeAutospacing="0" w:after="0" w:afterAutospacing="0"/>
              <w:rPr>
                <w:rFonts w:ascii="Arial" w:hAnsi="Arial" w:cs="Arial"/>
                <w:color w:val="000000"/>
                <w:sz w:val="20"/>
                <w:szCs w:val="20"/>
              </w:rPr>
            </w:pPr>
            <w:r w:rsidRPr="00F57CA8">
              <w:rPr>
                <w:rFonts w:ascii="Arial" w:hAnsi="Arial" w:cs="Arial"/>
                <w:b/>
                <w:color w:val="000000"/>
                <w:sz w:val="20"/>
                <w:szCs w:val="20"/>
              </w:rPr>
              <w:t>Example of ecotourism in Brunei:</w:t>
            </w:r>
            <w:r w:rsidRPr="00F57CA8">
              <w:rPr>
                <w:rFonts w:ascii="Arial" w:hAnsi="Arial" w:cs="Arial"/>
                <w:color w:val="000000"/>
                <w:sz w:val="20"/>
                <w:szCs w:val="20"/>
              </w:rPr>
              <w:t xml:space="preserve"> </w:t>
            </w:r>
            <w:proofErr w:type="spellStart"/>
            <w:r w:rsidRPr="00F57CA8">
              <w:rPr>
                <w:rFonts w:ascii="Arial" w:hAnsi="Arial" w:cs="Arial"/>
                <w:color w:val="000000"/>
                <w:sz w:val="20"/>
                <w:szCs w:val="20"/>
              </w:rPr>
              <w:t>S</w:t>
            </w:r>
            <w:r w:rsidR="00B52E9B">
              <w:rPr>
                <w:rFonts w:ascii="Arial" w:hAnsi="Arial" w:cs="Arial"/>
                <w:color w:val="000000"/>
                <w:sz w:val="20"/>
                <w:szCs w:val="20"/>
              </w:rPr>
              <w:t>u</w:t>
            </w:r>
            <w:r w:rsidRPr="00F57CA8">
              <w:rPr>
                <w:rFonts w:ascii="Arial" w:hAnsi="Arial" w:cs="Arial"/>
                <w:color w:val="000000"/>
                <w:sz w:val="20"/>
                <w:szCs w:val="20"/>
              </w:rPr>
              <w:t>mbiling</w:t>
            </w:r>
            <w:proofErr w:type="spellEnd"/>
            <w:r w:rsidRPr="00F57CA8">
              <w:rPr>
                <w:rFonts w:ascii="Arial" w:hAnsi="Arial" w:cs="Arial"/>
                <w:color w:val="000000"/>
                <w:sz w:val="20"/>
                <w:szCs w:val="20"/>
              </w:rPr>
              <w:t xml:space="preserve"> Eco Village</w:t>
            </w:r>
          </w:p>
          <w:p w14:paraId="6EB00FE7" w14:textId="3A94C8B0" w:rsidR="00F57CA8" w:rsidRDefault="00F57CA8" w:rsidP="00B52E9B">
            <w:pPr>
              <w:pStyle w:val="NormalWeb"/>
              <w:spacing w:before="0" w:beforeAutospacing="0" w:after="0" w:afterAutospacing="0"/>
              <w:rPr>
                <w:rFonts w:ascii="Arial" w:hAnsi="Arial" w:cs="Arial"/>
                <w:color w:val="000000"/>
                <w:sz w:val="20"/>
                <w:szCs w:val="20"/>
              </w:rPr>
            </w:pPr>
            <w:r w:rsidRPr="00F57CA8">
              <w:rPr>
                <w:rFonts w:ascii="Arial" w:hAnsi="Arial" w:cs="Arial"/>
                <w:color w:val="000000"/>
                <w:sz w:val="20"/>
                <w:szCs w:val="20"/>
              </w:rPr>
              <w:t>W</w:t>
            </w:r>
            <w:r w:rsidR="00B52E9B">
              <w:rPr>
                <w:rFonts w:ascii="Arial" w:hAnsi="Arial" w:cs="Arial"/>
                <w:color w:val="000000"/>
                <w:sz w:val="20"/>
                <w:szCs w:val="20"/>
              </w:rPr>
              <w:t>a</w:t>
            </w:r>
            <w:r w:rsidRPr="00F57CA8">
              <w:rPr>
                <w:rFonts w:ascii="Arial" w:hAnsi="Arial" w:cs="Arial"/>
                <w:color w:val="000000"/>
                <w:sz w:val="20"/>
                <w:szCs w:val="20"/>
              </w:rPr>
              <w:t>tch the first 11 minutes of this video</w:t>
            </w:r>
            <w:r>
              <w:rPr>
                <w:rFonts w:ascii="Arial" w:hAnsi="Arial" w:cs="Arial"/>
                <w:color w:val="000000"/>
                <w:sz w:val="20"/>
                <w:szCs w:val="20"/>
              </w:rPr>
              <w:t>:</w:t>
            </w:r>
          </w:p>
          <w:p w14:paraId="458A7217" w14:textId="5F52412C" w:rsidR="00F57CA8" w:rsidRPr="000C5A56" w:rsidRDefault="00000000" w:rsidP="00B52E9B">
            <w:pPr>
              <w:pStyle w:val="NormalWeb"/>
              <w:spacing w:before="0" w:beforeAutospacing="0" w:after="0" w:afterAutospacing="0"/>
              <w:rPr>
                <w:rStyle w:val="WebLink"/>
              </w:rPr>
            </w:pPr>
            <w:hyperlink r:id="rId174" w:history="1">
              <w:r w:rsidR="00B52E9B" w:rsidRPr="000C5A56">
                <w:rPr>
                  <w:rStyle w:val="WebLink"/>
                </w:rPr>
                <w:t>www.channelnewsasia.com/news/video-on-demand/tapestry-the-heart-of-asean/shaping-a-better-future-9998614</w:t>
              </w:r>
            </w:hyperlink>
            <w:r w:rsidR="00F57CA8" w:rsidRPr="000C5A56">
              <w:rPr>
                <w:rStyle w:val="WebLink"/>
              </w:rPr>
              <w:t xml:space="preserve"> </w:t>
            </w:r>
          </w:p>
          <w:p w14:paraId="3E154E69" w14:textId="77777777" w:rsidR="00B52E9B" w:rsidRDefault="00B52E9B" w:rsidP="00B52E9B">
            <w:pPr>
              <w:pStyle w:val="NormalWeb"/>
              <w:spacing w:before="0" w:beforeAutospacing="0" w:after="0" w:afterAutospacing="0"/>
            </w:pPr>
          </w:p>
          <w:p w14:paraId="43174E2F" w14:textId="417F485B" w:rsidR="00F57CA8" w:rsidRPr="000C5A56" w:rsidRDefault="00000000" w:rsidP="00B52E9B">
            <w:pPr>
              <w:pStyle w:val="NormalWeb"/>
              <w:spacing w:before="0" w:beforeAutospacing="0" w:after="0" w:afterAutospacing="0"/>
              <w:rPr>
                <w:rStyle w:val="WebLink"/>
              </w:rPr>
            </w:pPr>
            <w:hyperlink r:id="rId175" w:history="1">
              <w:r w:rsidR="00B52E9B" w:rsidRPr="000C5A56">
                <w:rPr>
                  <w:rStyle w:val="WebLink"/>
                </w:rPr>
                <w:t>https://youtu.be/6gLqDhOyHsQ</w:t>
              </w:r>
            </w:hyperlink>
            <w:r w:rsidR="00F57CA8" w:rsidRPr="000C5A56">
              <w:rPr>
                <w:rStyle w:val="WebLink"/>
              </w:rPr>
              <w:t xml:space="preserve"> </w:t>
            </w:r>
          </w:p>
          <w:p w14:paraId="701F41CE" w14:textId="381F8A27" w:rsidR="00F57CA8" w:rsidRPr="000C5A56" w:rsidRDefault="00F57CA8" w:rsidP="00B52E9B">
            <w:pPr>
              <w:pStyle w:val="NormalWeb"/>
              <w:spacing w:before="0" w:beforeAutospacing="0" w:after="0" w:afterAutospacing="0"/>
              <w:rPr>
                <w:rStyle w:val="WebLink"/>
              </w:rPr>
            </w:pPr>
            <w:r w:rsidRPr="00F57CA8">
              <w:rPr>
                <w:rFonts w:ascii="Arial" w:hAnsi="Arial" w:cs="Arial"/>
                <w:color w:val="000000"/>
                <w:sz w:val="20"/>
                <w:szCs w:val="20"/>
              </w:rPr>
              <w:t xml:space="preserve">Iban culture </w:t>
            </w:r>
            <w:hyperlink r:id="rId176" w:history="1">
              <w:r w:rsidRPr="000C5A56">
                <w:rPr>
                  <w:rStyle w:val="WebLink"/>
                </w:rPr>
                <w:t>https://youtu.be/rAZPRDo4XFA</w:t>
              </w:r>
            </w:hyperlink>
            <w:r w:rsidRPr="000C5A56">
              <w:rPr>
                <w:rStyle w:val="WebLink"/>
              </w:rPr>
              <w:t xml:space="preserve"> </w:t>
            </w:r>
          </w:p>
          <w:p w14:paraId="324E9EF6" w14:textId="3D2A6A13" w:rsidR="00F57CA8" w:rsidRPr="00F57CA8" w:rsidRDefault="00000000" w:rsidP="00B52E9B">
            <w:pPr>
              <w:pStyle w:val="NormalWeb"/>
              <w:spacing w:before="0" w:beforeAutospacing="0" w:after="0" w:afterAutospacing="0"/>
              <w:rPr>
                <w:rFonts w:ascii="Arial" w:hAnsi="Arial" w:cs="Arial"/>
                <w:color w:val="000000"/>
                <w:sz w:val="20"/>
                <w:szCs w:val="20"/>
              </w:rPr>
            </w:pPr>
            <w:hyperlink r:id="rId177" w:history="1">
              <w:r w:rsidR="00F57CA8" w:rsidRPr="000C5A56">
                <w:rPr>
                  <w:rStyle w:val="WebLink"/>
                </w:rPr>
                <w:t>https://youtu.be/4N9Aq4Z644U</w:t>
              </w:r>
            </w:hyperlink>
            <w:r w:rsidR="00F57CA8">
              <w:rPr>
                <w:rFonts w:ascii="Arial" w:hAnsi="Arial" w:cs="Arial"/>
                <w:color w:val="000000"/>
                <w:sz w:val="20"/>
                <w:szCs w:val="20"/>
              </w:rPr>
              <w:t xml:space="preserve"> </w:t>
            </w:r>
          </w:p>
        </w:tc>
      </w:tr>
      <w:tr w:rsidR="0059519E" w:rsidRPr="004A4E17" w14:paraId="6E406EB7" w14:textId="77777777" w:rsidTr="00087CF4">
        <w:tblPrEx>
          <w:tblCellMar>
            <w:top w:w="0" w:type="dxa"/>
            <w:bottom w:w="0" w:type="dxa"/>
          </w:tblCellMar>
        </w:tblPrEx>
        <w:tc>
          <w:tcPr>
            <w:tcW w:w="1701" w:type="dxa"/>
            <w:tcMar>
              <w:top w:w="113" w:type="dxa"/>
              <w:bottom w:w="113" w:type="dxa"/>
            </w:tcMar>
          </w:tcPr>
          <w:p w14:paraId="4EC5A38F" w14:textId="77777777" w:rsidR="0059519E" w:rsidRDefault="0059519E" w:rsidP="0059519E">
            <w:pPr>
              <w:pStyle w:val="BodyText"/>
            </w:pPr>
          </w:p>
        </w:tc>
        <w:tc>
          <w:tcPr>
            <w:tcW w:w="2098" w:type="dxa"/>
            <w:tcMar>
              <w:top w:w="113" w:type="dxa"/>
              <w:bottom w:w="113" w:type="dxa"/>
            </w:tcMar>
          </w:tcPr>
          <w:p w14:paraId="0F20719B" w14:textId="6FDE6531" w:rsidR="0059519E" w:rsidRDefault="0059519E" w:rsidP="0059519E">
            <w:pPr>
              <w:pStyle w:val="BodyText"/>
              <w:rPr>
                <w:lang w:eastAsia="en-GB"/>
              </w:rPr>
            </w:pPr>
            <w:r w:rsidRPr="00FB7B6B">
              <w:rPr>
                <w:b/>
                <w:lang w:eastAsia="en-GB"/>
              </w:rPr>
              <w:t>Case-study:</w:t>
            </w:r>
            <w:r>
              <w:rPr>
                <w:lang w:eastAsia="en-GB"/>
              </w:rPr>
              <w:t xml:space="preserve"> Study one area in Brunei where tourism in important</w:t>
            </w:r>
          </w:p>
        </w:tc>
        <w:tc>
          <w:tcPr>
            <w:tcW w:w="10802" w:type="dxa"/>
            <w:gridSpan w:val="2"/>
            <w:tcMar>
              <w:top w:w="113" w:type="dxa"/>
              <w:bottom w:w="113" w:type="dxa"/>
            </w:tcMar>
          </w:tcPr>
          <w:p w14:paraId="1AB16D6D" w14:textId="6583EEF4" w:rsidR="009431AF" w:rsidRDefault="0059519E" w:rsidP="0059519E">
            <w:pPr>
              <w:pStyle w:val="BodyText"/>
            </w:pPr>
            <w:r>
              <w:t>Learners must study one tourist area in Brunei where tourism is important. Learners must refer to the following points:</w:t>
            </w:r>
          </w:p>
          <w:p w14:paraId="6240D454" w14:textId="2966199A" w:rsidR="0059519E" w:rsidRDefault="00B52E9B" w:rsidP="00696170">
            <w:pPr>
              <w:pStyle w:val="BodyText"/>
              <w:numPr>
                <w:ilvl w:val="0"/>
                <w:numId w:val="92"/>
              </w:numPr>
            </w:pPr>
            <w:r>
              <w:t>l</w:t>
            </w:r>
            <w:r w:rsidR="0059519E">
              <w:t>ocation of the area – include an annotated map and a written description</w:t>
            </w:r>
          </w:p>
          <w:p w14:paraId="440B6508" w14:textId="5002A45F" w:rsidR="0059519E" w:rsidRDefault="00B52E9B" w:rsidP="00696170">
            <w:pPr>
              <w:pStyle w:val="BodyText"/>
              <w:numPr>
                <w:ilvl w:val="0"/>
                <w:numId w:val="92"/>
              </w:numPr>
            </w:pPr>
            <w:r>
              <w:t>l</w:t>
            </w:r>
            <w:r w:rsidR="0059519E">
              <w:t>ist the tourist attraction</w:t>
            </w:r>
            <w:r w:rsidR="009431AF">
              <w:t>s</w:t>
            </w:r>
            <w:r w:rsidR="0059519E">
              <w:t xml:space="preserve"> of the area – think about the natural and cultural attractions</w:t>
            </w:r>
          </w:p>
          <w:p w14:paraId="13A63A48" w14:textId="19C69718" w:rsidR="0059519E" w:rsidRDefault="00B52E9B" w:rsidP="00696170">
            <w:pPr>
              <w:pStyle w:val="BodyText"/>
              <w:numPr>
                <w:ilvl w:val="0"/>
                <w:numId w:val="92"/>
              </w:numPr>
            </w:pPr>
            <w:r>
              <w:t>a</w:t>
            </w:r>
            <w:r w:rsidR="0059519E">
              <w:t>dvantages of tourism to the area</w:t>
            </w:r>
          </w:p>
          <w:p w14:paraId="3CEA2AED" w14:textId="61FC94D0" w:rsidR="0059519E" w:rsidRDefault="00B52E9B" w:rsidP="00696170">
            <w:pPr>
              <w:pStyle w:val="BodyText"/>
              <w:numPr>
                <w:ilvl w:val="0"/>
                <w:numId w:val="92"/>
              </w:numPr>
            </w:pPr>
            <w:r>
              <w:t>d</w:t>
            </w:r>
            <w:r w:rsidR="0059519E">
              <w:t>isadvantages of tourism to the area</w:t>
            </w:r>
          </w:p>
          <w:p w14:paraId="6D643DD1" w14:textId="08FFC302" w:rsidR="0059519E" w:rsidRDefault="00B52E9B" w:rsidP="00696170">
            <w:pPr>
              <w:pStyle w:val="BodyText"/>
              <w:numPr>
                <w:ilvl w:val="0"/>
                <w:numId w:val="92"/>
              </w:numPr>
            </w:pPr>
            <w:r>
              <w:t>t</w:t>
            </w:r>
            <w:r w:rsidR="0059519E">
              <w:t>he importance of this tourist area to the local people and the local economy</w:t>
            </w:r>
            <w:r>
              <w:t>.</w:t>
            </w:r>
          </w:p>
          <w:p w14:paraId="6616FE0C" w14:textId="77777777" w:rsidR="002F66CC" w:rsidRDefault="002F66CC" w:rsidP="002F66CC">
            <w:pPr>
              <w:pStyle w:val="BodyText"/>
              <w:ind w:left="720"/>
            </w:pPr>
          </w:p>
          <w:p w14:paraId="0A1B08D4" w14:textId="56E8CCC9" w:rsidR="0059519E" w:rsidRDefault="0059519E" w:rsidP="0059519E">
            <w:pPr>
              <w:pStyle w:val="BodyText"/>
            </w:pPr>
            <w:r>
              <w:t>Learners can produce this</w:t>
            </w:r>
            <w:r w:rsidR="009431AF">
              <w:t xml:space="preserve"> study</w:t>
            </w:r>
            <w:r>
              <w:t xml:space="preserve"> in any format. </w:t>
            </w:r>
            <w:r w:rsidR="009431AF">
              <w:t>Learners</w:t>
            </w:r>
            <w:r>
              <w:t xml:space="preserve"> should include up to date </w:t>
            </w:r>
            <w:r w:rsidR="009431AF">
              <w:t xml:space="preserve">and </w:t>
            </w:r>
            <w:r>
              <w:t>relevant information about the area they have chosen</w:t>
            </w:r>
            <w:r w:rsidR="009431AF">
              <w:t xml:space="preserve">. Learners should include a wide variety </w:t>
            </w:r>
            <w:r>
              <w:t xml:space="preserve">of photographs to show the tourist area and ensure that </w:t>
            </w:r>
            <w:r w:rsidR="009431AF">
              <w:t>the case study</w:t>
            </w:r>
            <w:r>
              <w:t xml:space="preserve"> is place specifi</w:t>
            </w:r>
            <w:r w:rsidR="009431AF">
              <w:t xml:space="preserve">c and does not just refer to the whole country of Brunei. One area </w:t>
            </w:r>
            <w:proofErr w:type="gramStart"/>
            <w:r w:rsidR="009431AF">
              <w:t>has to</w:t>
            </w:r>
            <w:proofErr w:type="gramEnd"/>
            <w:r w:rsidR="009431AF">
              <w:t xml:space="preserve"> be chosen by the learner. </w:t>
            </w:r>
          </w:p>
          <w:p w14:paraId="4A48E760" w14:textId="69E124DD" w:rsidR="001C0DA5" w:rsidRDefault="001C0DA5" w:rsidP="0059519E">
            <w:pPr>
              <w:pStyle w:val="BodyText"/>
            </w:pPr>
          </w:p>
          <w:p w14:paraId="6FB45964" w14:textId="37798BC2" w:rsidR="001C0DA5" w:rsidRDefault="001C0DA5" w:rsidP="0059519E">
            <w:pPr>
              <w:pStyle w:val="BodyText"/>
            </w:pPr>
            <w:r>
              <w:t>The following link may be useful when choosing the area in Brunei for the case study:</w:t>
            </w:r>
          </w:p>
          <w:p w14:paraId="6AB2F3D0" w14:textId="7F7E9DD2" w:rsidR="001C0DA5" w:rsidRPr="000C5A56" w:rsidRDefault="00000000" w:rsidP="00B52E9B">
            <w:pPr>
              <w:pStyle w:val="NormalWeb"/>
              <w:spacing w:before="0" w:beforeAutospacing="0"/>
              <w:rPr>
                <w:rStyle w:val="WebLink"/>
              </w:rPr>
            </w:pPr>
            <w:hyperlink r:id="rId178" w:history="1">
              <w:r w:rsidR="001C0DA5" w:rsidRPr="000C5A56">
                <w:rPr>
                  <w:rStyle w:val="WebLink"/>
                </w:rPr>
                <w:t>https://borneobulletinyearbook.com.bn/category/attractions-activities/</w:t>
              </w:r>
            </w:hyperlink>
          </w:p>
        </w:tc>
      </w:tr>
      <w:tr w:rsidR="00677BFA" w:rsidRPr="004A4E17" w14:paraId="24AB4444" w14:textId="77777777" w:rsidTr="00087CF4">
        <w:tblPrEx>
          <w:tblCellMar>
            <w:top w:w="0" w:type="dxa"/>
            <w:bottom w:w="0" w:type="dxa"/>
          </w:tblCellMar>
        </w:tblPrEx>
        <w:tc>
          <w:tcPr>
            <w:tcW w:w="1701" w:type="dxa"/>
            <w:tcMar>
              <w:top w:w="113" w:type="dxa"/>
              <w:bottom w:w="113" w:type="dxa"/>
            </w:tcMar>
          </w:tcPr>
          <w:p w14:paraId="2C3EDA28" w14:textId="29FE04E2" w:rsidR="00677BFA" w:rsidRDefault="00677BFA" w:rsidP="0059519E">
            <w:pPr>
              <w:pStyle w:val="BodyText"/>
            </w:pPr>
            <w:r w:rsidRPr="000C5A56">
              <w:rPr>
                <w:bCs/>
              </w:rPr>
              <w:t>3.3.4</w:t>
            </w:r>
            <w:r>
              <w:t xml:space="preserve"> Geographical investigation of tourism</w:t>
            </w:r>
          </w:p>
        </w:tc>
        <w:tc>
          <w:tcPr>
            <w:tcW w:w="2098" w:type="dxa"/>
            <w:tcMar>
              <w:top w:w="113" w:type="dxa"/>
              <w:bottom w:w="113" w:type="dxa"/>
            </w:tcMar>
          </w:tcPr>
          <w:p w14:paraId="0243EF1A" w14:textId="428782B7" w:rsidR="00677BFA" w:rsidRPr="00B606A9" w:rsidRDefault="00B606A9" w:rsidP="0059519E">
            <w:pPr>
              <w:pStyle w:val="BodyText"/>
              <w:rPr>
                <w:bCs/>
                <w:color w:val="FF0000"/>
                <w:lang w:eastAsia="en-GB"/>
              </w:rPr>
            </w:pPr>
            <w:r w:rsidRPr="00B606A9">
              <w:rPr>
                <w:bCs/>
                <w:color w:val="000000" w:themeColor="text1"/>
                <w:lang w:eastAsia="en-GB"/>
              </w:rPr>
              <w:t>Introduction</w:t>
            </w:r>
          </w:p>
        </w:tc>
        <w:tc>
          <w:tcPr>
            <w:tcW w:w="10802" w:type="dxa"/>
            <w:gridSpan w:val="2"/>
            <w:tcMar>
              <w:top w:w="113" w:type="dxa"/>
              <w:bottom w:w="113" w:type="dxa"/>
            </w:tcMar>
          </w:tcPr>
          <w:p w14:paraId="1C59CCC3" w14:textId="30456E1C" w:rsidR="00B606A9" w:rsidRDefault="00B606A9" w:rsidP="002474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Read Section C: Geographical Investigation on pages 28</w:t>
            </w:r>
            <w:r w:rsidR="002474B1">
              <w:rPr>
                <w:rFonts w:ascii="Arial" w:hAnsi="Arial" w:cs="Arial"/>
                <w:color w:val="000000"/>
                <w:sz w:val="20"/>
                <w:szCs w:val="20"/>
              </w:rPr>
              <w:t>–</w:t>
            </w:r>
            <w:r>
              <w:rPr>
                <w:rFonts w:ascii="Arial" w:hAnsi="Arial" w:cs="Arial"/>
                <w:color w:val="000000"/>
                <w:sz w:val="20"/>
                <w:szCs w:val="20"/>
              </w:rPr>
              <w:t xml:space="preserve">30 of the </w:t>
            </w:r>
            <w:r w:rsidR="00B52E9B">
              <w:rPr>
                <w:rFonts w:ascii="Arial" w:hAnsi="Arial" w:cs="Arial"/>
                <w:color w:val="000000"/>
                <w:sz w:val="20"/>
                <w:szCs w:val="20"/>
              </w:rPr>
              <w:t>s</w:t>
            </w:r>
            <w:r>
              <w:rPr>
                <w:rFonts w:ascii="Arial" w:hAnsi="Arial" w:cs="Arial"/>
                <w:color w:val="000000"/>
                <w:sz w:val="20"/>
                <w:szCs w:val="20"/>
              </w:rPr>
              <w:t>yllabus.</w:t>
            </w:r>
          </w:p>
          <w:p w14:paraId="3377F67C" w14:textId="77777777" w:rsidR="002474B1" w:rsidRPr="00B606A9" w:rsidRDefault="002474B1" w:rsidP="002474B1">
            <w:pPr>
              <w:pStyle w:val="NormalWeb"/>
              <w:spacing w:before="0" w:beforeAutospacing="0" w:after="0" w:afterAutospacing="0"/>
              <w:rPr>
                <w:rFonts w:ascii="Arial" w:hAnsi="Arial" w:cs="Arial"/>
                <w:color w:val="000000"/>
                <w:sz w:val="20"/>
                <w:szCs w:val="20"/>
              </w:rPr>
            </w:pPr>
          </w:p>
          <w:p w14:paraId="7857B846" w14:textId="3A89F1A5" w:rsidR="00F3498E" w:rsidRDefault="00677BFA" w:rsidP="0059519E">
            <w:pPr>
              <w:pStyle w:val="BodyText"/>
              <w:rPr>
                <w:color w:val="000000"/>
              </w:rPr>
            </w:pPr>
            <w:r w:rsidRPr="00677BFA">
              <w:rPr>
                <w:color w:val="000000"/>
              </w:rPr>
              <w:t>If possible, learners carry out a geographical investigation at a local tourist destination.</w:t>
            </w:r>
          </w:p>
          <w:p w14:paraId="3733493B" w14:textId="77777777" w:rsidR="00F3498E" w:rsidRDefault="00F3498E" w:rsidP="0059519E">
            <w:pPr>
              <w:pStyle w:val="BodyText"/>
              <w:rPr>
                <w:color w:val="000000"/>
              </w:rPr>
            </w:pPr>
          </w:p>
          <w:p w14:paraId="053BA9F6" w14:textId="425CB4BF" w:rsidR="00F3498E" w:rsidRPr="000C5A56" w:rsidRDefault="00677BFA" w:rsidP="0059519E">
            <w:pPr>
              <w:pStyle w:val="BodyText"/>
              <w:rPr>
                <w:rStyle w:val="WebLink"/>
              </w:rPr>
            </w:pPr>
            <w:r w:rsidRPr="00506611">
              <w:rPr>
                <w:color w:val="000000"/>
              </w:rPr>
              <w:t>Learners need to know the stages</w:t>
            </w:r>
            <w:r w:rsidRPr="00677BFA">
              <w:rPr>
                <w:color w:val="000000"/>
              </w:rPr>
              <w:t xml:space="preserve"> involved in a geographical investigation of tourism, such as identifying aims and hypotheses, using enquiry skills to collect data, presentation techniques to display data, making analyses of data and reaching conclusio</w:t>
            </w:r>
            <w:r w:rsidRPr="009F77F5">
              <w:rPr>
                <w:color w:val="000000"/>
              </w:rPr>
              <w:t xml:space="preserve">ns. More information on this is available on page 5 of the </w:t>
            </w:r>
            <w:hyperlink r:id="rId179" w:anchor="page=5" w:history="1">
              <w:r w:rsidR="00DB320A" w:rsidRPr="000C5A56">
                <w:rPr>
                  <w:rStyle w:val="WebLink"/>
                </w:rPr>
                <w:t xml:space="preserve">Enquiry </w:t>
              </w:r>
              <w:r w:rsidR="009F77F5" w:rsidRPr="000C5A56">
                <w:rPr>
                  <w:rStyle w:val="WebLink"/>
                </w:rPr>
                <w:t>s</w:t>
              </w:r>
              <w:r w:rsidR="00DB320A" w:rsidRPr="000C5A56">
                <w:rPr>
                  <w:rStyle w:val="WebLink"/>
                </w:rPr>
                <w:t xml:space="preserve">kills for </w:t>
              </w:r>
              <w:r w:rsidR="009F77F5" w:rsidRPr="000C5A56">
                <w:rPr>
                  <w:rStyle w:val="WebLink"/>
                </w:rPr>
                <w:t>g</w:t>
              </w:r>
              <w:r w:rsidR="00DB320A" w:rsidRPr="000C5A56">
                <w:rPr>
                  <w:rStyle w:val="WebLink"/>
                </w:rPr>
                <w:t xml:space="preserve">eographical </w:t>
              </w:r>
              <w:r w:rsidR="009F77F5" w:rsidRPr="000C5A56">
                <w:rPr>
                  <w:rStyle w:val="WebLink"/>
                </w:rPr>
                <w:t>i</w:t>
              </w:r>
              <w:r w:rsidR="00DB320A" w:rsidRPr="000C5A56">
                <w:rPr>
                  <w:rStyle w:val="WebLink"/>
                </w:rPr>
                <w:t>nvestigation</w:t>
              </w:r>
            </w:hyperlink>
            <w:r w:rsidRPr="000C5A56">
              <w:rPr>
                <w:rStyle w:val="WebLink"/>
              </w:rPr>
              <w:t xml:space="preserve">. </w:t>
            </w:r>
          </w:p>
          <w:p w14:paraId="1605D2D3" w14:textId="77777777" w:rsidR="00F3498E" w:rsidRDefault="00F3498E" w:rsidP="0059519E">
            <w:pPr>
              <w:pStyle w:val="BodyText"/>
              <w:rPr>
                <w:color w:val="000000"/>
              </w:rPr>
            </w:pPr>
          </w:p>
          <w:p w14:paraId="53E0FEB0" w14:textId="42171F8D" w:rsidR="00F3498E" w:rsidRDefault="00677BFA" w:rsidP="0059519E">
            <w:pPr>
              <w:pStyle w:val="BodyText"/>
              <w:rPr>
                <w:color w:val="000000"/>
              </w:rPr>
            </w:pPr>
            <w:r w:rsidRPr="00677BFA">
              <w:rPr>
                <w:color w:val="000000"/>
              </w:rPr>
              <w:t xml:space="preserve">This video describes the enquiry skills for a geographical investigation: </w:t>
            </w:r>
            <w:hyperlink r:id="rId180" w:history="1">
              <w:r w:rsidR="00506611" w:rsidRPr="000C5A56">
                <w:rPr>
                  <w:rStyle w:val="WebLink"/>
                </w:rPr>
                <w:t>www.youtube.com/watch?v=-Id1Xk1Hav8</w:t>
              </w:r>
            </w:hyperlink>
            <w:r w:rsidRPr="00677BFA">
              <w:rPr>
                <w:color w:val="000000"/>
              </w:rPr>
              <w:t xml:space="preserve"> </w:t>
            </w:r>
          </w:p>
          <w:p w14:paraId="7E92B0A3" w14:textId="77777777" w:rsidR="00F3498E" w:rsidRDefault="00F3498E" w:rsidP="0059519E">
            <w:pPr>
              <w:pStyle w:val="BodyText"/>
              <w:rPr>
                <w:color w:val="000000"/>
              </w:rPr>
            </w:pPr>
          </w:p>
          <w:p w14:paraId="5529B62F" w14:textId="20F5B6B9" w:rsidR="00F3498E" w:rsidRDefault="00677BFA" w:rsidP="0059519E">
            <w:pPr>
              <w:pStyle w:val="BodyText"/>
              <w:rPr>
                <w:color w:val="000000"/>
              </w:rPr>
            </w:pPr>
            <w:r w:rsidRPr="00F3498E">
              <w:rPr>
                <w:b/>
                <w:color w:val="000000"/>
              </w:rPr>
              <w:t>Task:</w:t>
            </w:r>
            <w:r w:rsidRPr="00677BFA">
              <w:rPr>
                <w:color w:val="000000"/>
              </w:rPr>
              <w:t xml:space="preserve"> Learners watch the first </w:t>
            </w:r>
            <w:r w:rsidR="008E7CB0">
              <w:rPr>
                <w:color w:val="000000"/>
              </w:rPr>
              <w:t>two</w:t>
            </w:r>
            <w:r w:rsidRPr="00677BFA">
              <w:rPr>
                <w:color w:val="000000"/>
              </w:rPr>
              <w:t xml:space="preserve"> minutes of the video and try to remember and list the </w:t>
            </w:r>
            <w:r w:rsidR="003C5B9F">
              <w:rPr>
                <w:color w:val="000000"/>
              </w:rPr>
              <w:t>five</w:t>
            </w:r>
            <w:r w:rsidRPr="00677BFA">
              <w:rPr>
                <w:color w:val="000000"/>
              </w:rPr>
              <w:t xml:space="preserve"> stages of a geographical investigation</w:t>
            </w:r>
            <w:r w:rsidR="00506611">
              <w:rPr>
                <w:color w:val="000000"/>
              </w:rPr>
              <w:t xml:space="preserve"> in order</w:t>
            </w:r>
            <w:r w:rsidRPr="00677BFA">
              <w:rPr>
                <w:color w:val="000000"/>
              </w:rPr>
              <w:t xml:space="preserve">. </w:t>
            </w:r>
          </w:p>
          <w:p w14:paraId="5762A80F" w14:textId="77777777" w:rsidR="00F3498E" w:rsidRDefault="00F3498E" w:rsidP="0059519E">
            <w:pPr>
              <w:pStyle w:val="BodyText"/>
              <w:rPr>
                <w:color w:val="000000"/>
              </w:rPr>
            </w:pPr>
          </w:p>
          <w:p w14:paraId="26CE4FA1" w14:textId="2B867CBB" w:rsidR="00F3498E" w:rsidRDefault="00DF4B66" w:rsidP="0059519E">
            <w:pPr>
              <w:pStyle w:val="BodyText"/>
              <w:rPr>
                <w:color w:val="000000"/>
              </w:rPr>
            </w:pPr>
            <w:r>
              <w:rPr>
                <w:color w:val="000000"/>
              </w:rPr>
              <w:t xml:space="preserve">Give </w:t>
            </w:r>
            <w:r w:rsidR="00677BFA" w:rsidRPr="00677BFA">
              <w:rPr>
                <w:color w:val="000000"/>
              </w:rPr>
              <w:t>learners a copy of</w:t>
            </w:r>
            <w:r w:rsidR="00677BFA" w:rsidRPr="00DF4B66">
              <w:rPr>
                <w:color w:val="000000"/>
              </w:rPr>
              <w:t xml:space="preserve"> 0460/43 Nov 2019 </w:t>
            </w:r>
            <w:r w:rsidRPr="00DF4B66">
              <w:rPr>
                <w:color w:val="000000"/>
              </w:rPr>
              <w:t>Q</w:t>
            </w:r>
            <w:r w:rsidR="00677BFA" w:rsidRPr="00DF4B66">
              <w:rPr>
                <w:color w:val="000000"/>
              </w:rPr>
              <w:t>2</w:t>
            </w:r>
            <w:r w:rsidR="003C5B9F">
              <w:rPr>
                <w:color w:val="000000"/>
              </w:rPr>
              <w:t xml:space="preserve"> and</w:t>
            </w:r>
            <w:r w:rsidR="00677BFA" w:rsidRPr="00677BFA">
              <w:rPr>
                <w:color w:val="000000"/>
              </w:rPr>
              <w:t xml:space="preserve"> pages 7</w:t>
            </w:r>
            <w:r>
              <w:rPr>
                <w:color w:val="000000"/>
              </w:rPr>
              <w:t>–</w:t>
            </w:r>
            <w:r w:rsidR="00677BFA" w:rsidRPr="00677BFA">
              <w:rPr>
                <w:color w:val="000000"/>
              </w:rPr>
              <w:t xml:space="preserve">11 of the Insert and do a quiz to identify </w:t>
            </w:r>
            <w:r w:rsidR="003C5B9F">
              <w:rPr>
                <w:color w:val="000000"/>
              </w:rPr>
              <w:t>one</w:t>
            </w:r>
            <w:r w:rsidR="00677BFA" w:rsidRPr="00677BFA">
              <w:rPr>
                <w:color w:val="000000"/>
              </w:rPr>
              <w:t xml:space="preserve"> sub</w:t>
            </w:r>
            <w:r w:rsidR="003C5B9F">
              <w:rPr>
                <w:color w:val="000000"/>
              </w:rPr>
              <w:t>-</w:t>
            </w:r>
            <w:r w:rsidR="00677BFA" w:rsidRPr="00677BFA">
              <w:rPr>
                <w:color w:val="000000"/>
              </w:rPr>
              <w:t>question for each stage of a geographical investigation, first in order, then mixed up.</w:t>
            </w:r>
            <w:r>
              <w:rPr>
                <w:color w:val="000000"/>
              </w:rPr>
              <w:t xml:space="preserve"> </w:t>
            </w:r>
            <w:r w:rsidR="00677BFA" w:rsidRPr="00677BFA">
              <w:rPr>
                <w:color w:val="000000"/>
              </w:rPr>
              <w:t>This past paper is useful to refer to and use for teaching each of the learning objectives in this sub</w:t>
            </w:r>
            <w:r w:rsidR="003C5B9F">
              <w:rPr>
                <w:color w:val="000000"/>
              </w:rPr>
              <w:t>-</w:t>
            </w:r>
            <w:r w:rsidR="00677BFA" w:rsidRPr="00677BFA">
              <w:rPr>
                <w:color w:val="000000"/>
              </w:rPr>
              <w:t xml:space="preserve">section 3.3.4. </w:t>
            </w:r>
          </w:p>
          <w:p w14:paraId="28618156" w14:textId="77777777" w:rsidR="00F3498E" w:rsidRDefault="00F3498E" w:rsidP="0059519E">
            <w:pPr>
              <w:pStyle w:val="BodyText"/>
              <w:rPr>
                <w:color w:val="000000"/>
              </w:rPr>
            </w:pPr>
          </w:p>
          <w:tbl>
            <w:tblPr>
              <w:tblStyle w:val="TableGrid"/>
              <w:tblW w:w="10689"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183"/>
              <w:gridCol w:w="2410"/>
              <w:gridCol w:w="5096"/>
            </w:tblGrid>
            <w:tr w:rsidR="00EB2328" w:rsidRPr="00EB2328" w14:paraId="1FDDC316" w14:textId="77777777" w:rsidTr="00EB2328">
              <w:tc>
                <w:tcPr>
                  <w:tcW w:w="3183" w:type="dxa"/>
                  <w:shd w:val="clear" w:color="auto" w:fill="EA5B0C"/>
                  <w:vAlign w:val="center"/>
                </w:tcPr>
                <w:p w14:paraId="7FEE4466" w14:textId="178A460C" w:rsidR="00642360" w:rsidRPr="00EB2328" w:rsidRDefault="00EB2328" w:rsidP="00EB2328">
                  <w:pPr>
                    <w:pStyle w:val="BodyText"/>
                    <w:rPr>
                      <w:b/>
                      <w:color w:val="FFFFFF" w:themeColor="background1"/>
                    </w:rPr>
                  </w:pPr>
                  <w:r>
                    <w:rPr>
                      <w:b/>
                      <w:color w:val="FFFFFF" w:themeColor="background1"/>
                    </w:rPr>
                    <w:t xml:space="preserve">Cambridge </w:t>
                  </w:r>
                  <w:r w:rsidR="00642360" w:rsidRPr="00EB2328">
                    <w:rPr>
                      <w:b/>
                      <w:color w:val="FFFFFF" w:themeColor="background1"/>
                    </w:rPr>
                    <w:t>IGCSE Geography</w:t>
                  </w:r>
                  <w:r>
                    <w:rPr>
                      <w:b/>
                      <w:color w:val="FFFFFF" w:themeColor="background1"/>
                    </w:rPr>
                    <w:t xml:space="preserve"> </w:t>
                  </w:r>
                  <w:r w:rsidR="00642360" w:rsidRPr="00EB2328">
                    <w:rPr>
                      <w:b/>
                      <w:color w:val="FFFFFF" w:themeColor="background1"/>
                    </w:rPr>
                    <w:t>0460</w:t>
                  </w:r>
                </w:p>
              </w:tc>
              <w:tc>
                <w:tcPr>
                  <w:tcW w:w="2410" w:type="dxa"/>
                  <w:shd w:val="clear" w:color="auto" w:fill="EA5B0C"/>
                  <w:vAlign w:val="center"/>
                </w:tcPr>
                <w:p w14:paraId="72C30B57" w14:textId="4474D09E" w:rsidR="00642360" w:rsidRPr="00EB2328" w:rsidRDefault="00642360" w:rsidP="00EB2328">
                  <w:pPr>
                    <w:pStyle w:val="BodyText"/>
                    <w:rPr>
                      <w:b/>
                      <w:color w:val="FFFFFF" w:themeColor="background1"/>
                    </w:rPr>
                  </w:pPr>
                  <w:r w:rsidRPr="00EB2328">
                    <w:rPr>
                      <w:b/>
                      <w:color w:val="FFFFFF" w:themeColor="background1"/>
                    </w:rPr>
                    <w:t>Location of fieldwork</w:t>
                  </w:r>
                </w:p>
              </w:tc>
              <w:tc>
                <w:tcPr>
                  <w:tcW w:w="5096" w:type="dxa"/>
                  <w:shd w:val="clear" w:color="auto" w:fill="EA5B0C"/>
                  <w:vAlign w:val="center"/>
                </w:tcPr>
                <w:p w14:paraId="3F970669" w14:textId="64E8559D" w:rsidR="00642360" w:rsidRPr="00EB2328" w:rsidRDefault="00EB2328" w:rsidP="00EB2328">
                  <w:pPr>
                    <w:pStyle w:val="BodyText"/>
                    <w:rPr>
                      <w:b/>
                      <w:color w:val="FFFFFF" w:themeColor="background1"/>
                    </w:rPr>
                  </w:pPr>
                  <w:r>
                    <w:rPr>
                      <w:b/>
                      <w:color w:val="FFFFFF" w:themeColor="background1"/>
                    </w:rPr>
                    <w:t>H</w:t>
                  </w:r>
                  <w:r w:rsidR="00642360" w:rsidRPr="00EB2328">
                    <w:rPr>
                      <w:b/>
                      <w:color w:val="FFFFFF" w:themeColor="background1"/>
                    </w:rPr>
                    <w:t>ypotheses</w:t>
                  </w:r>
                </w:p>
              </w:tc>
            </w:tr>
            <w:tr w:rsidR="00642360" w:rsidRPr="00182A56" w14:paraId="2C319B01" w14:textId="77777777" w:rsidTr="00EB2328">
              <w:tc>
                <w:tcPr>
                  <w:tcW w:w="3183" w:type="dxa"/>
                  <w:vAlign w:val="center"/>
                </w:tcPr>
                <w:p w14:paraId="5D75D2FF" w14:textId="77777777" w:rsidR="00167100" w:rsidRPr="00182A56" w:rsidRDefault="00642360" w:rsidP="0059519E">
                  <w:pPr>
                    <w:pStyle w:val="BodyText"/>
                    <w:rPr>
                      <w:color w:val="000000"/>
                    </w:rPr>
                  </w:pPr>
                  <w:r w:rsidRPr="00182A56">
                    <w:rPr>
                      <w:color w:val="000000"/>
                    </w:rPr>
                    <w:t xml:space="preserve">0460/43 Nov 2019 </w:t>
                  </w:r>
                </w:p>
                <w:p w14:paraId="1991EDC6" w14:textId="74591CEA" w:rsidR="00642360" w:rsidRPr="00182A56" w:rsidRDefault="00642360" w:rsidP="0059519E">
                  <w:pPr>
                    <w:pStyle w:val="BodyText"/>
                  </w:pPr>
                  <w:r w:rsidRPr="00182A56">
                    <w:rPr>
                      <w:color w:val="000000"/>
                    </w:rPr>
                    <w:t>Q</w:t>
                  </w:r>
                  <w:r w:rsidR="00167100" w:rsidRPr="00182A56">
                    <w:rPr>
                      <w:color w:val="000000"/>
                    </w:rPr>
                    <w:t>2</w:t>
                  </w:r>
                </w:p>
              </w:tc>
              <w:tc>
                <w:tcPr>
                  <w:tcW w:w="2410" w:type="dxa"/>
                  <w:vAlign w:val="center"/>
                </w:tcPr>
                <w:p w14:paraId="0E5B830C" w14:textId="015DE768" w:rsidR="00642360" w:rsidRPr="00182A56" w:rsidRDefault="00167100" w:rsidP="0059519E">
                  <w:pPr>
                    <w:pStyle w:val="BodyText"/>
                  </w:pPr>
                  <w:r w:rsidRPr="00182A56">
                    <w:rPr>
                      <w:color w:val="000000"/>
                    </w:rPr>
                    <w:t>Mauritius</w:t>
                  </w:r>
                </w:p>
              </w:tc>
              <w:tc>
                <w:tcPr>
                  <w:tcW w:w="5096" w:type="dxa"/>
                  <w:vAlign w:val="center"/>
                </w:tcPr>
                <w:p w14:paraId="67BF2D16" w14:textId="30C97867" w:rsidR="00642360" w:rsidRPr="00182A56" w:rsidRDefault="00167100" w:rsidP="00EB2328">
                  <w:pPr>
                    <w:pStyle w:val="BodyText"/>
                  </w:pPr>
                  <w:r w:rsidRPr="00182A56">
                    <w:rPr>
                      <w:color w:val="000000"/>
                    </w:rPr>
                    <w:t>The physical landscape attracts more tourists to Mauritius than the human landscape. Tourism is good for the development of Mauritius.</w:t>
                  </w:r>
                </w:p>
              </w:tc>
            </w:tr>
            <w:tr w:rsidR="00642360" w:rsidRPr="00182A56" w14:paraId="1820E056" w14:textId="77777777" w:rsidTr="00EB2328">
              <w:tc>
                <w:tcPr>
                  <w:tcW w:w="3183" w:type="dxa"/>
                  <w:vAlign w:val="center"/>
                </w:tcPr>
                <w:p w14:paraId="6E09A9B0" w14:textId="24E24297" w:rsidR="00167100" w:rsidRPr="00182A56" w:rsidRDefault="00167100" w:rsidP="00167100">
                  <w:pPr>
                    <w:pStyle w:val="BodyText"/>
                    <w:rPr>
                      <w:color w:val="000000"/>
                    </w:rPr>
                  </w:pPr>
                  <w:r w:rsidRPr="00182A56">
                    <w:rPr>
                      <w:color w:val="000000"/>
                    </w:rPr>
                    <w:lastRenderedPageBreak/>
                    <w:t xml:space="preserve">0460/42 Jun 2019 </w:t>
                  </w:r>
                </w:p>
                <w:p w14:paraId="0614526E" w14:textId="2890D44B" w:rsidR="00642360" w:rsidRPr="00182A56" w:rsidRDefault="00167100" w:rsidP="00167100">
                  <w:pPr>
                    <w:pStyle w:val="BodyText"/>
                  </w:pPr>
                  <w:r w:rsidRPr="00182A56">
                    <w:rPr>
                      <w:color w:val="000000"/>
                    </w:rPr>
                    <w:t>Q2</w:t>
                  </w:r>
                </w:p>
              </w:tc>
              <w:tc>
                <w:tcPr>
                  <w:tcW w:w="2410" w:type="dxa"/>
                  <w:vAlign w:val="center"/>
                </w:tcPr>
                <w:p w14:paraId="54AAEA00" w14:textId="05C5135C" w:rsidR="00642360" w:rsidRPr="00182A56" w:rsidRDefault="00167100" w:rsidP="0059519E">
                  <w:pPr>
                    <w:pStyle w:val="BodyText"/>
                  </w:pPr>
                  <w:r w:rsidRPr="00182A56">
                    <w:rPr>
                      <w:color w:val="000000"/>
                    </w:rPr>
                    <w:t>UK</w:t>
                  </w:r>
                </w:p>
              </w:tc>
              <w:tc>
                <w:tcPr>
                  <w:tcW w:w="5096" w:type="dxa"/>
                  <w:vAlign w:val="center"/>
                </w:tcPr>
                <w:p w14:paraId="3BDFEA00" w14:textId="07D948F2" w:rsidR="00642360" w:rsidRPr="00182A56" w:rsidRDefault="00167100" w:rsidP="00EB2328">
                  <w:pPr>
                    <w:pStyle w:val="NormalWeb"/>
                    <w:spacing w:before="0" w:beforeAutospacing="0" w:after="0" w:afterAutospacing="0"/>
                    <w:rPr>
                      <w:rFonts w:ascii="Arial" w:hAnsi="Arial" w:cs="Arial"/>
                      <w:color w:val="000000"/>
                      <w:sz w:val="20"/>
                      <w:szCs w:val="20"/>
                    </w:rPr>
                  </w:pPr>
                  <w:r w:rsidRPr="00182A56">
                    <w:rPr>
                      <w:rFonts w:ascii="Arial" w:hAnsi="Arial" w:cs="Arial"/>
                      <w:color w:val="000000"/>
                      <w:sz w:val="20"/>
                      <w:szCs w:val="20"/>
                    </w:rPr>
                    <w:t>Cars are the main category (type) of vehicle in the town throughout the day. The percentage of tourist coaches varies during the day.</w:t>
                  </w:r>
                </w:p>
              </w:tc>
            </w:tr>
            <w:tr w:rsidR="00642360" w:rsidRPr="00182A56" w14:paraId="27ADC45E" w14:textId="77777777" w:rsidTr="00EB2328">
              <w:tc>
                <w:tcPr>
                  <w:tcW w:w="3183" w:type="dxa"/>
                  <w:vAlign w:val="center"/>
                </w:tcPr>
                <w:p w14:paraId="3AD7B436" w14:textId="4A6CDA65" w:rsidR="00167100" w:rsidRPr="00182A56" w:rsidRDefault="00167100" w:rsidP="0059519E">
                  <w:pPr>
                    <w:pStyle w:val="BodyText"/>
                    <w:rPr>
                      <w:color w:val="000000"/>
                    </w:rPr>
                  </w:pPr>
                  <w:r w:rsidRPr="00182A56">
                    <w:rPr>
                      <w:color w:val="000000"/>
                    </w:rPr>
                    <w:t>0460/41 Jun</w:t>
                  </w:r>
                  <w:r w:rsidR="00352374">
                    <w:rPr>
                      <w:color w:val="000000"/>
                    </w:rPr>
                    <w:t xml:space="preserve"> </w:t>
                  </w:r>
                  <w:r w:rsidRPr="00182A56">
                    <w:rPr>
                      <w:color w:val="000000"/>
                    </w:rPr>
                    <w:t xml:space="preserve">2018 </w:t>
                  </w:r>
                </w:p>
                <w:p w14:paraId="404B1105" w14:textId="529EDB64" w:rsidR="00642360" w:rsidRPr="00182A56" w:rsidRDefault="00167100" w:rsidP="0059519E">
                  <w:pPr>
                    <w:pStyle w:val="BodyText"/>
                  </w:pPr>
                  <w:r w:rsidRPr="00182A56">
                    <w:rPr>
                      <w:color w:val="000000"/>
                    </w:rPr>
                    <w:t>Q2</w:t>
                  </w:r>
                </w:p>
              </w:tc>
              <w:tc>
                <w:tcPr>
                  <w:tcW w:w="2410" w:type="dxa"/>
                  <w:vAlign w:val="center"/>
                </w:tcPr>
                <w:p w14:paraId="1AD8B520" w14:textId="2B387C3B" w:rsidR="00642360" w:rsidRPr="00182A56" w:rsidRDefault="00167100" w:rsidP="0059519E">
                  <w:pPr>
                    <w:pStyle w:val="BodyText"/>
                  </w:pPr>
                  <w:r w:rsidRPr="00182A56">
                    <w:rPr>
                      <w:color w:val="000000"/>
                    </w:rPr>
                    <w:t>Lake District, UK</w:t>
                  </w:r>
                </w:p>
              </w:tc>
              <w:tc>
                <w:tcPr>
                  <w:tcW w:w="5096" w:type="dxa"/>
                  <w:vAlign w:val="center"/>
                </w:tcPr>
                <w:p w14:paraId="06A94AF8" w14:textId="31CCE7B3" w:rsidR="00642360" w:rsidRPr="00182A56" w:rsidRDefault="00167100" w:rsidP="0059519E">
                  <w:pPr>
                    <w:pStyle w:val="BodyText"/>
                  </w:pPr>
                  <w:r w:rsidRPr="00182A56">
                    <w:rPr>
                      <w:color w:val="000000"/>
                    </w:rPr>
                    <w:t>Most of the shops and services in the town centre are for tourists. Tourism creates more benefits than problems for local people.</w:t>
                  </w:r>
                </w:p>
              </w:tc>
            </w:tr>
            <w:tr w:rsidR="00642360" w:rsidRPr="00182A56" w14:paraId="00B74A83" w14:textId="77777777" w:rsidTr="00EB2328">
              <w:tc>
                <w:tcPr>
                  <w:tcW w:w="3183" w:type="dxa"/>
                  <w:vAlign w:val="center"/>
                </w:tcPr>
                <w:p w14:paraId="4AB7F295" w14:textId="4D033679" w:rsidR="00167100" w:rsidRPr="00182A56" w:rsidRDefault="00167100" w:rsidP="0059519E">
                  <w:pPr>
                    <w:pStyle w:val="BodyText"/>
                    <w:rPr>
                      <w:color w:val="000000"/>
                    </w:rPr>
                  </w:pPr>
                  <w:r w:rsidRPr="00182A56">
                    <w:rPr>
                      <w:color w:val="000000"/>
                    </w:rPr>
                    <w:t xml:space="preserve">0460/43 Jun 2017 </w:t>
                  </w:r>
                </w:p>
                <w:p w14:paraId="50530D6F" w14:textId="4FBFE7F5" w:rsidR="00642360" w:rsidRPr="00182A56" w:rsidRDefault="00167100" w:rsidP="0059519E">
                  <w:pPr>
                    <w:pStyle w:val="BodyText"/>
                  </w:pPr>
                  <w:r w:rsidRPr="00182A56">
                    <w:rPr>
                      <w:color w:val="000000"/>
                    </w:rPr>
                    <w:t>Q2</w:t>
                  </w:r>
                </w:p>
              </w:tc>
              <w:tc>
                <w:tcPr>
                  <w:tcW w:w="2410" w:type="dxa"/>
                  <w:vAlign w:val="center"/>
                </w:tcPr>
                <w:p w14:paraId="1D373983" w14:textId="3B58D7C3" w:rsidR="00642360" w:rsidRPr="00182A56" w:rsidRDefault="00167100" w:rsidP="0059519E">
                  <w:pPr>
                    <w:pStyle w:val="BodyText"/>
                  </w:pPr>
                  <w:r w:rsidRPr="00182A56">
                    <w:rPr>
                      <w:color w:val="000000"/>
                    </w:rPr>
                    <w:t>Bagan, Myanmar</w:t>
                  </w:r>
                </w:p>
              </w:tc>
              <w:tc>
                <w:tcPr>
                  <w:tcW w:w="5096" w:type="dxa"/>
                  <w:vAlign w:val="center"/>
                </w:tcPr>
                <w:p w14:paraId="6AA6166D" w14:textId="5FBFECE3" w:rsidR="00642360" w:rsidRPr="00182A56" w:rsidRDefault="00167100" w:rsidP="0059519E">
                  <w:pPr>
                    <w:pStyle w:val="BodyText"/>
                  </w:pPr>
                  <w:r w:rsidRPr="00182A56">
                    <w:rPr>
                      <w:color w:val="000000"/>
                    </w:rPr>
                    <w:t>More tourists come to Bagan from Asia than from other parts of the world. People in different age groups come to visit Bagan for different reasons.</w:t>
                  </w:r>
                </w:p>
              </w:tc>
            </w:tr>
            <w:tr w:rsidR="00642360" w14:paraId="5CA81E6A" w14:textId="77777777" w:rsidTr="00EB2328">
              <w:tc>
                <w:tcPr>
                  <w:tcW w:w="3183" w:type="dxa"/>
                  <w:vAlign w:val="center"/>
                </w:tcPr>
                <w:p w14:paraId="3839A892" w14:textId="77777777" w:rsidR="00167100" w:rsidRPr="00182A56" w:rsidRDefault="00167100" w:rsidP="0059519E">
                  <w:pPr>
                    <w:pStyle w:val="BodyText"/>
                    <w:rPr>
                      <w:color w:val="000000"/>
                    </w:rPr>
                  </w:pPr>
                  <w:r w:rsidRPr="00182A56">
                    <w:rPr>
                      <w:color w:val="000000"/>
                    </w:rPr>
                    <w:t xml:space="preserve">0460/04 Specimen 2016 </w:t>
                  </w:r>
                </w:p>
                <w:p w14:paraId="12B2412F" w14:textId="25730D2A" w:rsidR="00642360" w:rsidRPr="00182A56" w:rsidRDefault="00167100" w:rsidP="0059519E">
                  <w:pPr>
                    <w:pStyle w:val="BodyText"/>
                  </w:pPr>
                  <w:r w:rsidRPr="00182A56">
                    <w:rPr>
                      <w:color w:val="000000"/>
                    </w:rPr>
                    <w:t>Q2</w:t>
                  </w:r>
                </w:p>
              </w:tc>
              <w:tc>
                <w:tcPr>
                  <w:tcW w:w="2410" w:type="dxa"/>
                  <w:vAlign w:val="center"/>
                </w:tcPr>
                <w:p w14:paraId="5B7B6763" w14:textId="7F34C72C" w:rsidR="00642360" w:rsidRPr="00182A56" w:rsidRDefault="00167100" w:rsidP="0059519E">
                  <w:pPr>
                    <w:pStyle w:val="BodyText"/>
                  </w:pPr>
                  <w:proofErr w:type="spellStart"/>
                  <w:r w:rsidRPr="00182A56">
                    <w:rPr>
                      <w:color w:val="000000"/>
                    </w:rPr>
                    <w:t>Pescasseroli</w:t>
                  </w:r>
                  <w:proofErr w:type="spellEnd"/>
                  <w:r w:rsidRPr="00182A56">
                    <w:rPr>
                      <w:color w:val="000000"/>
                    </w:rPr>
                    <w:t>, Italy</w:t>
                  </w:r>
                </w:p>
              </w:tc>
              <w:tc>
                <w:tcPr>
                  <w:tcW w:w="5096" w:type="dxa"/>
                  <w:vAlign w:val="center"/>
                </w:tcPr>
                <w:p w14:paraId="283A38F7" w14:textId="60BDC907" w:rsidR="00642360" w:rsidRPr="00597BC8" w:rsidRDefault="00167100" w:rsidP="00597BC8">
                  <w:pPr>
                    <w:pStyle w:val="NormalWeb"/>
                    <w:rPr>
                      <w:rFonts w:ascii="Arial" w:hAnsi="Arial" w:cs="Arial"/>
                      <w:color w:val="000000"/>
                      <w:sz w:val="20"/>
                      <w:szCs w:val="20"/>
                    </w:rPr>
                  </w:pPr>
                  <w:r w:rsidRPr="00182A56">
                    <w:rPr>
                      <w:rFonts w:ascii="Arial" w:hAnsi="Arial" w:cs="Arial"/>
                      <w:color w:val="000000"/>
                      <w:sz w:val="20"/>
                      <w:szCs w:val="20"/>
                    </w:rPr>
                    <w:t xml:space="preserve">People of different ages visit the National Park for different reasons. Tourism has a positive effect on the village of </w:t>
                  </w:r>
                  <w:proofErr w:type="spellStart"/>
                  <w:r w:rsidRPr="00182A56">
                    <w:rPr>
                      <w:rFonts w:ascii="Arial" w:hAnsi="Arial" w:cs="Arial"/>
                      <w:color w:val="000000"/>
                      <w:sz w:val="20"/>
                      <w:szCs w:val="20"/>
                    </w:rPr>
                    <w:t>Pescasseroli</w:t>
                  </w:r>
                  <w:proofErr w:type="spellEnd"/>
                  <w:r w:rsidRPr="00182A56">
                    <w:rPr>
                      <w:rFonts w:ascii="Arial" w:hAnsi="Arial" w:cs="Arial"/>
                      <w:color w:val="000000"/>
                      <w:sz w:val="20"/>
                      <w:szCs w:val="20"/>
                    </w:rPr>
                    <w:t>.</w:t>
                  </w:r>
                </w:p>
              </w:tc>
            </w:tr>
          </w:tbl>
          <w:p w14:paraId="03385F43" w14:textId="165A2676" w:rsidR="00642360" w:rsidRPr="00167100" w:rsidRDefault="00506611" w:rsidP="00167100">
            <w:pPr>
              <w:pStyle w:val="NormalWeb"/>
              <w:rPr>
                <w:rFonts w:ascii="Arial" w:hAnsi="Arial" w:cs="Arial"/>
                <w:color w:val="000000"/>
                <w:sz w:val="20"/>
                <w:szCs w:val="20"/>
              </w:rPr>
            </w:pPr>
            <w:r w:rsidRPr="00506611">
              <w:rPr>
                <w:rFonts w:ascii="Arial" w:hAnsi="Arial" w:cs="Arial"/>
                <w:color w:val="000000"/>
                <w:sz w:val="20"/>
                <w:szCs w:val="20"/>
              </w:rPr>
              <w:t xml:space="preserve">The Brunei School Support site </w:t>
            </w:r>
            <w:hyperlink r:id="rId181" w:history="1">
              <w:r w:rsidRPr="00C927F9">
                <w:rPr>
                  <w:rStyle w:val="WebLink"/>
                </w:rPr>
                <w:t>https://cambridgeinternational.org/brunei</w:t>
              </w:r>
            </w:hyperlink>
            <w:r w:rsidRPr="00506611">
              <w:rPr>
                <w:rStyle w:val="Hyperlink"/>
                <w:rFonts w:ascii="Arial" w:hAnsi="Arial" w:cs="Arial"/>
                <w:sz w:val="20"/>
                <w:szCs w:val="20"/>
              </w:rPr>
              <w:t xml:space="preserve"> </w:t>
            </w:r>
            <w:r w:rsidRPr="00506611">
              <w:rPr>
                <w:rFonts w:ascii="Arial" w:hAnsi="Arial" w:cs="Arial"/>
                <w:color w:val="000000"/>
                <w:sz w:val="20"/>
                <w:szCs w:val="20"/>
              </w:rPr>
              <w:t xml:space="preserve">contains resources such as specimen papers, mark schemes and </w:t>
            </w:r>
            <w:r>
              <w:rPr>
                <w:rFonts w:ascii="Arial" w:hAnsi="Arial" w:cs="Arial"/>
                <w:color w:val="000000"/>
                <w:sz w:val="20"/>
                <w:szCs w:val="20"/>
              </w:rPr>
              <w:t xml:space="preserve">a guide </w:t>
            </w:r>
            <w:r w:rsidRPr="009F77F5">
              <w:rPr>
                <w:rFonts w:ascii="Arial" w:hAnsi="Arial" w:cs="Arial"/>
                <w:color w:val="000000"/>
                <w:sz w:val="20"/>
                <w:szCs w:val="20"/>
              </w:rPr>
              <w:t xml:space="preserve">called </w:t>
            </w:r>
            <w:hyperlink r:id="rId182" w:history="1">
              <w:r w:rsidRPr="00C927F9">
                <w:rPr>
                  <w:rStyle w:val="WebLink"/>
                </w:rPr>
                <w:t>Enquiry Skills for Geographical Investigation</w:t>
              </w:r>
            </w:hyperlink>
            <w:r w:rsidRPr="00506611">
              <w:rPr>
                <w:b/>
                <w:bCs/>
                <w:sz w:val="20"/>
                <w:szCs w:val="20"/>
              </w:rPr>
              <w:t xml:space="preserve"> </w:t>
            </w:r>
          </w:p>
        </w:tc>
      </w:tr>
      <w:tr w:rsidR="00677BFA" w:rsidRPr="004A4E17" w14:paraId="46BB24F8" w14:textId="77777777" w:rsidTr="00087CF4">
        <w:tblPrEx>
          <w:tblCellMar>
            <w:top w:w="0" w:type="dxa"/>
            <w:bottom w:w="0" w:type="dxa"/>
          </w:tblCellMar>
        </w:tblPrEx>
        <w:tc>
          <w:tcPr>
            <w:tcW w:w="1701" w:type="dxa"/>
            <w:tcMar>
              <w:top w:w="113" w:type="dxa"/>
              <w:bottom w:w="113" w:type="dxa"/>
            </w:tcMar>
          </w:tcPr>
          <w:p w14:paraId="5A370F2D" w14:textId="77777777" w:rsidR="00677BFA" w:rsidRDefault="00677BFA" w:rsidP="0059519E">
            <w:pPr>
              <w:pStyle w:val="BodyText"/>
            </w:pPr>
          </w:p>
        </w:tc>
        <w:tc>
          <w:tcPr>
            <w:tcW w:w="2098" w:type="dxa"/>
            <w:tcMar>
              <w:top w:w="113" w:type="dxa"/>
              <w:bottom w:w="113" w:type="dxa"/>
            </w:tcMar>
          </w:tcPr>
          <w:p w14:paraId="0D4E0E56" w14:textId="76828FDC" w:rsidR="00677BFA" w:rsidRPr="00677BFA" w:rsidRDefault="00677BFA" w:rsidP="0059519E">
            <w:pPr>
              <w:pStyle w:val="BodyText"/>
              <w:rPr>
                <w:b/>
                <w:lang w:eastAsia="en-GB"/>
              </w:rPr>
            </w:pPr>
            <w:r>
              <w:rPr>
                <w:color w:val="000000"/>
              </w:rPr>
              <w:t>I</w:t>
            </w:r>
            <w:r w:rsidRPr="00677BFA">
              <w:rPr>
                <w:color w:val="000000"/>
              </w:rPr>
              <w:t>dentify a suitable geographical question for investigation and outline the aims of the investigation</w:t>
            </w:r>
          </w:p>
        </w:tc>
        <w:tc>
          <w:tcPr>
            <w:tcW w:w="10802" w:type="dxa"/>
            <w:gridSpan w:val="2"/>
            <w:tcMar>
              <w:top w:w="113" w:type="dxa"/>
              <w:bottom w:w="113" w:type="dxa"/>
            </w:tcMar>
          </w:tcPr>
          <w:p w14:paraId="0401BC75" w14:textId="4CB5F400" w:rsidR="00F3498E" w:rsidRPr="00B60F52" w:rsidRDefault="00B60F52" w:rsidP="00B60F52">
            <w:pPr>
              <w:pStyle w:val="NormalWeb"/>
              <w:rPr>
                <w:rFonts w:ascii="Arial" w:hAnsi="Arial" w:cs="Arial"/>
                <w:color w:val="000000"/>
                <w:sz w:val="20"/>
                <w:szCs w:val="20"/>
              </w:rPr>
            </w:pPr>
            <w:r>
              <w:rPr>
                <w:rFonts w:ascii="Arial" w:hAnsi="Arial" w:cs="Arial"/>
                <w:color w:val="000000"/>
                <w:sz w:val="20"/>
                <w:szCs w:val="20"/>
              </w:rPr>
              <w:t>Use the</w:t>
            </w:r>
            <w:r w:rsidRPr="00B60F52">
              <w:rPr>
                <w:rFonts w:ascii="Arial" w:hAnsi="Arial" w:cs="Arial"/>
                <w:color w:val="000000"/>
                <w:sz w:val="20"/>
                <w:szCs w:val="20"/>
              </w:rPr>
              <w:t xml:space="preserve"> </w:t>
            </w:r>
            <w:r>
              <w:rPr>
                <w:rFonts w:ascii="Arial" w:hAnsi="Arial" w:cs="Arial"/>
                <w:color w:val="000000"/>
                <w:sz w:val="20"/>
                <w:szCs w:val="20"/>
              </w:rPr>
              <w:t xml:space="preserve">relevant topic </w:t>
            </w:r>
            <w:r w:rsidRPr="00B60F52">
              <w:rPr>
                <w:rFonts w:ascii="Arial" w:hAnsi="Arial" w:cs="Arial"/>
                <w:color w:val="000000"/>
                <w:sz w:val="20"/>
                <w:szCs w:val="20"/>
              </w:rPr>
              <w:t xml:space="preserve">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or example</w:t>
            </w:r>
            <w:r>
              <w:rPr>
                <w:rFonts w:ascii="Arial" w:hAnsi="Arial" w:cs="Arial"/>
                <w:color w:val="000000"/>
                <w:sz w:val="20"/>
                <w:szCs w:val="20"/>
              </w:rPr>
              <w:t xml:space="preserve">, </w:t>
            </w:r>
            <w:r w:rsidRPr="00B60F52">
              <w:rPr>
                <w:rFonts w:ascii="Arial" w:hAnsi="Arial" w:cs="Arial"/>
                <w:color w:val="000000"/>
                <w:sz w:val="20"/>
                <w:szCs w:val="20"/>
              </w:rPr>
              <w:t>‘</w:t>
            </w:r>
            <w:r w:rsidR="00F3498E" w:rsidRPr="00B60F52">
              <w:rPr>
                <w:rFonts w:ascii="Arial" w:hAnsi="Arial" w:cs="Arial"/>
                <w:color w:val="000000"/>
                <w:sz w:val="20"/>
                <w:szCs w:val="20"/>
              </w:rPr>
              <w:t xml:space="preserve">The amount of traffic is greater in summer than winter because of tourism’ or ‘The advantages of tourism in Brunei are greater than the disadvantages.’ </w:t>
            </w:r>
          </w:p>
          <w:p w14:paraId="1BE57ABF" w14:textId="77777777" w:rsidR="00C927F9" w:rsidRDefault="00F3498E" w:rsidP="0059519E">
            <w:pPr>
              <w:pStyle w:val="BodyText"/>
              <w:rPr>
                <w:color w:val="000000"/>
              </w:rPr>
            </w:pPr>
            <w:r w:rsidRPr="00F3498E">
              <w:rPr>
                <w:color w:val="000000"/>
              </w:rPr>
              <w:t>In groups</w:t>
            </w:r>
            <w:r w:rsidR="00506611">
              <w:rPr>
                <w:color w:val="000000"/>
              </w:rPr>
              <w:t>,</w:t>
            </w:r>
            <w:r w:rsidRPr="00F3498E">
              <w:rPr>
                <w:color w:val="000000"/>
              </w:rPr>
              <w:t xml:space="preserve"> learners brainstorm possible places, ideas, topics they could use as the basis of a geographical investigation of tourism in Brunei.</w:t>
            </w:r>
          </w:p>
          <w:p w14:paraId="73BB2288" w14:textId="77777777" w:rsidR="00C927F9" w:rsidRDefault="00C927F9" w:rsidP="0059519E">
            <w:pPr>
              <w:pStyle w:val="BodyText"/>
              <w:rPr>
                <w:color w:val="000000"/>
              </w:rPr>
            </w:pPr>
          </w:p>
          <w:p w14:paraId="0688BCAE" w14:textId="2C40C956" w:rsidR="00677BFA" w:rsidRPr="00F3498E" w:rsidRDefault="00F3498E" w:rsidP="0059519E">
            <w:pPr>
              <w:pStyle w:val="BodyText"/>
            </w:pPr>
            <w:r w:rsidRPr="00F3498E">
              <w:rPr>
                <w:color w:val="000000"/>
              </w:rPr>
              <w:t>Learners write their answers on post</w:t>
            </w:r>
            <w:r w:rsidR="00506611">
              <w:rPr>
                <w:color w:val="000000"/>
              </w:rPr>
              <w:t>-</w:t>
            </w:r>
            <w:r w:rsidRPr="00F3498E">
              <w:rPr>
                <w:color w:val="000000"/>
              </w:rPr>
              <w:t xml:space="preserve">it notes and stick them on a whiteboard or wall. </w:t>
            </w:r>
            <w:r w:rsidR="008D4F5D">
              <w:rPr>
                <w:color w:val="000000"/>
              </w:rPr>
              <w:t>Select</w:t>
            </w:r>
            <w:r w:rsidRPr="00F3498E">
              <w:rPr>
                <w:color w:val="000000"/>
              </w:rPr>
              <w:t xml:space="preserve"> from the post-it notes and invite learners to try to write suitable hypotheses.</w:t>
            </w:r>
          </w:p>
        </w:tc>
      </w:tr>
      <w:tr w:rsidR="00677BFA" w:rsidRPr="004A4E17" w14:paraId="44AE69D9" w14:textId="77777777" w:rsidTr="00087CF4">
        <w:tblPrEx>
          <w:tblCellMar>
            <w:top w:w="0" w:type="dxa"/>
            <w:bottom w:w="0" w:type="dxa"/>
          </w:tblCellMar>
        </w:tblPrEx>
        <w:tc>
          <w:tcPr>
            <w:tcW w:w="1701" w:type="dxa"/>
            <w:tcMar>
              <w:top w:w="113" w:type="dxa"/>
              <w:bottom w:w="113" w:type="dxa"/>
            </w:tcMar>
          </w:tcPr>
          <w:p w14:paraId="354E3005" w14:textId="77777777" w:rsidR="00677BFA" w:rsidRDefault="00677BFA" w:rsidP="0059519E">
            <w:pPr>
              <w:pStyle w:val="BodyText"/>
            </w:pPr>
          </w:p>
        </w:tc>
        <w:tc>
          <w:tcPr>
            <w:tcW w:w="2098" w:type="dxa"/>
            <w:tcMar>
              <w:top w:w="113" w:type="dxa"/>
              <w:bottom w:w="113" w:type="dxa"/>
            </w:tcMar>
          </w:tcPr>
          <w:p w14:paraId="1394F50E" w14:textId="2C58E38A" w:rsidR="00677BFA" w:rsidRPr="00677BFA" w:rsidRDefault="00677BFA" w:rsidP="0059519E">
            <w:pPr>
              <w:pStyle w:val="BodyText"/>
              <w:rPr>
                <w:b/>
                <w:lang w:eastAsia="en-GB"/>
              </w:rPr>
            </w:pPr>
            <w:r w:rsidRPr="00677BFA">
              <w:rPr>
                <w:color w:val="000000"/>
              </w:rPr>
              <w:t>Demonstrate an understanding of the different methods which can be used to collect primary and secondary data</w:t>
            </w:r>
          </w:p>
        </w:tc>
        <w:tc>
          <w:tcPr>
            <w:tcW w:w="10802" w:type="dxa"/>
            <w:gridSpan w:val="2"/>
            <w:tcMar>
              <w:top w:w="113" w:type="dxa"/>
              <w:bottom w:w="113" w:type="dxa"/>
            </w:tcMar>
          </w:tcPr>
          <w:p w14:paraId="2A2D392B" w14:textId="48EDDCD1" w:rsidR="00F3498E" w:rsidRDefault="00F3498E" w:rsidP="0059519E">
            <w:pPr>
              <w:pStyle w:val="BodyText"/>
              <w:rPr>
                <w:color w:val="000000"/>
              </w:rPr>
            </w:pPr>
            <w:r w:rsidRPr="00F3498E">
              <w:rPr>
                <w:color w:val="000000"/>
              </w:rPr>
              <w:t xml:space="preserve">Learners need to have some practical experience of tourism fieldwork methodology, even if it is in the classroom, a homework task, a pilot </w:t>
            </w:r>
            <w:proofErr w:type="gramStart"/>
            <w:r w:rsidRPr="00F3498E">
              <w:rPr>
                <w:color w:val="000000"/>
              </w:rPr>
              <w:t>study</w:t>
            </w:r>
            <w:proofErr w:type="gramEnd"/>
            <w:r w:rsidRPr="00F3498E">
              <w:rPr>
                <w:color w:val="000000"/>
              </w:rPr>
              <w:t xml:space="preserve"> or a fieldtrip to a local tourist destination. </w:t>
            </w:r>
          </w:p>
          <w:p w14:paraId="683D1B96" w14:textId="77777777" w:rsidR="00F3498E" w:rsidRDefault="00F3498E" w:rsidP="0059519E">
            <w:pPr>
              <w:pStyle w:val="BodyText"/>
              <w:rPr>
                <w:color w:val="000000"/>
              </w:rPr>
            </w:pPr>
          </w:p>
          <w:p w14:paraId="3E58679D" w14:textId="698E9A39" w:rsidR="00F3498E" w:rsidRDefault="00F3498E" w:rsidP="0059519E">
            <w:pPr>
              <w:pStyle w:val="BodyText"/>
              <w:rPr>
                <w:color w:val="000000"/>
              </w:rPr>
            </w:pPr>
            <w:r w:rsidRPr="00F3498E">
              <w:rPr>
                <w:color w:val="000000"/>
              </w:rPr>
              <w:t xml:space="preserve">To collect data in a sound and logical way learners need to be aware of: </w:t>
            </w:r>
          </w:p>
          <w:p w14:paraId="7B680F8F" w14:textId="0FDB1009" w:rsidR="00F3498E" w:rsidRPr="00F3498E" w:rsidRDefault="00F3498E" w:rsidP="00696170">
            <w:pPr>
              <w:pStyle w:val="BodyText"/>
              <w:numPr>
                <w:ilvl w:val="0"/>
                <w:numId w:val="93"/>
              </w:numPr>
            </w:pPr>
            <w:r w:rsidRPr="00F3498E">
              <w:rPr>
                <w:color w:val="000000"/>
              </w:rPr>
              <w:t xml:space="preserve">sampling </w:t>
            </w:r>
          </w:p>
          <w:p w14:paraId="7B450BC5" w14:textId="1C9CEFFB" w:rsidR="00F3498E" w:rsidRPr="00F3498E" w:rsidRDefault="00F3498E" w:rsidP="00696170">
            <w:pPr>
              <w:pStyle w:val="BodyText"/>
              <w:numPr>
                <w:ilvl w:val="0"/>
                <w:numId w:val="93"/>
              </w:numPr>
            </w:pPr>
            <w:r w:rsidRPr="00F3498E">
              <w:rPr>
                <w:color w:val="000000"/>
              </w:rPr>
              <w:t xml:space="preserve">pilot surveys </w:t>
            </w:r>
          </w:p>
          <w:p w14:paraId="6ED6D982" w14:textId="1EBF5E91" w:rsidR="00F3498E" w:rsidRPr="00F3498E" w:rsidRDefault="00F3498E" w:rsidP="00696170">
            <w:pPr>
              <w:pStyle w:val="BodyText"/>
              <w:numPr>
                <w:ilvl w:val="0"/>
                <w:numId w:val="93"/>
              </w:numPr>
            </w:pPr>
            <w:r w:rsidRPr="00F3498E">
              <w:rPr>
                <w:color w:val="000000"/>
              </w:rPr>
              <w:t>health and safety</w:t>
            </w:r>
            <w:r w:rsidR="00506611">
              <w:rPr>
                <w:color w:val="000000"/>
              </w:rPr>
              <w:t>.</w:t>
            </w:r>
            <w:r w:rsidRPr="00F3498E">
              <w:rPr>
                <w:color w:val="000000"/>
              </w:rPr>
              <w:t xml:space="preserve"> </w:t>
            </w:r>
          </w:p>
          <w:p w14:paraId="537BE46F" w14:textId="77777777" w:rsidR="00F3498E" w:rsidRDefault="00F3498E" w:rsidP="00F3498E">
            <w:pPr>
              <w:pStyle w:val="BodyText"/>
              <w:rPr>
                <w:color w:val="000000"/>
              </w:rPr>
            </w:pPr>
          </w:p>
          <w:p w14:paraId="7AE98498" w14:textId="598BA2BD" w:rsidR="00F3498E" w:rsidRDefault="00F3498E" w:rsidP="00F3498E">
            <w:pPr>
              <w:pStyle w:val="BodyText"/>
              <w:rPr>
                <w:color w:val="000000"/>
              </w:rPr>
            </w:pPr>
            <w:r w:rsidRPr="00F3498E">
              <w:rPr>
                <w:color w:val="000000"/>
              </w:rPr>
              <w:t>Learners use the internet to collect secondary data about a local tourist destination</w:t>
            </w:r>
            <w:r w:rsidRPr="00506611">
              <w:rPr>
                <w:color w:val="000000"/>
              </w:rPr>
              <w:t>:</w:t>
            </w:r>
          </w:p>
          <w:p w14:paraId="717491C1" w14:textId="2936BE35" w:rsidR="00F3498E" w:rsidRPr="00F3498E" w:rsidRDefault="00F3498E" w:rsidP="00696170">
            <w:pPr>
              <w:pStyle w:val="BodyText"/>
              <w:numPr>
                <w:ilvl w:val="0"/>
                <w:numId w:val="94"/>
              </w:numPr>
            </w:pPr>
            <w:r w:rsidRPr="00F3498E">
              <w:rPr>
                <w:color w:val="000000"/>
              </w:rPr>
              <w:t xml:space="preserve">maps </w:t>
            </w:r>
          </w:p>
          <w:p w14:paraId="042DF2C4" w14:textId="0FF0182B" w:rsidR="00F3498E" w:rsidRPr="00F3498E" w:rsidRDefault="00F3498E" w:rsidP="00696170">
            <w:pPr>
              <w:pStyle w:val="BodyText"/>
              <w:numPr>
                <w:ilvl w:val="0"/>
                <w:numId w:val="94"/>
              </w:numPr>
            </w:pPr>
            <w:r w:rsidRPr="00F3498E">
              <w:rPr>
                <w:color w:val="000000"/>
              </w:rPr>
              <w:t xml:space="preserve">photographs </w:t>
            </w:r>
          </w:p>
          <w:p w14:paraId="79612FD9" w14:textId="22D71F19" w:rsidR="00677BFA" w:rsidRPr="00F3498E" w:rsidRDefault="00F3498E" w:rsidP="00696170">
            <w:pPr>
              <w:pStyle w:val="BodyText"/>
              <w:numPr>
                <w:ilvl w:val="0"/>
                <w:numId w:val="94"/>
              </w:numPr>
            </w:pPr>
            <w:r w:rsidRPr="00F3498E">
              <w:rPr>
                <w:color w:val="000000"/>
              </w:rPr>
              <w:t>published data</w:t>
            </w:r>
            <w:r w:rsidR="00506611">
              <w:rPr>
                <w:color w:val="000000"/>
              </w:rPr>
              <w:t>.</w:t>
            </w:r>
          </w:p>
          <w:p w14:paraId="5B6496DC" w14:textId="77777777" w:rsidR="00F3498E" w:rsidRDefault="00F3498E" w:rsidP="00F3498E">
            <w:pPr>
              <w:pStyle w:val="BodyText"/>
            </w:pPr>
          </w:p>
          <w:p w14:paraId="79C14614" w14:textId="1F0FC85A" w:rsidR="00F3498E" w:rsidRDefault="00F3498E" w:rsidP="00F3498E">
            <w:pPr>
              <w:pStyle w:val="BodyText"/>
              <w:rPr>
                <w:color w:val="000000"/>
              </w:rPr>
            </w:pPr>
            <w:r w:rsidRPr="00F3498E">
              <w:rPr>
                <w:color w:val="000000"/>
              </w:rPr>
              <w:t xml:space="preserve">Learners work in small groups to devise a questionnaire for use at a local tourist destination. This should be done on flip chart or poster size paper if possible. The questionnaires are then shown to each group to vote on the best one to use. Learners contribute to a class discussion on why this is the best one to use to collect reliable data. </w:t>
            </w:r>
          </w:p>
          <w:p w14:paraId="52F16972" w14:textId="77777777" w:rsidR="00F3498E" w:rsidRDefault="00F3498E" w:rsidP="00F3498E">
            <w:pPr>
              <w:pStyle w:val="BodyText"/>
              <w:rPr>
                <w:color w:val="000000"/>
              </w:rPr>
            </w:pPr>
          </w:p>
          <w:p w14:paraId="5489C744" w14:textId="3B85D566" w:rsidR="00F3498E" w:rsidRPr="00F3498E" w:rsidRDefault="00F3498E" w:rsidP="00F3498E">
            <w:pPr>
              <w:pStyle w:val="BodyText"/>
            </w:pPr>
            <w:r w:rsidRPr="00F3498E">
              <w:rPr>
                <w:color w:val="000000"/>
              </w:rPr>
              <w:t>Learners in small groups are given several examples of environmental quality surveys (EQAs) and asked to select the best one to compare different tourist destinations in Brunei.</w:t>
            </w:r>
          </w:p>
        </w:tc>
      </w:tr>
      <w:tr w:rsidR="00677BFA" w:rsidRPr="004A4E17" w14:paraId="64E77D6C" w14:textId="77777777" w:rsidTr="00087CF4">
        <w:tblPrEx>
          <w:tblCellMar>
            <w:top w:w="0" w:type="dxa"/>
            <w:bottom w:w="0" w:type="dxa"/>
          </w:tblCellMar>
        </w:tblPrEx>
        <w:tc>
          <w:tcPr>
            <w:tcW w:w="1701" w:type="dxa"/>
            <w:tcMar>
              <w:top w:w="113" w:type="dxa"/>
              <w:bottom w:w="113" w:type="dxa"/>
            </w:tcMar>
          </w:tcPr>
          <w:p w14:paraId="56871222" w14:textId="77777777" w:rsidR="00677BFA" w:rsidRDefault="00677BFA" w:rsidP="0059519E">
            <w:pPr>
              <w:pStyle w:val="BodyText"/>
            </w:pPr>
          </w:p>
        </w:tc>
        <w:tc>
          <w:tcPr>
            <w:tcW w:w="2098" w:type="dxa"/>
            <w:tcMar>
              <w:top w:w="113" w:type="dxa"/>
              <w:bottom w:w="113" w:type="dxa"/>
            </w:tcMar>
          </w:tcPr>
          <w:p w14:paraId="16CF96DE" w14:textId="5F0AA5C7" w:rsidR="00677BFA" w:rsidRPr="00677BFA" w:rsidRDefault="00677BFA" w:rsidP="0059519E">
            <w:pPr>
              <w:pStyle w:val="BodyText"/>
              <w:rPr>
                <w:b/>
                <w:lang w:eastAsia="en-GB"/>
              </w:rPr>
            </w:pPr>
            <w:r w:rsidRPr="00677BFA">
              <w:rPr>
                <w:color w:val="000000"/>
              </w:rPr>
              <w:t>Explain and demonstrate a variety of data presentation skills</w:t>
            </w:r>
          </w:p>
        </w:tc>
        <w:tc>
          <w:tcPr>
            <w:tcW w:w="10802" w:type="dxa"/>
            <w:gridSpan w:val="2"/>
            <w:tcMar>
              <w:top w:w="113" w:type="dxa"/>
              <w:bottom w:w="113" w:type="dxa"/>
            </w:tcMar>
          </w:tcPr>
          <w:p w14:paraId="703A89F3" w14:textId="7D7B1341" w:rsidR="00677BFA" w:rsidRDefault="00677BFA" w:rsidP="0059519E">
            <w:pPr>
              <w:pStyle w:val="BodyText"/>
              <w:rPr>
                <w:color w:val="000000"/>
              </w:rPr>
            </w:pPr>
            <w:r w:rsidRPr="00677BFA">
              <w:rPr>
                <w:color w:val="000000"/>
              </w:rPr>
              <w:t xml:space="preserve">Learners need to know about the presentation techniques that can be used to present tourism data. These include various types of graphs, maps, and diagrams. There is a general list of data presentation techniques on page 30 of the </w:t>
            </w:r>
            <w:r w:rsidR="00506611">
              <w:rPr>
                <w:bCs/>
              </w:rPr>
              <w:t>s</w:t>
            </w:r>
            <w:r w:rsidRPr="00506611">
              <w:rPr>
                <w:bCs/>
              </w:rPr>
              <w:t>yllabus</w:t>
            </w:r>
            <w:r w:rsidRPr="00A96678">
              <w:rPr>
                <w:b/>
                <w:color w:val="FF0000"/>
              </w:rPr>
              <w:t>.</w:t>
            </w:r>
            <w:r w:rsidRPr="00A96678">
              <w:rPr>
                <w:color w:val="FF0000"/>
              </w:rPr>
              <w:t xml:space="preserve"> </w:t>
            </w:r>
          </w:p>
          <w:p w14:paraId="59FE20A4" w14:textId="77777777" w:rsidR="00677BFA" w:rsidRDefault="00677BFA" w:rsidP="0059519E">
            <w:pPr>
              <w:pStyle w:val="BodyText"/>
              <w:rPr>
                <w:color w:val="000000"/>
              </w:rPr>
            </w:pPr>
          </w:p>
          <w:p w14:paraId="24C1AD8C" w14:textId="62837972" w:rsidR="00506611" w:rsidRDefault="00677BFA" w:rsidP="0059519E">
            <w:pPr>
              <w:pStyle w:val="BodyText"/>
              <w:rPr>
                <w:color w:val="000000"/>
              </w:rPr>
            </w:pPr>
            <w:r w:rsidRPr="00677BFA">
              <w:rPr>
                <w:color w:val="000000"/>
              </w:rPr>
              <w:t>Learners complete a variety of tourism data presentation techniques from past paper materials</w:t>
            </w:r>
            <w:r w:rsidR="00506611">
              <w:rPr>
                <w:color w:val="000000"/>
              </w:rPr>
              <w:t>.</w:t>
            </w:r>
            <w:r w:rsidRPr="00677BFA">
              <w:rPr>
                <w:color w:val="000000"/>
              </w:rPr>
              <w:t xml:space="preserve"> </w:t>
            </w:r>
            <w:r w:rsidR="00506611">
              <w:rPr>
                <w:color w:val="000000"/>
              </w:rPr>
              <w:t>F</w:t>
            </w:r>
            <w:r w:rsidRPr="00677BFA">
              <w:rPr>
                <w:color w:val="000000"/>
              </w:rPr>
              <w:t>or example</w:t>
            </w:r>
            <w:r w:rsidR="00506611">
              <w:rPr>
                <w:color w:val="000000"/>
              </w:rPr>
              <w:t>:</w:t>
            </w:r>
            <w:r w:rsidRPr="00677BFA">
              <w:rPr>
                <w:color w:val="000000"/>
              </w:rPr>
              <w:t xml:space="preserve"> </w:t>
            </w:r>
          </w:p>
          <w:p w14:paraId="34DB876F" w14:textId="7E2C74A5" w:rsidR="00677BFA" w:rsidRPr="00C927F9" w:rsidRDefault="00677BFA" w:rsidP="0059519E">
            <w:pPr>
              <w:pStyle w:val="BodyText"/>
              <w:rPr>
                <w:bCs/>
                <w:color w:val="000000"/>
              </w:rPr>
            </w:pPr>
            <w:r w:rsidRPr="00C927F9">
              <w:rPr>
                <w:bCs/>
                <w:color w:val="000000"/>
              </w:rPr>
              <w:t>0460/43 Nov 2019</w:t>
            </w:r>
            <w:r w:rsidR="00C927F9" w:rsidRPr="00C927F9">
              <w:rPr>
                <w:bCs/>
                <w:color w:val="000000"/>
              </w:rPr>
              <w:t xml:space="preserve"> Q</w:t>
            </w:r>
            <w:r w:rsidRPr="00C927F9">
              <w:rPr>
                <w:bCs/>
                <w:color w:val="000000"/>
              </w:rPr>
              <w:t xml:space="preserve">2(b)(iii) </w:t>
            </w:r>
            <w:r w:rsidR="00C927F9" w:rsidRPr="00C927F9">
              <w:rPr>
                <w:bCs/>
                <w:color w:val="000000"/>
              </w:rPr>
              <w:t>and</w:t>
            </w:r>
            <w:r w:rsidRPr="00C927F9">
              <w:rPr>
                <w:bCs/>
                <w:color w:val="000000"/>
              </w:rPr>
              <w:t xml:space="preserve"> (iv), 2(d)(i).</w:t>
            </w:r>
          </w:p>
        </w:tc>
      </w:tr>
      <w:tr w:rsidR="00677BFA" w:rsidRPr="004A4E17" w14:paraId="07EC06E1" w14:textId="77777777" w:rsidTr="00087CF4">
        <w:tblPrEx>
          <w:tblCellMar>
            <w:top w:w="0" w:type="dxa"/>
            <w:bottom w:w="0" w:type="dxa"/>
          </w:tblCellMar>
        </w:tblPrEx>
        <w:tc>
          <w:tcPr>
            <w:tcW w:w="1701" w:type="dxa"/>
            <w:tcMar>
              <w:top w:w="113" w:type="dxa"/>
              <w:bottom w:w="113" w:type="dxa"/>
            </w:tcMar>
          </w:tcPr>
          <w:p w14:paraId="3A6138AF" w14:textId="77777777" w:rsidR="00677BFA" w:rsidRDefault="00677BFA" w:rsidP="0059519E">
            <w:pPr>
              <w:pStyle w:val="BodyText"/>
            </w:pPr>
          </w:p>
        </w:tc>
        <w:tc>
          <w:tcPr>
            <w:tcW w:w="2098" w:type="dxa"/>
            <w:tcMar>
              <w:top w:w="113" w:type="dxa"/>
              <w:bottom w:w="113" w:type="dxa"/>
            </w:tcMar>
          </w:tcPr>
          <w:p w14:paraId="3EC861F9" w14:textId="12858452" w:rsidR="00677BFA" w:rsidRPr="00677BFA" w:rsidRDefault="00677BFA" w:rsidP="0059519E">
            <w:pPr>
              <w:pStyle w:val="BodyText"/>
              <w:rPr>
                <w:b/>
                <w:lang w:eastAsia="en-GB"/>
              </w:rPr>
            </w:pPr>
            <w:r w:rsidRPr="00677BFA">
              <w:rPr>
                <w:color w:val="000000"/>
              </w:rPr>
              <w:t>Apply geographical knowledge and understanding to analyse and interpret data</w:t>
            </w:r>
          </w:p>
        </w:tc>
        <w:tc>
          <w:tcPr>
            <w:tcW w:w="10802" w:type="dxa"/>
            <w:gridSpan w:val="2"/>
            <w:tcMar>
              <w:top w:w="113" w:type="dxa"/>
              <w:bottom w:w="113" w:type="dxa"/>
            </w:tcMar>
          </w:tcPr>
          <w:p w14:paraId="2F0107F2" w14:textId="20A71085" w:rsidR="00677BFA" w:rsidRPr="009F77F5" w:rsidRDefault="00677BFA" w:rsidP="0059519E">
            <w:pPr>
              <w:pStyle w:val="BodyText"/>
              <w:rPr>
                <w:color w:val="000000"/>
              </w:rPr>
            </w:pPr>
            <w:r w:rsidRPr="009F77F5">
              <w:rPr>
                <w:color w:val="000000"/>
              </w:rPr>
              <w:t xml:space="preserve">Learners need to be able to describe the patterns presented in graphs and tables of results. Page 14 in </w:t>
            </w:r>
            <w:hyperlink r:id="rId183" w:anchor="page=14" w:history="1">
              <w:r w:rsidR="00AB5973" w:rsidRPr="00595649">
                <w:rPr>
                  <w:rStyle w:val="Hyperlink"/>
                  <w:rFonts w:cs="Arial"/>
                  <w:bCs/>
                  <w:color w:val="000000" w:themeColor="text1"/>
                </w:rPr>
                <w:t>Enquiry Skills for Geographical Investigation</w:t>
              </w:r>
            </w:hyperlink>
            <w:r w:rsidR="005D6F79" w:rsidRPr="009F77F5">
              <w:rPr>
                <w:b/>
              </w:rPr>
              <w:t xml:space="preserve"> </w:t>
            </w:r>
            <w:r w:rsidRPr="009F77F5">
              <w:rPr>
                <w:color w:val="000000"/>
              </w:rPr>
              <w:t xml:space="preserve">outlines the steps for geographical analysis. </w:t>
            </w:r>
          </w:p>
          <w:p w14:paraId="25241582" w14:textId="77777777" w:rsidR="00677BFA" w:rsidRPr="009F77F5" w:rsidRDefault="00677BFA" w:rsidP="0059519E">
            <w:pPr>
              <w:pStyle w:val="BodyText"/>
              <w:rPr>
                <w:color w:val="000000"/>
              </w:rPr>
            </w:pPr>
          </w:p>
          <w:p w14:paraId="2863637A" w14:textId="5FF2A79A" w:rsidR="00677BFA" w:rsidRPr="009F77F5" w:rsidRDefault="00677BFA" w:rsidP="0059519E">
            <w:pPr>
              <w:pStyle w:val="BodyText"/>
            </w:pPr>
            <w:r w:rsidRPr="009F77F5">
              <w:rPr>
                <w:color w:val="000000"/>
              </w:rPr>
              <w:t xml:space="preserve">Learners use their copy of </w:t>
            </w:r>
            <w:r w:rsidRPr="00C927F9">
              <w:rPr>
                <w:bCs/>
                <w:color w:val="000000"/>
              </w:rPr>
              <w:t xml:space="preserve">0460/43 Nov 2019 </w:t>
            </w:r>
            <w:r w:rsidR="00C927F9" w:rsidRPr="00C927F9">
              <w:rPr>
                <w:bCs/>
                <w:color w:val="000000"/>
              </w:rPr>
              <w:t>Q</w:t>
            </w:r>
            <w:r w:rsidRPr="00C927F9">
              <w:rPr>
                <w:bCs/>
                <w:color w:val="000000"/>
              </w:rPr>
              <w:t xml:space="preserve">2 </w:t>
            </w:r>
            <w:r w:rsidRPr="009F77F5">
              <w:rPr>
                <w:color w:val="000000"/>
              </w:rPr>
              <w:t xml:space="preserve">and </w:t>
            </w:r>
            <w:r w:rsidR="005D6F79" w:rsidRPr="009F77F5">
              <w:rPr>
                <w:color w:val="000000"/>
              </w:rPr>
              <w:t xml:space="preserve">are </w:t>
            </w:r>
            <w:r w:rsidRPr="009F77F5">
              <w:rPr>
                <w:color w:val="000000"/>
              </w:rPr>
              <w:t>asked to describe trends in the findings shown in Figs. 2.3, 2.4 and 2.5, a</w:t>
            </w:r>
            <w:r w:rsidR="005D6F79" w:rsidRPr="009F77F5">
              <w:rPr>
                <w:color w:val="000000"/>
              </w:rPr>
              <w:t>s well as</w:t>
            </w:r>
            <w:r w:rsidRPr="009F77F5">
              <w:rPr>
                <w:color w:val="000000"/>
              </w:rPr>
              <w:t xml:space="preserve"> any anomalies that do not fit the trends.</w:t>
            </w:r>
          </w:p>
        </w:tc>
      </w:tr>
      <w:tr w:rsidR="00677BFA" w:rsidRPr="004A4E17" w14:paraId="6D174D39" w14:textId="77777777" w:rsidTr="00087CF4">
        <w:tblPrEx>
          <w:tblCellMar>
            <w:top w:w="0" w:type="dxa"/>
            <w:bottom w:w="0" w:type="dxa"/>
          </w:tblCellMar>
        </w:tblPrEx>
        <w:tc>
          <w:tcPr>
            <w:tcW w:w="1701" w:type="dxa"/>
            <w:tcMar>
              <w:top w:w="113" w:type="dxa"/>
              <w:bottom w:w="113" w:type="dxa"/>
            </w:tcMar>
          </w:tcPr>
          <w:p w14:paraId="2B6A64EC" w14:textId="77777777" w:rsidR="00677BFA" w:rsidRDefault="00677BFA" w:rsidP="0059519E">
            <w:pPr>
              <w:pStyle w:val="BodyText"/>
            </w:pPr>
          </w:p>
        </w:tc>
        <w:tc>
          <w:tcPr>
            <w:tcW w:w="2098" w:type="dxa"/>
            <w:tcMar>
              <w:top w:w="113" w:type="dxa"/>
              <w:bottom w:w="113" w:type="dxa"/>
            </w:tcMar>
          </w:tcPr>
          <w:p w14:paraId="2BAE8415" w14:textId="4EB30AB0" w:rsidR="00677BFA" w:rsidRPr="00677BFA" w:rsidRDefault="00677BFA" w:rsidP="0059519E">
            <w:pPr>
              <w:pStyle w:val="BodyText"/>
              <w:rPr>
                <w:b/>
                <w:lang w:eastAsia="en-GB"/>
              </w:rPr>
            </w:pPr>
            <w:r w:rsidRPr="00677BFA">
              <w:rPr>
                <w:color w:val="000000"/>
              </w:rPr>
              <w:t>Use evidence and geographical concepts to reach a conclusion</w:t>
            </w:r>
          </w:p>
        </w:tc>
        <w:tc>
          <w:tcPr>
            <w:tcW w:w="10802" w:type="dxa"/>
            <w:gridSpan w:val="2"/>
            <w:tcMar>
              <w:top w:w="113" w:type="dxa"/>
              <w:bottom w:w="113" w:type="dxa"/>
            </w:tcMar>
          </w:tcPr>
          <w:p w14:paraId="7E4886F7" w14:textId="20B200C3" w:rsidR="00677BFA" w:rsidRPr="009F77F5" w:rsidRDefault="00677BFA" w:rsidP="0059519E">
            <w:pPr>
              <w:pStyle w:val="BodyText"/>
              <w:rPr>
                <w:b/>
                <w:color w:val="000000"/>
              </w:rPr>
            </w:pPr>
            <w:r w:rsidRPr="009F77F5">
              <w:rPr>
                <w:color w:val="000000"/>
              </w:rPr>
              <w:t xml:space="preserve">For information on how to make conclusions see page 15 of </w:t>
            </w:r>
            <w:hyperlink r:id="rId184" w:anchor="page=15" w:history="1">
              <w:r w:rsidR="00DB320A" w:rsidRPr="00C927F9">
                <w:rPr>
                  <w:rStyle w:val="WebLink"/>
                </w:rPr>
                <w:t xml:space="preserve">Enquiry </w:t>
              </w:r>
              <w:r w:rsidR="009F77F5" w:rsidRPr="00C927F9">
                <w:rPr>
                  <w:rStyle w:val="WebLink"/>
                </w:rPr>
                <w:t>sk</w:t>
              </w:r>
              <w:r w:rsidR="00DB320A" w:rsidRPr="00C927F9">
                <w:rPr>
                  <w:rStyle w:val="WebLink"/>
                </w:rPr>
                <w:t xml:space="preserve">ills for </w:t>
              </w:r>
              <w:r w:rsidR="009F77F5" w:rsidRPr="00C927F9">
                <w:rPr>
                  <w:rStyle w:val="WebLink"/>
                </w:rPr>
                <w:t>g</w:t>
              </w:r>
              <w:r w:rsidR="00DB320A" w:rsidRPr="00C927F9">
                <w:rPr>
                  <w:rStyle w:val="WebLink"/>
                </w:rPr>
                <w:t xml:space="preserve">eographical </w:t>
              </w:r>
              <w:r w:rsidR="009F77F5" w:rsidRPr="00C927F9">
                <w:rPr>
                  <w:rStyle w:val="WebLink"/>
                </w:rPr>
                <w:t>i</w:t>
              </w:r>
              <w:r w:rsidR="00DB320A" w:rsidRPr="00C927F9">
                <w:rPr>
                  <w:rStyle w:val="WebLink"/>
                </w:rPr>
                <w:t>nvestigation</w:t>
              </w:r>
            </w:hyperlink>
            <w:r w:rsidRPr="009F77F5">
              <w:rPr>
                <w:b/>
                <w:color w:val="000000"/>
              </w:rPr>
              <w:t xml:space="preserve"> </w:t>
            </w:r>
          </w:p>
          <w:p w14:paraId="1431550F" w14:textId="77777777" w:rsidR="00677BFA" w:rsidRPr="009F77F5" w:rsidRDefault="00677BFA" w:rsidP="0059519E">
            <w:pPr>
              <w:pStyle w:val="BodyText"/>
              <w:rPr>
                <w:b/>
                <w:color w:val="000000"/>
              </w:rPr>
            </w:pPr>
          </w:p>
          <w:p w14:paraId="610DE501" w14:textId="19B72623" w:rsidR="00677BFA" w:rsidRPr="009F77F5" w:rsidRDefault="00677BFA" w:rsidP="0059519E">
            <w:pPr>
              <w:pStyle w:val="BodyText"/>
            </w:pPr>
            <w:r w:rsidRPr="009F77F5">
              <w:rPr>
                <w:color w:val="000000"/>
              </w:rPr>
              <w:t xml:space="preserve">Learners can practise drawing conclusions using past paper materials, for example </w:t>
            </w:r>
            <w:r w:rsidRPr="00BF2BCB">
              <w:rPr>
                <w:bCs/>
                <w:color w:val="000000"/>
              </w:rPr>
              <w:t xml:space="preserve">0460/43 Nov 2019 </w:t>
            </w:r>
            <w:r w:rsidR="00BF2BCB">
              <w:rPr>
                <w:bCs/>
                <w:color w:val="000000"/>
              </w:rPr>
              <w:t>Q</w:t>
            </w:r>
            <w:r w:rsidRPr="009F77F5">
              <w:rPr>
                <w:color w:val="000000"/>
              </w:rPr>
              <w:t xml:space="preserve">2(b)(v) </w:t>
            </w:r>
            <w:r w:rsidR="00BF2BCB">
              <w:rPr>
                <w:color w:val="000000"/>
              </w:rPr>
              <w:t>and</w:t>
            </w:r>
            <w:r w:rsidRPr="009F77F5">
              <w:rPr>
                <w:color w:val="000000"/>
              </w:rPr>
              <w:t xml:space="preserve"> 2(d)(ii), then use the mark schemes to peer mark each other’s work or self-assess their own answers</w:t>
            </w:r>
            <w:r w:rsidR="005D6F79" w:rsidRPr="009F77F5">
              <w:rPr>
                <w:color w:val="000000"/>
              </w:rPr>
              <w:t>.</w:t>
            </w:r>
          </w:p>
        </w:tc>
      </w:tr>
      <w:tr w:rsidR="00677BFA" w:rsidRPr="004A4E17" w14:paraId="1E9856E4" w14:textId="77777777" w:rsidTr="00087CF4">
        <w:tblPrEx>
          <w:tblCellMar>
            <w:top w:w="0" w:type="dxa"/>
            <w:bottom w:w="0" w:type="dxa"/>
          </w:tblCellMar>
        </w:tblPrEx>
        <w:tc>
          <w:tcPr>
            <w:tcW w:w="1701" w:type="dxa"/>
            <w:tcMar>
              <w:top w:w="113" w:type="dxa"/>
              <w:bottom w:w="113" w:type="dxa"/>
            </w:tcMar>
          </w:tcPr>
          <w:p w14:paraId="20ABFB70" w14:textId="77777777" w:rsidR="00677BFA" w:rsidRDefault="00677BFA" w:rsidP="0059519E">
            <w:pPr>
              <w:pStyle w:val="BodyText"/>
            </w:pPr>
          </w:p>
        </w:tc>
        <w:tc>
          <w:tcPr>
            <w:tcW w:w="2098" w:type="dxa"/>
            <w:tcMar>
              <w:top w:w="113" w:type="dxa"/>
              <w:bottom w:w="113" w:type="dxa"/>
            </w:tcMar>
          </w:tcPr>
          <w:p w14:paraId="00D9B61B" w14:textId="534C28CF" w:rsidR="00677BFA" w:rsidRPr="00677BFA" w:rsidRDefault="00677BFA" w:rsidP="0059519E">
            <w:pPr>
              <w:pStyle w:val="BodyText"/>
              <w:rPr>
                <w:b/>
                <w:lang w:eastAsia="en-GB"/>
              </w:rPr>
            </w:pPr>
            <w:r w:rsidRPr="00677BFA">
              <w:rPr>
                <w:color w:val="000000"/>
              </w:rPr>
              <w:t>Evaluate the outcomes of a geographical investigation and make suggestions on how it could be improved</w:t>
            </w:r>
          </w:p>
        </w:tc>
        <w:tc>
          <w:tcPr>
            <w:tcW w:w="10802" w:type="dxa"/>
            <w:gridSpan w:val="2"/>
            <w:tcMar>
              <w:top w:w="113" w:type="dxa"/>
              <w:bottom w:w="113" w:type="dxa"/>
            </w:tcMar>
          </w:tcPr>
          <w:p w14:paraId="60CC6DF9" w14:textId="2FF7017C" w:rsidR="00677BFA" w:rsidRDefault="00677BFA" w:rsidP="0059519E">
            <w:pPr>
              <w:pStyle w:val="BodyText"/>
              <w:rPr>
                <w:color w:val="000000"/>
              </w:rPr>
            </w:pPr>
            <w:r w:rsidRPr="00677BFA">
              <w:rPr>
                <w:color w:val="000000"/>
              </w:rPr>
              <w:t xml:space="preserve">Learners need to be able to refer to the reliability of the river data </w:t>
            </w:r>
            <w:r w:rsidR="005D6F79">
              <w:rPr>
                <w:color w:val="000000"/>
              </w:rPr>
              <w:t xml:space="preserve">they </w:t>
            </w:r>
            <w:r w:rsidRPr="00677BFA">
              <w:rPr>
                <w:color w:val="000000"/>
              </w:rPr>
              <w:t xml:space="preserve">collected </w:t>
            </w:r>
            <w:r w:rsidR="005D6F79">
              <w:rPr>
                <w:color w:val="000000"/>
              </w:rPr>
              <w:t xml:space="preserve">earlier </w:t>
            </w:r>
            <w:r w:rsidRPr="00677BFA">
              <w:rPr>
                <w:color w:val="000000"/>
              </w:rPr>
              <w:t xml:space="preserve">and give a critical evaluation of the data collection methods chosen. </w:t>
            </w:r>
          </w:p>
          <w:p w14:paraId="31006FD5" w14:textId="77777777" w:rsidR="00677BFA" w:rsidRDefault="00677BFA" w:rsidP="0059519E">
            <w:pPr>
              <w:pStyle w:val="BodyText"/>
              <w:rPr>
                <w:color w:val="000000"/>
              </w:rPr>
            </w:pPr>
          </w:p>
          <w:p w14:paraId="3B2BE90C" w14:textId="754942D1" w:rsidR="00677BFA" w:rsidRPr="00677BFA" w:rsidRDefault="00677BFA" w:rsidP="0059519E">
            <w:pPr>
              <w:pStyle w:val="BodyText"/>
            </w:pPr>
            <w:r w:rsidRPr="00677BFA">
              <w:rPr>
                <w:color w:val="000000"/>
              </w:rPr>
              <w:t>Learners try to assess the reliability of the data collection methods they used during a pilot study or fieldtrip. If they were unable to undertake any fieldwork</w:t>
            </w:r>
            <w:r w:rsidR="005D6F79">
              <w:rPr>
                <w:color w:val="000000"/>
              </w:rPr>
              <w:t>,</w:t>
            </w:r>
            <w:r w:rsidRPr="00677BFA">
              <w:rPr>
                <w:color w:val="000000"/>
              </w:rPr>
              <w:t xml:space="preserve"> learners could try to identify the problems they might experience in collecting tourism data and identify what steps could be taken to overcome these.</w:t>
            </w:r>
          </w:p>
        </w:tc>
      </w:tr>
      <w:bookmarkEnd w:id="33"/>
      <w:tr w:rsidR="0059519E" w:rsidRPr="004A4E17" w14:paraId="14B84341" w14:textId="77777777" w:rsidTr="00DD4290">
        <w:trPr>
          <w:trHeight w:hRule="exact" w:val="440"/>
          <w:tblHeader/>
        </w:trPr>
        <w:tc>
          <w:tcPr>
            <w:tcW w:w="14601" w:type="dxa"/>
            <w:gridSpan w:val="4"/>
            <w:shd w:val="clear" w:color="auto" w:fill="EA5B0C"/>
            <w:tcMar>
              <w:top w:w="113" w:type="dxa"/>
              <w:bottom w:w="113" w:type="dxa"/>
            </w:tcMar>
            <w:vAlign w:val="center"/>
          </w:tcPr>
          <w:p w14:paraId="238DDF32" w14:textId="4E6A3FBD" w:rsidR="0059519E" w:rsidRPr="00CB5BBD" w:rsidRDefault="00B2420F" w:rsidP="0059519E">
            <w:pPr>
              <w:rPr>
                <w:rFonts w:ascii="Arial" w:hAnsi="Arial" w:cs="Arial"/>
                <w:b/>
                <w:color w:val="FFFFFF"/>
                <w:sz w:val="20"/>
                <w:szCs w:val="20"/>
              </w:rPr>
            </w:pPr>
            <w:r>
              <w:rPr>
                <w:rFonts w:ascii="Arial" w:hAnsi="Arial" w:cs="Arial"/>
                <w:b/>
                <w:color w:val="FFFFFF"/>
                <w:sz w:val="20"/>
                <w:szCs w:val="20"/>
              </w:rPr>
              <w:t>S</w:t>
            </w:r>
            <w:r w:rsidR="0059519E" w:rsidRPr="00CB5BBD">
              <w:rPr>
                <w:rFonts w:ascii="Arial" w:hAnsi="Arial" w:cs="Arial"/>
                <w:b/>
                <w:color w:val="FFFFFF"/>
                <w:sz w:val="20"/>
                <w:szCs w:val="20"/>
              </w:rPr>
              <w:t>pecimen</w:t>
            </w:r>
            <w:r>
              <w:rPr>
                <w:rFonts w:ascii="Arial" w:hAnsi="Arial" w:cs="Arial"/>
                <w:b/>
                <w:color w:val="FFFFFF"/>
                <w:sz w:val="20"/>
                <w:szCs w:val="20"/>
              </w:rPr>
              <w:t>/past</w:t>
            </w:r>
            <w:r w:rsidR="0059519E" w:rsidRPr="00CB5BBD">
              <w:rPr>
                <w:rFonts w:ascii="Arial" w:hAnsi="Arial" w:cs="Arial"/>
                <w:b/>
                <w:color w:val="FFFFFF"/>
                <w:sz w:val="20"/>
                <w:szCs w:val="20"/>
              </w:rPr>
              <w:t xml:space="preserve"> papers</w:t>
            </w:r>
            <w:r w:rsidR="002C3D6B">
              <w:rPr>
                <w:rFonts w:ascii="Arial" w:hAnsi="Arial" w:cs="Arial"/>
                <w:b/>
                <w:color w:val="FFFFFF"/>
                <w:sz w:val="20"/>
                <w:szCs w:val="20"/>
              </w:rPr>
              <w:t xml:space="preserve"> and mark schemes</w:t>
            </w:r>
          </w:p>
        </w:tc>
      </w:tr>
      <w:tr w:rsidR="00835BBB" w:rsidRPr="004A4E17" w14:paraId="3D337A58" w14:textId="77777777" w:rsidTr="00DD4290">
        <w:tblPrEx>
          <w:tblCellMar>
            <w:top w:w="0" w:type="dxa"/>
            <w:bottom w:w="0" w:type="dxa"/>
          </w:tblCellMar>
        </w:tblPrEx>
        <w:tc>
          <w:tcPr>
            <w:tcW w:w="14601" w:type="dxa"/>
            <w:gridSpan w:val="4"/>
            <w:tcMar>
              <w:top w:w="113" w:type="dxa"/>
              <w:bottom w:w="113" w:type="dxa"/>
            </w:tcMar>
          </w:tcPr>
          <w:p w14:paraId="7EDF7CFB" w14:textId="5ECAA1D1" w:rsidR="008007EA" w:rsidRDefault="008007EA" w:rsidP="00835BBB">
            <w:pPr>
              <w:pStyle w:val="BodyText"/>
              <w:rPr>
                <w:lang w:eastAsia="en-GB"/>
              </w:rPr>
            </w:pPr>
            <w:r>
              <w:rPr>
                <w:lang w:eastAsia="en-GB"/>
              </w:rPr>
              <w:t>S</w:t>
            </w:r>
            <w:r w:rsidRPr="00017BFA">
              <w:rPr>
                <w:lang w:eastAsia="en-GB"/>
              </w:rPr>
              <w:t>pecimen papers and mark schemes are available to download at</w:t>
            </w:r>
            <w:r w:rsidRPr="00017BFA">
              <w:rPr>
                <w:b/>
                <w:lang w:eastAsia="en-GB"/>
              </w:rPr>
              <w:t xml:space="preserve"> </w:t>
            </w:r>
            <w:hyperlink r:id="rId185" w:history="1">
              <w:r w:rsidRPr="002474B1">
                <w:rPr>
                  <w:rStyle w:val="WebLink"/>
                </w:rPr>
                <w:t>https://cambridgeinternational.org/brunei</w:t>
              </w:r>
            </w:hyperlink>
            <w:r w:rsidRPr="002474B1">
              <w:rPr>
                <w:rStyle w:val="WebLink"/>
              </w:rPr>
              <w:t xml:space="preserve"> </w:t>
            </w:r>
            <w:r w:rsidRPr="00017BFA">
              <w:rPr>
                <w:b/>
                <w:lang w:eastAsia="en-GB"/>
              </w:rPr>
              <w:t>(F)</w:t>
            </w:r>
          </w:p>
          <w:p w14:paraId="13519E52" w14:textId="3FDC9E0D" w:rsidR="00835BBB" w:rsidRPr="004E2FD6" w:rsidRDefault="00B2420F" w:rsidP="00835BBB">
            <w:pPr>
              <w:pStyle w:val="BodyText"/>
              <w:rPr>
                <w:i/>
              </w:rPr>
            </w:pPr>
            <w:r>
              <w:rPr>
                <w:lang w:eastAsia="en-GB"/>
              </w:rPr>
              <w:t>Specimen/past</w:t>
            </w:r>
            <w:r w:rsidR="00835BBB" w:rsidRPr="00B6296B">
              <w:rPr>
                <w:lang w:eastAsia="en-GB"/>
              </w:rPr>
              <w:t xml:space="preserve"> papers and mark schemes </w:t>
            </w:r>
            <w:r w:rsidR="00835BBB">
              <w:rPr>
                <w:lang w:eastAsia="en-GB"/>
              </w:rPr>
              <w:t>fo</w:t>
            </w:r>
            <w:r w:rsidR="00835BBB" w:rsidRPr="00790727">
              <w:rPr>
                <w:lang w:eastAsia="en-GB"/>
              </w:rPr>
              <w:t xml:space="preserve">r </w:t>
            </w:r>
            <w:r w:rsidR="00790727" w:rsidRPr="00790727">
              <w:rPr>
                <w:lang w:eastAsia="en-GB"/>
              </w:rPr>
              <w:t xml:space="preserve">Cambridge IGCSE Geography </w:t>
            </w:r>
            <w:r w:rsidR="00835BBB" w:rsidRPr="00790727">
              <w:rPr>
                <w:lang w:eastAsia="en-GB"/>
              </w:rPr>
              <w:t xml:space="preserve">0460 </w:t>
            </w:r>
            <w:r w:rsidR="002C3D6B" w:rsidRPr="00790727">
              <w:rPr>
                <w:lang w:eastAsia="en-GB"/>
              </w:rPr>
              <w:t>a</w:t>
            </w:r>
            <w:r w:rsidR="002C3D6B">
              <w:rPr>
                <w:lang w:eastAsia="en-GB"/>
              </w:rPr>
              <w:t xml:space="preserve">nd </w:t>
            </w:r>
            <w:r w:rsidR="00790727">
              <w:rPr>
                <w:lang w:eastAsia="en-GB"/>
              </w:rPr>
              <w:t xml:space="preserve">Cambridge O Level Geography </w:t>
            </w:r>
            <w:r w:rsidR="002C3D6B">
              <w:rPr>
                <w:lang w:eastAsia="en-GB"/>
              </w:rPr>
              <w:t xml:space="preserve">2217 </w:t>
            </w:r>
            <w:r w:rsidR="00835BBB" w:rsidRPr="00B6296B">
              <w:rPr>
                <w:lang w:eastAsia="en-GB"/>
              </w:rPr>
              <w:t xml:space="preserve">are available to download at </w:t>
            </w:r>
            <w:hyperlink r:id="rId186" w:history="1">
              <w:r w:rsidR="00835BBB" w:rsidRPr="00B6296B">
                <w:rPr>
                  <w:rStyle w:val="WebLink"/>
                  <w:rFonts w:cs="Arial"/>
                </w:rPr>
                <w:t>www.cambridgeinternational.org/support</w:t>
              </w:r>
            </w:hyperlink>
            <w:r w:rsidR="00835BBB" w:rsidRPr="00B6296B">
              <w:rPr>
                <w:rStyle w:val="WebLink"/>
                <w:rFonts w:cs="Arial"/>
                <w:b/>
                <w:color w:val="auto"/>
                <w:spacing w:val="-1"/>
                <w:u w:val="none"/>
              </w:rPr>
              <w:t xml:space="preserve"> (F)</w:t>
            </w:r>
          </w:p>
        </w:tc>
      </w:tr>
    </w:tbl>
    <w:p w14:paraId="2F0F26BA" w14:textId="77777777" w:rsidR="002C3D6B" w:rsidRDefault="002C3D6B" w:rsidP="009A301E">
      <w:pPr>
        <w:pStyle w:val="Heading1"/>
        <w:sectPr w:rsidR="002C3D6B" w:rsidSect="009D5E65">
          <w:pgSz w:w="16838" w:h="11906" w:orient="landscape"/>
          <w:pgMar w:top="1134" w:right="1134" w:bottom="284" w:left="1134" w:header="567" w:footer="567" w:gutter="0"/>
          <w:cols w:space="708"/>
          <w:docGrid w:linePitch="360"/>
        </w:sectPr>
      </w:pPr>
    </w:p>
    <w:p w14:paraId="5D5C4A3C" w14:textId="2F65FFB3" w:rsidR="007454A3" w:rsidRDefault="009A301E" w:rsidP="009A301E">
      <w:pPr>
        <w:pStyle w:val="Heading1"/>
      </w:pPr>
      <w:bookmarkStart w:id="44" w:name="_Toc87860314"/>
      <w:r>
        <w:lastRenderedPageBreak/>
        <w:t>Appendix 1 Teaching</w:t>
      </w:r>
      <w:r w:rsidR="002E4BF2">
        <w:t xml:space="preserve"> and learning</w:t>
      </w:r>
      <w:bookmarkEnd w:id="44"/>
    </w:p>
    <w:p w14:paraId="27500220" w14:textId="644E8406" w:rsidR="00904C69" w:rsidRPr="0082313B" w:rsidRDefault="00904C69" w:rsidP="0082313B">
      <w:pPr>
        <w:pStyle w:val="Heading2"/>
        <w:spacing w:before="120" w:after="120" w:line="276" w:lineRule="auto"/>
        <w:rPr>
          <w:szCs w:val="24"/>
        </w:rPr>
      </w:pPr>
      <w:r w:rsidRPr="0082313B">
        <w:rPr>
          <w:szCs w:val="24"/>
        </w:rPr>
        <w:t>Introduction</w:t>
      </w:r>
    </w:p>
    <w:p w14:paraId="436E4431" w14:textId="4BAF2528" w:rsidR="00904C69" w:rsidRPr="002C3D6B" w:rsidRDefault="00904C69" w:rsidP="0082313B">
      <w:pPr>
        <w:spacing w:before="120" w:after="120" w:line="276" w:lineRule="auto"/>
        <w:jc w:val="both"/>
        <w:rPr>
          <w:rFonts w:ascii="Arial" w:hAnsi="Arial" w:cs="Arial"/>
          <w:sz w:val="20"/>
          <w:szCs w:val="20"/>
        </w:rPr>
      </w:pPr>
      <w:r w:rsidRPr="002C3D6B">
        <w:rPr>
          <w:rFonts w:ascii="Arial" w:hAnsi="Arial" w:cs="Arial"/>
          <w:sz w:val="20"/>
          <w:szCs w:val="20"/>
        </w:rPr>
        <w:t xml:space="preserve">The scheme of work suggests many ways </w:t>
      </w:r>
      <w:r w:rsidR="00C32E1E">
        <w:rPr>
          <w:rFonts w:ascii="Arial" w:hAnsi="Arial" w:cs="Arial"/>
          <w:sz w:val="20"/>
          <w:szCs w:val="20"/>
        </w:rPr>
        <w:t>for</w:t>
      </w:r>
      <w:r w:rsidRPr="002C3D6B">
        <w:rPr>
          <w:rFonts w:ascii="Arial" w:hAnsi="Arial" w:cs="Arial"/>
          <w:sz w:val="20"/>
          <w:szCs w:val="20"/>
        </w:rPr>
        <w:t xml:space="preserve"> teachers </w:t>
      </w:r>
      <w:r w:rsidR="00C32E1E">
        <w:rPr>
          <w:rFonts w:ascii="Arial" w:hAnsi="Arial" w:cs="Arial"/>
          <w:sz w:val="20"/>
          <w:szCs w:val="20"/>
        </w:rPr>
        <w:t xml:space="preserve">to </w:t>
      </w:r>
      <w:r w:rsidRPr="002C3D6B">
        <w:rPr>
          <w:rFonts w:ascii="Arial" w:hAnsi="Arial" w:cs="Arial"/>
          <w:sz w:val="20"/>
          <w:szCs w:val="20"/>
        </w:rPr>
        <w:t>make learning varied and interesting for their classes. The scheme of work encourages teaching which involves</w:t>
      </w:r>
      <w:r w:rsidR="00BC6110">
        <w:rPr>
          <w:rFonts w:ascii="Arial" w:hAnsi="Arial" w:cs="Arial"/>
          <w:sz w:val="20"/>
          <w:szCs w:val="20"/>
        </w:rPr>
        <w:t xml:space="preserve"> </w:t>
      </w:r>
      <w:r w:rsidR="00C32E1E">
        <w:rPr>
          <w:rFonts w:ascii="Arial" w:hAnsi="Arial" w:cs="Arial"/>
          <w:sz w:val="20"/>
          <w:szCs w:val="20"/>
        </w:rPr>
        <w:t>learners</w:t>
      </w:r>
      <w:r w:rsidRPr="002C3D6B">
        <w:rPr>
          <w:rFonts w:ascii="Arial" w:hAnsi="Arial" w:cs="Arial"/>
          <w:sz w:val="20"/>
          <w:szCs w:val="20"/>
        </w:rPr>
        <w:t xml:space="preserve"> in tasks which require them to be </w:t>
      </w:r>
      <w:r w:rsidRPr="00BC6110">
        <w:rPr>
          <w:rFonts w:ascii="Arial" w:hAnsi="Arial" w:cs="Arial"/>
          <w:i/>
          <w:iCs/>
          <w:sz w:val="20"/>
          <w:szCs w:val="20"/>
        </w:rPr>
        <w:t>active</w:t>
      </w:r>
      <w:r w:rsidRPr="002C3D6B">
        <w:rPr>
          <w:rFonts w:ascii="Arial" w:hAnsi="Arial" w:cs="Arial"/>
          <w:sz w:val="20"/>
          <w:szCs w:val="20"/>
        </w:rPr>
        <w:t xml:space="preserve"> in their learning through research and investigation, discussion, working in pairs and groups. We suggest learners present the results of </w:t>
      </w:r>
      <w:r w:rsidR="00BC6110">
        <w:rPr>
          <w:rFonts w:ascii="Arial" w:hAnsi="Arial" w:cs="Arial"/>
          <w:sz w:val="20"/>
          <w:szCs w:val="20"/>
        </w:rPr>
        <w:t>these</w:t>
      </w:r>
      <w:r w:rsidRPr="002C3D6B">
        <w:rPr>
          <w:rFonts w:ascii="Arial" w:hAnsi="Arial" w:cs="Arial"/>
          <w:sz w:val="20"/>
          <w:szCs w:val="20"/>
        </w:rPr>
        <w:t xml:space="preserve"> activities in different ways such as creating mind maps, newspaper articles, writing reports</w:t>
      </w:r>
      <w:r w:rsidR="00BC6110">
        <w:rPr>
          <w:rFonts w:ascii="Arial" w:hAnsi="Arial" w:cs="Arial"/>
          <w:sz w:val="20"/>
          <w:szCs w:val="20"/>
        </w:rPr>
        <w:t xml:space="preserve"> and </w:t>
      </w:r>
      <w:r w:rsidRPr="002C3D6B">
        <w:rPr>
          <w:rFonts w:ascii="Arial" w:hAnsi="Arial" w:cs="Arial"/>
          <w:sz w:val="20"/>
          <w:szCs w:val="20"/>
        </w:rPr>
        <w:t xml:space="preserve">creating power point displays. Approaching learning in this manner </w:t>
      </w:r>
      <w:r w:rsidR="00EF69CF">
        <w:rPr>
          <w:rFonts w:ascii="Arial" w:hAnsi="Arial" w:cs="Arial"/>
          <w:sz w:val="20"/>
          <w:szCs w:val="20"/>
        </w:rPr>
        <w:t xml:space="preserve">forces learners to consider not only the content but the process. It gives </w:t>
      </w:r>
      <w:r w:rsidR="00C32E1E">
        <w:rPr>
          <w:rFonts w:ascii="Arial" w:hAnsi="Arial" w:cs="Arial"/>
          <w:sz w:val="20"/>
          <w:szCs w:val="20"/>
        </w:rPr>
        <w:t>learners</w:t>
      </w:r>
      <w:r w:rsidR="00EF69CF">
        <w:rPr>
          <w:rFonts w:ascii="Arial" w:hAnsi="Arial" w:cs="Arial"/>
          <w:sz w:val="20"/>
          <w:szCs w:val="20"/>
        </w:rPr>
        <w:t xml:space="preserve"> greater involvement and control over their learning. This encourages them to stay focused, which will often give them greater enthusiasm for their studies. It also </w:t>
      </w:r>
      <w:r w:rsidRPr="002C3D6B">
        <w:rPr>
          <w:rFonts w:ascii="Arial" w:hAnsi="Arial" w:cs="Arial"/>
          <w:sz w:val="20"/>
          <w:szCs w:val="20"/>
        </w:rPr>
        <w:t xml:space="preserve">asks learners to work in ways which reflect the sort of activities they will be required to carry out when </w:t>
      </w:r>
      <w:r w:rsidR="00BC6110">
        <w:rPr>
          <w:rFonts w:ascii="Arial" w:hAnsi="Arial" w:cs="Arial"/>
          <w:sz w:val="20"/>
          <w:szCs w:val="20"/>
        </w:rPr>
        <w:t xml:space="preserve">they </w:t>
      </w:r>
      <w:r w:rsidRPr="002C3D6B">
        <w:rPr>
          <w:rFonts w:ascii="Arial" w:hAnsi="Arial" w:cs="Arial"/>
          <w:sz w:val="20"/>
          <w:szCs w:val="20"/>
        </w:rPr>
        <w:t>eventually move into the world of work</w:t>
      </w:r>
      <w:r w:rsidR="00BC6110">
        <w:rPr>
          <w:rFonts w:ascii="Arial" w:hAnsi="Arial" w:cs="Arial"/>
          <w:sz w:val="20"/>
          <w:szCs w:val="20"/>
        </w:rPr>
        <w:t xml:space="preserve">. For example, </w:t>
      </w:r>
      <w:r w:rsidRPr="002C3D6B">
        <w:rPr>
          <w:rFonts w:ascii="Arial" w:hAnsi="Arial" w:cs="Arial"/>
          <w:sz w:val="20"/>
          <w:szCs w:val="20"/>
        </w:rPr>
        <w:t xml:space="preserve">it is likely that they will be asked to investigate an issue, work in groups, solve problems and report back their findings. Active learning is also fun and brings variety and additional interest into learning. If many of the approaches suggested in the scheme of work are new to you, then begin with a few until you are confident with them. </w:t>
      </w:r>
    </w:p>
    <w:p w14:paraId="783AD8F9" w14:textId="330FA2AA" w:rsidR="00904C69" w:rsidRPr="0082313B" w:rsidRDefault="00904C69" w:rsidP="0082313B">
      <w:pPr>
        <w:pStyle w:val="Heading2"/>
        <w:spacing w:before="120" w:after="120" w:line="276" w:lineRule="auto"/>
        <w:rPr>
          <w:szCs w:val="24"/>
        </w:rPr>
      </w:pPr>
      <w:r w:rsidRPr="0082313B">
        <w:rPr>
          <w:szCs w:val="24"/>
        </w:rPr>
        <w:t>Resources for learning</w:t>
      </w:r>
    </w:p>
    <w:p w14:paraId="1048340F" w14:textId="74EF6A78" w:rsidR="00EF69CF" w:rsidRPr="006201E3" w:rsidRDefault="00904C69" w:rsidP="0082313B">
      <w:pPr>
        <w:pStyle w:val="BodyText"/>
        <w:spacing w:before="120" w:after="120" w:line="276" w:lineRule="auto"/>
      </w:pPr>
      <w:r w:rsidRPr="002C3D6B">
        <w:t>The most important resource for this course</w:t>
      </w:r>
      <w:r w:rsidR="00EF69CF">
        <w:t xml:space="preserve"> remains the series of books </w:t>
      </w:r>
      <w:r w:rsidR="00EF69CF" w:rsidRPr="006201E3">
        <w:t xml:space="preserve">published by Marshall Cavendish Education, </w:t>
      </w:r>
      <w:r w:rsidR="00EF69CF" w:rsidRPr="006201E3">
        <w:rPr>
          <w:i/>
          <w:iCs/>
        </w:rPr>
        <w:t>Geography for Brunei Darussalam</w:t>
      </w:r>
      <w:r w:rsidR="00EF69CF">
        <w:rPr>
          <w:i/>
          <w:iCs/>
        </w:rPr>
        <w:t>:</w:t>
      </w:r>
    </w:p>
    <w:p w14:paraId="3D01CA6A" w14:textId="3D7ED6EC" w:rsidR="00EF69CF" w:rsidRPr="006201E3" w:rsidRDefault="00EF69CF" w:rsidP="00E1309A">
      <w:pPr>
        <w:pStyle w:val="BodyText"/>
        <w:numPr>
          <w:ilvl w:val="0"/>
          <w:numId w:val="95"/>
        </w:numPr>
        <w:spacing w:line="276" w:lineRule="auto"/>
      </w:pPr>
      <w:r w:rsidRPr="00F91FE1">
        <w:rPr>
          <w:i/>
          <w:iCs/>
        </w:rPr>
        <w:t>Theme A: The Natural World (year 9),</w:t>
      </w:r>
      <w:r w:rsidRPr="006201E3">
        <w:t xml:space="preserve"> 2013 </w:t>
      </w:r>
      <w:r w:rsidRPr="00F91FE1">
        <w:rPr>
          <w:b/>
          <w:bCs/>
        </w:rPr>
        <w:t>ISBN:</w:t>
      </w:r>
      <w:r w:rsidRPr="006201E3">
        <w:t xml:space="preserve"> 9789991726076</w:t>
      </w:r>
    </w:p>
    <w:p w14:paraId="08BF095F" w14:textId="2E48B633" w:rsidR="00EF69CF" w:rsidRPr="006201E3" w:rsidRDefault="00EF69CF" w:rsidP="00E1309A">
      <w:pPr>
        <w:pStyle w:val="BodyText"/>
        <w:numPr>
          <w:ilvl w:val="0"/>
          <w:numId w:val="95"/>
        </w:numPr>
        <w:spacing w:line="276" w:lineRule="auto"/>
      </w:pPr>
      <w:r w:rsidRPr="00F91FE1">
        <w:rPr>
          <w:i/>
          <w:iCs/>
        </w:rPr>
        <w:t>Theme B: People, Food and Settlement (year 10),</w:t>
      </w:r>
      <w:r w:rsidRPr="006201E3">
        <w:t xml:space="preserve"> 2014, </w:t>
      </w:r>
      <w:r w:rsidRPr="00F91FE1">
        <w:rPr>
          <w:b/>
          <w:bCs/>
        </w:rPr>
        <w:t>ISBN:</w:t>
      </w:r>
      <w:r w:rsidRPr="006201E3">
        <w:t xml:space="preserve"> 9789991726359</w:t>
      </w:r>
    </w:p>
    <w:p w14:paraId="23D73238" w14:textId="6291B3C6" w:rsidR="00EF69CF" w:rsidRDefault="00EF69CF" w:rsidP="00E1309A">
      <w:pPr>
        <w:pStyle w:val="BodyText"/>
        <w:numPr>
          <w:ilvl w:val="0"/>
          <w:numId w:val="95"/>
        </w:numPr>
        <w:spacing w:line="276" w:lineRule="auto"/>
      </w:pPr>
      <w:r w:rsidRPr="00F91FE1">
        <w:rPr>
          <w:i/>
          <w:iCs/>
        </w:rPr>
        <w:t>Theme C: Industry, Energy and Tourism (year 11),</w:t>
      </w:r>
      <w:r w:rsidRPr="006201E3">
        <w:t xml:space="preserve"> 2016, </w:t>
      </w:r>
      <w:r w:rsidRPr="00F91FE1">
        <w:rPr>
          <w:b/>
          <w:bCs/>
        </w:rPr>
        <w:t>ISBN:</w:t>
      </w:r>
      <w:r w:rsidRPr="006201E3">
        <w:t xml:space="preserve"> 9789991726786</w:t>
      </w:r>
    </w:p>
    <w:p w14:paraId="04A2CC1C" w14:textId="37B7DDD6" w:rsidR="00904C69" w:rsidRPr="002C3D6B" w:rsidRDefault="00EF69CF" w:rsidP="0082313B">
      <w:pPr>
        <w:spacing w:before="120" w:after="120" w:line="276" w:lineRule="auto"/>
        <w:jc w:val="both"/>
        <w:rPr>
          <w:rFonts w:ascii="Arial" w:hAnsi="Arial" w:cs="Arial"/>
          <w:sz w:val="20"/>
          <w:szCs w:val="20"/>
        </w:rPr>
      </w:pPr>
      <w:r>
        <w:rPr>
          <w:rFonts w:ascii="Arial" w:hAnsi="Arial" w:cs="Arial"/>
          <w:sz w:val="20"/>
          <w:szCs w:val="20"/>
        </w:rPr>
        <w:t>T</w:t>
      </w:r>
      <w:r w:rsidR="00904C69" w:rsidRPr="002C3D6B">
        <w:rPr>
          <w:rFonts w:ascii="Arial" w:hAnsi="Arial" w:cs="Arial"/>
          <w:sz w:val="20"/>
          <w:szCs w:val="20"/>
        </w:rPr>
        <w:t xml:space="preserve">he scheme of work suggests many ways </w:t>
      </w:r>
      <w:r w:rsidR="00F91FE1">
        <w:rPr>
          <w:rFonts w:ascii="Arial" w:hAnsi="Arial" w:cs="Arial"/>
          <w:sz w:val="20"/>
          <w:szCs w:val="20"/>
        </w:rPr>
        <w:t xml:space="preserve">in which </w:t>
      </w:r>
      <w:r w:rsidR="00904C69" w:rsidRPr="002C3D6B">
        <w:rPr>
          <w:rFonts w:ascii="Arial" w:hAnsi="Arial" w:cs="Arial"/>
          <w:sz w:val="20"/>
          <w:szCs w:val="20"/>
        </w:rPr>
        <w:t>the</w:t>
      </w:r>
      <w:r>
        <w:rPr>
          <w:rFonts w:ascii="Arial" w:hAnsi="Arial" w:cs="Arial"/>
          <w:sz w:val="20"/>
          <w:szCs w:val="20"/>
        </w:rPr>
        <w:t>se</w:t>
      </w:r>
      <w:r w:rsidR="00904C69" w:rsidRPr="002C3D6B">
        <w:rPr>
          <w:rFonts w:ascii="Arial" w:hAnsi="Arial" w:cs="Arial"/>
          <w:sz w:val="20"/>
          <w:szCs w:val="20"/>
        </w:rPr>
        <w:t xml:space="preserve"> textbooks can be used</w:t>
      </w:r>
      <w:r w:rsidR="00F91FE1">
        <w:rPr>
          <w:rFonts w:ascii="Arial" w:hAnsi="Arial" w:cs="Arial"/>
          <w:sz w:val="20"/>
          <w:szCs w:val="20"/>
        </w:rPr>
        <w:t xml:space="preserve"> but there </w:t>
      </w:r>
      <w:r w:rsidR="00904C69" w:rsidRPr="002C3D6B">
        <w:rPr>
          <w:rFonts w:ascii="Arial" w:hAnsi="Arial" w:cs="Arial"/>
          <w:sz w:val="20"/>
          <w:szCs w:val="20"/>
        </w:rPr>
        <w:t xml:space="preserve">are </w:t>
      </w:r>
      <w:r w:rsidR="00F91FE1">
        <w:rPr>
          <w:rFonts w:ascii="Arial" w:hAnsi="Arial" w:cs="Arial"/>
          <w:sz w:val="20"/>
          <w:szCs w:val="20"/>
        </w:rPr>
        <w:t xml:space="preserve">also </w:t>
      </w:r>
      <w:r w:rsidR="00904C69" w:rsidRPr="002C3D6B">
        <w:rPr>
          <w:rFonts w:ascii="Arial" w:hAnsi="Arial" w:cs="Arial"/>
          <w:sz w:val="20"/>
          <w:szCs w:val="20"/>
        </w:rPr>
        <w:t>suggestions for other material to be prepared such as cards, photo sets, newspaper articles, fact files, websites and so on</w:t>
      </w:r>
      <w:r w:rsidR="00F91FE1">
        <w:rPr>
          <w:rFonts w:ascii="Arial" w:hAnsi="Arial" w:cs="Arial"/>
          <w:sz w:val="20"/>
          <w:szCs w:val="20"/>
        </w:rPr>
        <w:t>.</w:t>
      </w:r>
      <w:r w:rsidR="00904C69" w:rsidRPr="002C3D6B">
        <w:rPr>
          <w:rFonts w:ascii="Arial" w:hAnsi="Arial" w:cs="Arial"/>
          <w:sz w:val="20"/>
          <w:szCs w:val="20"/>
        </w:rPr>
        <w:t xml:space="preserve"> </w:t>
      </w:r>
      <w:r w:rsidR="00F91FE1">
        <w:rPr>
          <w:rFonts w:ascii="Arial" w:hAnsi="Arial" w:cs="Arial"/>
          <w:sz w:val="20"/>
          <w:szCs w:val="20"/>
        </w:rPr>
        <w:t>I</w:t>
      </w:r>
      <w:r w:rsidR="00904C69" w:rsidRPr="002C3D6B">
        <w:rPr>
          <w:rFonts w:ascii="Arial" w:hAnsi="Arial" w:cs="Arial"/>
          <w:sz w:val="20"/>
          <w:szCs w:val="20"/>
        </w:rPr>
        <w:t xml:space="preserve">n departments where there is more than one teacher of geography, a lot of time and effort can be saved by sharing prepared materials. If there is only one teacher, we suggest </w:t>
      </w:r>
      <w:r w:rsidR="00CA7D42">
        <w:rPr>
          <w:rFonts w:ascii="Arial" w:hAnsi="Arial" w:cs="Arial"/>
          <w:sz w:val="20"/>
          <w:szCs w:val="20"/>
        </w:rPr>
        <w:t>you</w:t>
      </w:r>
      <w:r w:rsidR="00904C69" w:rsidRPr="002C3D6B">
        <w:rPr>
          <w:rFonts w:ascii="Arial" w:hAnsi="Arial" w:cs="Arial"/>
          <w:sz w:val="20"/>
          <w:szCs w:val="20"/>
        </w:rPr>
        <w:t xml:space="preserve"> slowly build up the resources over </w:t>
      </w:r>
      <w:proofErr w:type="gramStart"/>
      <w:r w:rsidR="00904C69" w:rsidRPr="002C3D6B">
        <w:rPr>
          <w:rFonts w:ascii="Arial" w:hAnsi="Arial" w:cs="Arial"/>
          <w:sz w:val="20"/>
          <w:szCs w:val="20"/>
        </w:rPr>
        <w:t>a period of time</w:t>
      </w:r>
      <w:proofErr w:type="gramEnd"/>
      <w:r w:rsidR="00904C69" w:rsidRPr="002C3D6B">
        <w:rPr>
          <w:rFonts w:ascii="Arial" w:hAnsi="Arial" w:cs="Arial"/>
          <w:sz w:val="20"/>
          <w:szCs w:val="20"/>
        </w:rPr>
        <w:t>. The scheme of work suggests the use of mini</w:t>
      </w:r>
      <w:r w:rsidR="00F91FE1">
        <w:rPr>
          <w:rFonts w:ascii="Arial" w:hAnsi="Arial" w:cs="Arial"/>
          <w:sz w:val="20"/>
          <w:szCs w:val="20"/>
        </w:rPr>
        <w:t xml:space="preserve"> </w:t>
      </w:r>
      <w:r w:rsidR="00904C69" w:rsidRPr="002C3D6B">
        <w:rPr>
          <w:rFonts w:ascii="Arial" w:hAnsi="Arial" w:cs="Arial"/>
          <w:sz w:val="20"/>
          <w:szCs w:val="20"/>
        </w:rPr>
        <w:t xml:space="preserve">whiteboards. If </w:t>
      </w:r>
      <w:r w:rsidR="00F91FE1">
        <w:rPr>
          <w:rFonts w:ascii="Arial" w:hAnsi="Arial" w:cs="Arial"/>
          <w:sz w:val="20"/>
          <w:szCs w:val="20"/>
        </w:rPr>
        <w:t xml:space="preserve">these are </w:t>
      </w:r>
      <w:r w:rsidR="00904C69" w:rsidRPr="002C3D6B">
        <w:rPr>
          <w:rFonts w:ascii="Arial" w:hAnsi="Arial" w:cs="Arial"/>
          <w:sz w:val="20"/>
          <w:szCs w:val="20"/>
        </w:rPr>
        <w:t>not available, the</w:t>
      </w:r>
      <w:r w:rsidR="00F91FE1">
        <w:rPr>
          <w:rFonts w:ascii="Arial" w:hAnsi="Arial" w:cs="Arial"/>
          <w:sz w:val="20"/>
          <w:szCs w:val="20"/>
        </w:rPr>
        <w:t>y</w:t>
      </w:r>
      <w:r w:rsidR="00904C69" w:rsidRPr="002C3D6B">
        <w:rPr>
          <w:rFonts w:ascii="Arial" w:hAnsi="Arial" w:cs="Arial"/>
          <w:sz w:val="20"/>
          <w:szCs w:val="20"/>
        </w:rPr>
        <w:t xml:space="preserve"> can be made from a clear plastic wallet and white sheet of paper. Ideas about using mini</w:t>
      </w:r>
      <w:r w:rsidR="00F91FE1">
        <w:rPr>
          <w:rFonts w:ascii="Arial" w:hAnsi="Arial" w:cs="Arial"/>
          <w:sz w:val="20"/>
          <w:szCs w:val="20"/>
        </w:rPr>
        <w:t xml:space="preserve"> </w:t>
      </w:r>
      <w:r w:rsidR="00904C69" w:rsidRPr="002C3D6B">
        <w:rPr>
          <w:rFonts w:ascii="Arial" w:hAnsi="Arial" w:cs="Arial"/>
          <w:sz w:val="20"/>
          <w:szCs w:val="20"/>
        </w:rPr>
        <w:t>whiteboards can be found using a web search.</w:t>
      </w:r>
    </w:p>
    <w:p w14:paraId="747D0730" w14:textId="77777777" w:rsidR="00904C69" w:rsidRPr="0082313B" w:rsidRDefault="00000000" w:rsidP="0082313B">
      <w:pPr>
        <w:spacing w:before="120" w:after="120" w:line="276" w:lineRule="auto"/>
        <w:jc w:val="both"/>
        <w:rPr>
          <w:rStyle w:val="WebLink"/>
        </w:rPr>
      </w:pPr>
      <w:hyperlink r:id="rId187" w:history="1">
        <w:r w:rsidR="00904C69" w:rsidRPr="0082313B">
          <w:rPr>
            <w:rStyle w:val="WebLink"/>
          </w:rPr>
          <w:t>Mini Whiteboards: Old Fashioned Technology That Works Perfectly Today (busyteacher.org)</w:t>
        </w:r>
      </w:hyperlink>
    </w:p>
    <w:p w14:paraId="7B89C567" w14:textId="54EEBD28" w:rsidR="00904C69" w:rsidRPr="0082313B" w:rsidRDefault="00000000" w:rsidP="0082313B">
      <w:pPr>
        <w:spacing w:before="120" w:after="120" w:line="276" w:lineRule="auto"/>
        <w:jc w:val="both"/>
        <w:rPr>
          <w:rStyle w:val="WebLink"/>
        </w:rPr>
      </w:pPr>
      <w:hyperlink r:id="rId188" w:history="1">
        <w:r w:rsidR="005D6F79" w:rsidRPr="0082313B">
          <w:rPr>
            <w:rStyle w:val="WebLink"/>
          </w:rPr>
          <w:t>www.bing.com/videos/search?q=mini+whiteboard</w:t>
        </w:r>
      </w:hyperlink>
    </w:p>
    <w:p w14:paraId="6F67021E" w14:textId="1A6ADFBD" w:rsidR="00904C69" w:rsidRPr="0082313B" w:rsidRDefault="00904C69" w:rsidP="00DC6C41">
      <w:pPr>
        <w:pStyle w:val="Heading2"/>
        <w:spacing w:before="120" w:after="120" w:line="276" w:lineRule="auto"/>
        <w:rPr>
          <w:szCs w:val="24"/>
        </w:rPr>
      </w:pPr>
      <w:r w:rsidRPr="0082313B">
        <w:rPr>
          <w:szCs w:val="24"/>
        </w:rPr>
        <w:t>Working together</w:t>
      </w:r>
    </w:p>
    <w:p w14:paraId="168F4126" w14:textId="32D07E33" w:rsid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Working in pairs</w:t>
      </w:r>
      <w:r w:rsidR="00DC6C41">
        <w:rPr>
          <w:rFonts w:ascii="Arial" w:hAnsi="Arial" w:cs="Arial"/>
          <w:b/>
          <w:bCs/>
          <w:sz w:val="20"/>
          <w:szCs w:val="20"/>
        </w:rPr>
        <w:t xml:space="preserve"> </w:t>
      </w:r>
    </w:p>
    <w:p w14:paraId="084D927A" w14:textId="42C4E4ED"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A </w:t>
      </w:r>
      <w:r w:rsidR="00F91FE1">
        <w:rPr>
          <w:rFonts w:ascii="Arial" w:hAnsi="Arial" w:cs="Arial"/>
          <w:sz w:val="20"/>
          <w:szCs w:val="20"/>
        </w:rPr>
        <w:t>good</w:t>
      </w:r>
      <w:r w:rsidRPr="002C3D6B">
        <w:rPr>
          <w:rFonts w:ascii="Arial" w:hAnsi="Arial" w:cs="Arial"/>
          <w:sz w:val="20"/>
          <w:szCs w:val="20"/>
        </w:rPr>
        <w:t xml:space="preserve"> way of </w:t>
      </w:r>
      <w:r w:rsidR="00F91FE1">
        <w:rPr>
          <w:rFonts w:ascii="Arial" w:hAnsi="Arial" w:cs="Arial"/>
          <w:sz w:val="20"/>
          <w:szCs w:val="20"/>
        </w:rPr>
        <w:t xml:space="preserve">getting </w:t>
      </w:r>
      <w:r w:rsidRPr="002C3D6B">
        <w:rPr>
          <w:rFonts w:ascii="Arial" w:hAnsi="Arial" w:cs="Arial"/>
          <w:sz w:val="20"/>
          <w:szCs w:val="20"/>
        </w:rPr>
        <w:t xml:space="preserve">learners </w:t>
      </w:r>
      <w:r w:rsidR="00F91FE1">
        <w:rPr>
          <w:rFonts w:ascii="Arial" w:hAnsi="Arial" w:cs="Arial"/>
          <w:sz w:val="20"/>
          <w:szCs w:val="20"/>
        </w:rPr>
        <w:t xml:space="preserve">used to </w:t>
      </w:r>
      <w:r w:rsidRPr="002C3D6B">
        <w:rPr>
          <w:rFonts w:ascii="Arial" w:hAnsi="Arial" w:cs="Arial"/>
          <w:sz w:val="20"/>
          <w:szCs w:val="20"/>
        </w:rPr>
        <w:t xml:space="preserve">working together is by using </w:t>
      </w:r>
      <w:r w:rsidRPr="002C3D6B">
        <w:rPr>
          <w:rFonts w:ascii="Arial" w:hAnsi="Arial" w:cs="Arial"/>
          <w:b/>
          <w:bCs/>
          <w:sz w:val="20"/>
          <w:szCs w:val="20"/>
        </w:rPr>
        <w:t>card activities</w:t>
      </w:r>
      <w:r w:rsidR="00F91FE1">
        <w:rPr>
          <w:rFonts w:ascii="Arial" w:hAnsi="Arial" w:cs="Arial"/>
          <w:b/>
          <w:bCs/>
          <w:sz w:val="20"/>
          <w:szCs w:val="20"/>
        </w:rPr>
        <w:t>.</w:t>
      </w:r>
      <w:r w:rsidRPr="002C3D6B">
        <w:rPr>
          <w:rFonts w:ascii="Arial" w:hAnsi="Arial" w:cs="Arial"/>
          <w:sz w:val="20"/>
          <w:szCs w:val="20"/>
        </w:rPr>
        <w:t xml:space="preserve"> The cards are prepared in advance and can be shared between different classes. Card activities can begin with </w:t>
      </w:r>
      <w:r w:rsidR="00F91FE1">
        <w:rPr>
          <w:rFonts w:ascii="Arial" w:hAnsi="Arial" w:cs="Arial"/>
          <w:sz w:val="20"/>
          <w:szCs w:val="20"/>
        </w:rPr>
        <w:t xml:space="preserve">just </w:t>
      </w:r>
      <w:r w:rsidR="000F4A3B">
        <w:rPr>
          <w:rFonts w:ascii="Arial" w:hAnsi="Arial" w:cs="Arial"/>
          <w:sz w:val="20"/>
          <w:szCs w:val="20"/>
        </w:rPr>
        <w:t xml:space="preserve">simple </w:t>
      </w:r>
      <w:r w:rsidRPr="002C3D6B">
        <w:rPr>
          <w:rFonts w:ascii="Arial" w:hAnsi="Arial" w:cs="Arial"/>
          <w:sz w:val="20"/>
          <w:szCs w:val="20"/>
        </w:rPr>
        <w:t>pairs of learners but</w:t>
      </w:r>
      <w:r w:rsidR="00F91FE1">
        <w:rPr>
          <w:rFonts w:ascii="Arial" w:hAnsi="Arial" w:cs="Arial"/>
          <w:sz w:val="20"/>
          <w:szCs w:val="20"/>
        </w:rPr>
        <w:t xml:space="preserve"> can </w:t>
      </w:r>
      <w:r w:rsidR="00C95534">
        <w:rPr>
          <w:rFonts w:ascii="Arial" w:hAnsi="Arial" w:cs="Arial"/>
          <w:sz w:val="20"/>
          <w:szCs w:val="20"/>
        </w:rPr>
        <w:t>involve larger groups</w:t>
      </w:r>
      <w:r w:rsidR="00F91FE1">
        <w:rPr>
          <w:rFonts w:ascii="Arial" w:hAnsi="Arial" w:cs="Arial"/>
          <w:sz w:val="20"/>
          <w:szCs w:val="20"/>
        </w:rPr>
        <w:t xml:space="preserve"> over time</w:t>
      </w:r>
      <w:r w:rsidRPr="002C3D6B">
        <w:rPr>
          <w:rFonts w:ascii="Arial" w:hAnsi="Arial" w:cs="Arial"/>
          <w:sz w:val="20"/>
          <w:szCs w:val="20"/>
        </w:rPr>
        <w:t>. Card activities can include</w:t>
      </w:r>
      <w:r w:rsidR="002C3D6B">
        <w:rPr>
          <w:rFonts w:ascii="Arial" w:hAnsi="Arial" w:cs="Arial"/>
          <w:sz w:val="20"/>
          <w:szCs w:val="20"/>
        </w:rPr>
        <w:t>:</w:t>
      </w:r>
      <w:bookmarkStart w:id="45" w:name="_Hlk82090361"/>
    </w:p>
    <w:bookmarkEnd w:id="45"/>
    <w:p w14:paraId="7F567890" w14:textId="77777777"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definition and meaning</w:t>
      </w:r>
      <w:r w:rsidRPr="004B3606">
        <w:rPr>
          <w:rFonts w:cs="Arial"/>
        </w:rPr>
        <w:t xml:space="preserve"> where </w:t>
      </w:r>
      <w:r>
        <w:rPr>
          <w:rFonts w:cs="Arial"/>
        </w:rPr>
        <w:t>learners match cards featuring specific terms with their corresponding meanings/definitions on another set o</w:t>
      </w:r>
      <w:r w:rsidRPr="004B3606">
        <w:rPr>
          <w:rFonts w:cs="Arial"/>
        </w:rPr>
        <w:t>f cards</w:t>
      </w:r>
      <w:r>
        <w:rPr>
          <w:rFonts w:cs="Arial"/>
        </w:rPr>
        <w:t>.</w:t>
      </w:r>
      <w:r w:rsidRPr="004B3606">
        <w:rPr>
          <w:rFonts w:cs="Arial"/>
        </w:rPr>
        <w:t xml:space="preserve"> </w:t>
      </w:r>
    </w:p>
    <w:p w14:paraId="335C1F8E" w14:textId="1931597C" w:rsidR="000F4A3B" w:rsidRDefault="000F4A3B" w:rsidP="00DC6C41">
      <w:pPr>
        <w:pStyle w:val="ListParagraph"/>
        <w:numPr>
          <w:ilvl w:val="0"/>
          <w:numId w:val="97"/>
        </w:numPr>
        <w:spacing w:before="120" w:after="120" w:line="276" w:lineRule="auto"/>
        <w:jc w:val="both"/>
        <w:rPr>
          <w:rFonts w:cs="Arial"/>
        </w:rPr>
      </w:pPr>
      <w:r w:rsidRPr="004B3606">
        <w:rPr>
          <w:rFonts w:cs="Arial"/>
          <w:b/>
          <w:bCs/>
        </w:rPr>
        <w:lastRenderedPageBreak/>
        <w:t>classification</w:t>
      </w:r>
      <w:r w:rsidRPr="004B3606">
        <w:rPr>
          <w:rFonts w:cs="Arial"/>
        </w:rPr>
        <w:t xml:space="preserve"> where learners are given </w:t>
      </w:r>
      <w:proofErr w:type="gramStart"/>
      <w:r w:rsidRPr="004B3606">
        <w:rPr>
          <w:rFonts w:cs="Arial"/>
        </w:rPr>
        <w:t>a number of</w:t>
      </w:r>
      <w:proofErr w:type="gramEnd"/>
      <w:r w:rsidRPr="004B3606">
        <w:rPr>
          <w:rFonts w:cs="Arial"/>
        </w:rPr>
        <w:t xml:space="preserve"> cards and asked to put them in appropriate groups. </w:t>
      </w:r>
      <w:r>
        <w:rPr>
          <w:rFonts w:cs="Arial"/>
        </w:rPr>
        <w:t>For e</w:t>
      </w:r>
      <w:r w:rsidRPr="004B3606">
        <w:rPr>
          <w:rFonts w:cs="Arial"/>
        </w:rPr>
        <w:t>xample</w:t>
      </w:r>
      <w:r>
        <w:rPr>
          <w:rFonts w:cs="Arial"/>
        </w:rPr>
        <w:t>,</w:t>
      </w:r>
      <w:r w:rsidRPr="004B3606">
        <w:rPr>
          <w:rFonts w:cs="Arial"/>
        </w:rPr>
        <w:t xml:space="preserve"> classifying </w:t>
      </w:r>
      <w:r>
        <w:rPr>
          <w:rFonts w:cs="Arial"/>
        </w:rPr>
        <w:t>the reasons for the selection of a site into physical and economic, or grouping known locations in the world where tectonic plates are moving, into piles indicating the different kinds of tectonic activity (e.g., moving apart, towards each other)</w:t>
      </w:r>
    </w:p>
    <w:p w14:paraId="70334C25" w14:textId="1A2085FC"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event matching</w:t>
      </w:r>
      <w:r w:rsidRPr="004B3606">
        <w:rPr>
          <w:rFonts w:cs="Arial"/>
        </w:rPr>
        <w:t xml:space="preserve"> where, </w:t>
      </w:r>
      <w:r>
        <w:rPr>
          <w:rFonts w:cs="Arial"/>
        </w:rPr>
        <w:t>learners match the record of an event to the type of event. F</w:t>
      </w:r>
      <w:r w:rsidRPr="004B3606">
        <w:rPr>
          <w:rFonts w:cs="Arial"/>
        </w:rPr>
        <w:t xml:space="preserve">or example, learners are given a copy of the Richter Scale and </w:t>
      </w:r>
      <w:r>
        <w:rPr>
          <w:rFonts w:cs="Arial"/>
        </w:rPr>
        <w:t xml:space="preserve">are asked to </w:t>
      </w:r>
      <w:r w:rsidRPr="004B3606">
        <w:rPr>
          <w:rFonts w:cs="Arial"/>
        </w:rPr>
        <w:t xml:space="preserve">place cards describing different events against the appropriate position on the </w:t>
      </w:r>
      <w:r>
        <w:rPr>
          <w:rFonts w:cs="Arial"/>
        </w:rPr>
        <w:t>s</w:t>
      </w:r>
      <w:r w:rsidRPr="004B3606">
        <w:rPr>
          <w:rFonts w:cs="Arial"/>
        </w:rPr>
        <w:t>cale</w:t>
      </w:r>
    </w:p>
    <w:p w14:paraId="7AFD252B" w14:textId="77777777"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sequencing</w:t>
      </w:r>
      <w:r w:rsidRPr="004B3606">
        <w:rPr>
          <w:rFonts w:cs="Arial"/>
        </w:rPr>
        <w:t xml:space="preserve"> where a series of cards describe</w:t>
      </w:r>
      <w:r>
        <w:rPr>
          <w:rFonts w:cs="Arial"/>
        </w:rPr>
        <w:t>s</w:t>
      </w:r>
      <w:r w:rsidRPr="004B3606">
        <w:rPr>
          <w:rFonts w:cs="Arial"/>
        </w:rPr>
        <w:t xml:space="preserve"> the various stages of </w:t>
      </w:r>
      <w:r>
        <w:rPr>
          <w:rFonts w:cs="Arial"/>
        </w:rPr>
        <w:t>a process</w:t>
      </w:r>
      <w:r w:rsidRPr="004B3606">
        <w:rPr>
          <w:rFonts w:cs="Arial"/>
        </w:rPr>
        <w:t xml:space="preserve"> such as a volcanic eruption </w:t>
      </w:r>
      <w:r>
        <w:rPr>
          <w:rFonts w:cs="Arial"/>
        </w:rPr>
        <w:t>(</w:t>
      </w:r>
      <w:r w:rsidRPr="004B3606">
        <w:rPr>
          <w:rFonts w:cs="Arial"/>
        </w:rPr>
        <w:t xml:space="preserve">or </w:t>
      </w:r>
      <w:r>
        <w:rPr>
          <w:rFonts w:cs="Arial"/>
        </w:rPr>
        <w:t xml:space="preserve">the formation of </w:t>
      </w:r>
      <w:r w:rsidRPr="004B3606">
        <w:rPr>
          <w:rFonts w:cs="Arial"/>
        </w:rPr>
        <w:t>rainfall</w:t>
      </w:r>
      <w:r>
        <w:rPr>
          <w:rFonts w:cs="Arial"/>
        </w:rPr>
        <w:t>)</w:t>
      </w:r>
      <w:r w:rsidRPr="004B3606">
        <w:rPr>
          <w:rFonts w:cs="Arial"/>
        </w:rPr>
        <w:t xml:space="preserve"> and learners put the cards in</w:t>
      </w:r>
      <w:r>
        <w:rPr>
          <w:rFonts w:cs="Arial"/>
        </w:rPr>
        <w:t>to</w:t>
      </w:r>
      <w:r w:rsidRPr="004B3606">
        <w:rPr>
          <w:rFonts w:cs="Arial"/>
        </w:rPr>
        <w:t xml:space="preserve"> the correct sequence. </w:t>
      </w:r>
    </w:p>
    <w:p w14:paraId="2DC8D0F9" w14:textId="1FDE6B8B"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Working in </w:t>
      </w:r>
      <w:r w:rsidR="00DC6C41">
        <w:rPr>
          <w:rFonts w:ascii="Arial" w:hAnsi="Arial" w:cs="Arial"/>
          <w:b/>
          <w:bCs/>
          <w:sz w:val="20"/>
          <w:szCs w:val="20"/>
        </w:rPr>
        <w:t>g</w:t>
      </w:r>
      <w:r w:rsidRPr="00DC6C41">
        <w:rPr>
          <w:rFonts w:ascii="Arial" w:hAnsi="Arial" w:cs="Arial"/>
          <w:b/>
          <w:bCs/>
          <w:sz w:val="20"/>
          <w:szCs w:val="20"/>
        </w:rPr>
        <w:t>roups</w:t>
      </w:r>
    </w:p>
    <w:p w14:paraId="0C05B175" w14:textId="6C95A9AE"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Asking learners to work in groups requires careful management by the teacher.</w:t>
      </w:r>
    </w:p>
    <w:p w14:paraId="5175968A" w14:textId="6F9AF0D9"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It is often useful for</w:t>
      </w:r>
      <w:r w:rsidR="004B589A">
        <w:rPr>
          <w:rFonts w:cs="Arial"/>
        </w:rPr>
        <w:t xml:space="preserve"> you </w:t>
      </w:r>
      <w:r w:rsidRPr="004B3606">
        <w:rPr>
          <w:rFonts w:cs="Arial"/>
        </w:rPr>
        <w:t xml:space="preserve">to decide on the composition of the group and stay with that group membership for a few activities to see how well </w:t>
      </w:r>
      <w:r w:rsidR="00085FD8">
        <w:rPr>
          <w:rFonts w:cs="Arial"/>
        </w:rPr>
        <w:t>it</w:t>
      </w:r>
      <w:r w:rsidRPr="004B3606">
        <w:rPr>
          <w:rFonts w:cs="Arial"/>
        </w:rPr>
        <w:t xml:space="preserve"> works before making </w:t>
      </w:r>
      <w:r w:rsidR="00C95534">
        <w:rPr>
          <w:rFonts w:cs="Arial"/>
        </w:rPr>
        <w:t xml:space="preserve">any </w:t>
      </w:r>
      <w:r w:rsidRPr="004B3606">
        <w:rPr>
          <w:rFonts w:cs="Arial"/>
        </w:rPr>
        <w:t>changes</w:t>
      </w:r>
      <w:r w:rsidR="00C95534">
        <w:rPr>
          <w:rFonts w:cs="Arial"/>
        </w:rPr>
        <w:t>.</w:t>
      </w:r>
    </w:p>
    <w:p w14:paraId="271D1F73" w14:textId="333553EC"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 xml:space="preserve">Members of the group should </w:t>
      </w:r>
      <w:r w:rsidR="00C95534">
        <w:rPr>
          <w:rFonts w:cs="Arial"/>
        </w:rPr>
        <w:t xml:space="preserve">each </w:t>
      </w:r>
      <w:r w:rsidRPr="004B3606">
        <w:rPr>
          <w:rFonts w:cs="Arial"/>
        </w:rPr>
        <w:t>be given different tasks such as lead</w:t>
      </w:r>
      <w:r w:rsidR="00C95534">
        <w:rPr>
          <w:rFonts w:cs="Arial"/>
        </w:rPr>
        <w:t>ing</w:t>
      </w:r>
      <w:r w:rsidRPr="004B3606">
        <w:rPr>
          <w:rFonts w:cs="Arial"/>
        </w:rPr>
        <w:t xml:space="preserve"> the group, keep</w:t>
      </w:r>
      <w:r w:rsidR="00C95534">
        <w:rPr>
          <w:rFonts w:cs="Arial"/>
        </w:rPr>
        <w:t>ing</w:t>
      </w:r>
      <w:r w:rsidRPr="004B3606">
        <w:rPr>
          <w:rFonts w:cs="Arial"/>
        </w:rPr>
        <w:t xml:space="preserve"> notes</w:t>
      </w:r>
      <w:r w:rsidR="00C95534">
        <w:rPr>
          <w:rFonts w:cs="Arial"/>
        </w:rPr>
        <w:t xml:space="preserve"> for the group</w:t>
      </w:r>
      <w:r w:rsidRPr="004B3606">
        <w:rPr>
          <w:rFonts w:cs="Arial"/>
        </w:rPr>
        <w:t>, ensur</w:t>
      </w:r>
      <w:r w:rsidR="00C95534">
        <w:rPr>
          <w:rFonts w:cs="Arial"/>
        </w:rPr>
        <w:t>ing</w:t>
      </w:r>
      <w:r w:rsidRPr="004B3606">
        <w:rPr>
          <w:rFonts w:cs="Arial"/>
        </w:rPr>
        <w:t xml:space="preserve"> the group is aware of how much time they have, report</w:t>
      </w:r>
      <w:r w:rsidR="00C95534">
        <w:rPr>
          <w:rFonts w:cs="Arial"/>
        </w:rPr>
        <w:t>ing</w:t>
      </w:r>
      <w:r w:rsidRPr="004B3606">
        <w:rPr>
          <w:rFonts w:cs="Arial"/>
        </w:rPr>
        <w:t xml:space="preserve"> back</w:t>
      </w:r>
      <w:r w:rsidR="00C95534">
        <w:rPr>
          <w:rFonts w:cs="Arial"/>
        </w:rPr>
        <w:t xml:space="preserve"> to the class</w:t>
      </w:r>
      <w:r w:rsidRPr="004B3606">
        <w:rPr>
          <w:rFonts w:cs="Arial"/>
        </w:rPr>
        <w:t>. These roles can be rotated within the group over several activities</w:t>
      </w:r>
      <w:r w:rsidR="00C95534">
        <w:rPr>
          <w:rFonts w:cs="Arial"/>
        </w:rPr>
        <w:t>.</w:t>
      </w:r>
    </w:p>
    <w:p w14:paraId="234C4729" w14:textId="1B947144"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 xml:space="preserve">The task </w:t>
      </w:r>
      <w:r>
        <w:rPr>
          <w:rFonts w:cs="Arial"/>
        </w:rPr>
        <w:t xml:space="preserve">or tasks </w:t>
      </w:r>
      <w:r w:rsidRPr="004B3606">
        <w:rPr>
          <w:rFonts w:cs="Arial"/>
        </w:rPr>
        <w:t>given to a group should be very clear</w:t>
      </w:r>
      <w:r w:rsidR="00C95534">
        <w:rPr>
          <w:rFonts w:cs="Arial"/>
        </w:rPr>
        <w:t>.</w:t>
      </w:r>
    </w:p>
    <w:p w14:paraId="4052B534" w14:textId="28CA01F7"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A time limit should be given to each activity and groups advised when the time is nearly over to ensure they finish their task</w:t>
      </w:r>
      <w:r w:rsidR="00C95534">
        <w:rPr>
          <w:rFonts w:cs="Arial"/>
        </w:rPr>
        <w:t>.</w:t>
      </w:r>
    </w:p>
    <w:p w14:paraId="3FFE6668" w14:textId="7877F482" w:rsidR="00904C69" w:rsidRPr="004B3606" w:rsidRDefault="004B589A" w:rsidP="00DC6C41">
      <w:pPr>
        <w:pStyle w:val="ListParagraph"/>
        <w:numPr>
          <w:ilvl w:val="0"/>
          <w:numId w:val="98"/>
        </w:numPr>
        <w:spacing w:before="120" w:after="120" w:line="276" w:lineRule="auto"/>
        <w:jc w:val="both"/>
        <w:rPr>
          <w:rFonts w:cs="Arial"/>
        </w:rPr>
      </w:pPr>
      <w:r>
        <w:rPr>
          <w:rFonts w:cs="Arial"/>
        </w:rPr>
        <w:t>You</w:t>
      </w:r>
      <w:r w:rsidR="00904C69" w:rsidRPr="004B3606">
        <w:rPr>
          <w:rFonts w:cs="Arial"/>
        </w:rPr>
        <w:t xml:space="preserve"> should move around the groups listening to and encouraging the groups.</w:t>
      </w:r>
    </w:p>
    <w:p w14:paraId="1DAB6772" w14:textId="15429762" w:rsidR="00904C69" w:rsidRPr="008637CC" w:rsidRDefault="00904C69" w:rsidP="00DC6C41">
      <w:pPr>
        <w:pStyle w:val="ListParagraph"/>
        <w:numPr>
          <w:ilvl w:val="0"/>
          <w:numId w:val="98"/>
        </w:numPr>
        <w:spacing w:before="120" w:after="120" w:line="276" w:lineRule="auto"/>
        <w:jc w:val="both"/>
        <w:rPr>
          <w:rFonts w:cs="Arial"/>
        </w:rPr>
      </w:pPr>
      <w:r>
        <w:rPr>
          <w:rFonts w:cs="Arial"/>
        </w:rPr>
        <w:t xml:space="preserve">The </w:t>
      </w:r>
      <w:r w:rsidRPr="004B3606">
        <w:rPr>
          <w:rFonts w:cs="Arial"/>
        </w:rPr>
        <w:t xml:space="preserve">group activity </w:t>
      </w:r>
      <w:r>
        <w:rPr>
          <w:rFonts w:cs="Arial"/>
        </w:rPr>
        <w:t xml:space="preserve">can be finished </w:t>
      </w:r>
      <w:r w:rsidRPr="004B3606">
        <w:rPr>
          <w:rFonts w:cs="Arial"/>
        </w:rPr>
        <w:t>with each group briefly feeding back to the whole class a summary of their discussion or findings or decision.</w:t>
      </w:r>
      <w:r>
        <w:rPr>
          <w:rFonts w:cs="Arial"/>
        </w:rPr>
        <w:t xml:space="preserve"> </w:t>
      </w:r>
    </w:p>
    <w:p w14:paraId="53AC34B7" w14:textId="26B23DB8" w:rsidR="00904C69" w:rsidRPr="00DC6C41" w:rsidRDefault="00904C69" w:rsidP="00DC6C41">
      <w:pPr>
        <w:pStyle w:val="Heading2"/>
        <w:spacing w:before="120" w:after="120" w:line="276" w:lineRule="auto"/>
        <w:rPr>
          <w:szCs w:val="24"/>
        </w:rPr>
      </w:pPr>
      <w:r w:rsidRPr="00DC6C41">
        <w:rPr>
          <w:szCs w:val="24"/>
        </w:rPr>
        <w:t>Keeping a record of learning</w:t>
      </w:r>
    </w:p>
    <w:p w14:paraId="106F2215" w14:textId="01591E20" w:rsidR="00904C69" w:rsidRPr="002C3D6B" w:rsidRDefault="00904C69" w:rsidP="00DC6C41">
      <w:pPr>
        <w:spacing w:before="120" w:after="120" w:line="276" w:lineRule="auto"/>
        <w:jc w:val="both"/>
        <w:rPr>
          <w:rFonts w:ascii="Arial" w:hAnsi="Arial" w:cs="Arial"/>
          <w:sz w:val="20"/>
          <w:szCs w:val="20"/>
        </w:rPr>
      </w:pPr>
      <w:r w:rsidRPr="00C95534">
        <w:rPr>
          <w:rFonts w:ascii="Arial" w:hAnsi="Arial" w:cs="Arial"/>
          <w:sz w:val="20"/>
          <w:szCs w:val="20"/>
        </w:rPr>
        <w:t>Learners are used to making their</w:t>
      </w:r>
      <w:r w:rsidRPr="002C3D6B">
        <w:rPr>
          <w:rFonts w:ascii="Arial" w:hAnsi="Arial" w:cs="Arial"/>
          <w:sz w:val="20"/>
          <w:szCs w:val="20"/>
        </w:rPr>
        <w:t xml:space="preserve"> own notes on a topic from a textbook and this is still an important way of keeping a record of learning for final revision before an examination. However, this traditional form of note</w:t>
      </w:r>
      <w:r w:rsidR="00C95534">
        <w:rPr>
          <w:rFonts w:ascii="Arial" w:hAnsi="Arial" w:cs="Arial"/>
          <w:sz w:val="20"/>
          <w:szCs w:val="20"/>
        </w:rPr>
        <w:t>-</w:t>
      </w:r>
      <w:r w:rsidRPr="002C3D6B">
        <w:rPr>
          <w:rFonts w:ascii="Arial" w:hAnsi="Arial" w:cs="Arial"/>
          <w:sz w:val="20"/>
          <w:szCs w:val="20"/>
        </w:rPr>
        <w:t xml:space="preserve">keeping can be supplemented by other methods which can be fun, </w:t>
      </w:r>
      <w:proofErr w:type="gramStart"/>
      <w:r w:rsidRPr="002C3D6B">
        <w:rPr>
          <w:rFonts w:ascii="Arial" w:hAnsi="Arial" w:cs="Arial"/>
          <w:sz w:val="20"/>
          <w:szCs w:val="20"/>
        </w:rPr>
        <w:t>challenging</w:t>
      </w:r>
      <w:proofErr w:type="gramEnd"/>
      <w:r w:rsidRPr="002C3D6B">
        <w:rPr>
          <w:rFonts w:ascii="Arial" w:hAnsi="Arial" w:cs="Arial"/>
          <w:sz w:val="20"/>
          <w:szCs w:val="20"/>
        </w:rPr>
        <w:t xml:space="preserve"> and interesting. The</w:t>
      </w:r>
      <w:r w:rsidR="00C95534">
        <w:rPr>
          <w:rFonts w:ascii="Arial" w:hAnsi="Arial" w:cs="Arial"/>
          <w:sz w:val="20"/>
          <w:szCs w:val="20"/>
        </w:rPr>
        <w:t>se alternative methods</w:t>
      </w:r>
      <w:r w:rsidRPr="002C3D6B">
        <w:rPr>
          <w:rFonts w:ascii="Arial" w:hAnsi="Arial" w:cs="Arial"/>
          <w:sz w:val="20"/>
          <w:szCs w:val="20"/>
        </w:rPr>
        <w:t xml:space="preserve"> bring variety to learning, make </w:t>
      </w:r>
      <w:r w:rsidR="00C32E1E">
        <w:rPr>
          <w:rFonts w:ascii="Arial" w:hAnsi="Arial" w:cs="Arial"/>
          <w:sz w:val="20"/>
          <w:szCs w:val="20"/>
        </w:rPr>
        <w:t>learners</w:t>
      </w:r>
      <w:r w:rsidRPr="002C3D6B">
        <w:rPr>
          <w:rFonts w:ascii="Arial" w:hAnsi="Arial" w:cs="Arial"/>
          <w:sz w:val="20"/>
          <w:szCs w:val="20"/>
        </w:rPr>
        <w:t xml:space="preserve"> more active in managing their learning and </w:t>
      </w:r>
      <w:r w:rsidR="00C95534">
        <w:rPr>
          <w:rFonts w:ascii="Arial" w:hAnsi="Arial" w:cs="Arial"/>
          <w:sz w:val="20"/>
          <w:szCs w:val="20"/>
        </w:rPr>
        <w:t>help</w:t>
      </w:r>
      <w:r w:rsidRPr="002C3D6B">
        <w:rPr>
          <w:rFonts w:ascii="Arial" w:hAnsi="Arial" w:cs="Arial"/>
          <w:sz w:val="20"/>
          <w:szCs w:val="20"/>
        </w:rPr>
        <w:t xml:space="preserve"> learners to understand what they are studying</w:t>
      </w:r>
      <w:r w:rsidR="00A20A45">
        <w:rPr>
          <w:rFonts w:ascii="Arial" w:hAnsi="Arial" w:cs="Arial"/>
          <w:sz w:val="20"/>
          <w:szCs w:val="20"/>
        </w:rPr>
        <w:t xml:space="preserve"> better</w:t>
      </w:r>
      <w:r w:rsidRPr="002C3D6B">
        <w:rPr>
          <w:rFonts w:ascii="Arial" w:hAnsi="Arial" w:cs="Arial"/>
          <w:sz w:val="20"/>
          <w:szCs w:val="20"/>
        </w:rPr>
        <w:t xml:space="preserve">. Suggestions in the scheme of work include the following approaches. </w:t>
      </w:r>
    </w:p>
    <w:p w14:paraId="127B2BB1" w14:textId="51D68391"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Mind </w:t>
      </w:r>
      <w:r w:rsidR="00DC6C41">
        <w:rPr>
          <w:rFonts w:ascii="Arial" w:hAnsi="Arial" w:cs="Arial"/>
          <w:b/>
          <w:bCs/>
          <w:sz w:val="20"/>
          <w:szCs w:val="20"/>
        </w:rPr>
        <w:t>m</w:t>
      </w:r>
      <w:r w:rsidRPr="00DC6C41">
        <w:rPr>
          <w:rFonts w:ascii="Arial" w:hAnsi="Arial" w:cs="Arial"/>
          <w:b/>
          <w:bCs/>
          <w:sz w:val="20"/>
          <w:szCs w:val="20"/>
        </w:rPr>
        <w:t>aps</w:t>
      </w:r>
    </w:p>
    <w:p w14:paraId="6016F7BC" w14:textId="74B81FF1" w:rsidR="00A20A45" w:rsidRDefault="00A20A45" w:rsidP="00DC6C41">
      <w:pPr>
        <w:spacing w:before="120" w:after="120" w:line="276" w:lineRule="auto"/>
        <w:jc w:val="both"/>
        <w:rPr>
          <w:rFonts w:ascii="Arial" w:hAnsi="Arial" w:cs="Arial"/>
          <w:sz w:val="20"/>
          <w:szCs w:val="20"/>
        </w:rPr>
      </w:pPr>
      <w:r>
        <w:rPr>
          <w:rFonts w:ascii="Arial" w:hAnsi="Arial" w:cs="Arial"/>
          <w:sz w:val="20"/>
          <w:szCs w:val="20"/>
        </w:rPr>
        <w:t>A mind map is a diagram in which information is represented visually, usually with a central idea placed in the middle and associated ideas arranged around it. It is hierarchical and shows relationships between all the pieces of information and the whole.</w:t>
      </w:r>
    </w:p>
    <w:p w14:paraId="4C646B77" w14:textId="77777777" w:rsidR="00281037"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Mind maps are a very different way of recording information. They challenge learners to think carefully about information, present it in a structured and orderly way and to think more about </w:t>
      </w:r>
      <w:r w:rsidR="00281037">
        <w:rPr>
          <w:rFonts w:ascii="Arial" w:hAnsi="Arial" w:cs="Arial"/>
          <w:sz w:val="20"/>
          <w:szCs w:val="20"/>
        </w:rPr>
        <w:t xml:space="preserve">context, meaning and the relationships of ideas </w:t>
      </w:r>
      <w:r w:rsidRPr="002C3D6B">
        <w:rPr>
          <w:rFonts w:ascii="Arial" w:hAnsi="Arial" w:cs="Arial"/>
          <w:sz w:val="20"/>
          <w:szCs w:val="20"/>
        </w:rPr>
        <w:t xml:space="preserve">rather than simply copying notes from a textbook. When completed, learners can see </w:t>
      </w:r>
    </w:p>
    <w:p w14:paraId="678CFCAC" w14:textId="1534A9FF" w:rsidR="00281037"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at</w:t>
      </w:r>
      <w:r w:rsidR="00281037">
        <w:rPr>
          <w:rFonts w:ascii="Arial" w:hAnsi="Arial" w:cs="Arial"/>
          <w:sz w:val="20"/>
          <w:szCs w:val="20"/>
        </w:rPr>
        <w:t>-</w:t>
      </w:r>
      <w:r w:rsidRPr="002C3D6B">
        <w:rPr>
          <w:rFonts w:ascii="Arial" w:hAnsi="Arial" w:cs="Arial"/>
          <w:sz w:val="20"/>
          <w:szCs w:val="20"/>
        </w:rPr>
        <w:t>a</w:t>
      </w:r>
      <w:r w:rsidR="00281037">
        <w:rPr>
          <w:rFonts w:ascii="Arial" w:hAnsi="Arial" w:cs="Arial"/>
          <w:sz w:val="20"/>
          <w:szCs w:val="20"/>
        </w:rPr>
        <w:t>-</w:t>
      </w:r>
      <w:r w:rsidRPr="002C3D6B">
        <w:rPr>
          <w:rFonts w:ascii="Arial" w:hAnsi="Arial" w:cs="Arial"/>
          <w:sz w:val="20"/>
          <w:szCs w:val="20"/>
        </w:rPr>
        <w:t xml:space="preserve">glance the way that the parts of a topic fit together. </w:t>
      </w:r>
      <w:r w:rsidR="00281037">
        <w:rPr>
          <w:rFonts w:ascii="Arial" w:hAnsi="Arial" w:cs="Arial"/>
          <w:sz w:val="20"/>
          <w:szCs w:val="20"/>
        </w:rPr>
        <w:t>Mind maps</w:t>
      </w:r>
      <w:r w:rsidRPr="002C3D6B">
        <w:rPr>
          <w:rFonts w:ascii="Arial" w:hAnsi="Arial" w:cs="Arial"/>
          <w:sz w:val="20"/>
          <w:szCs w:val="20"/>
        </w:rPr>
        <w:t xml:space="preserve"> can be colourful, very individual and fun to complete.</w:t>
      </w:r>
    </w:p>
    <w:p w14:paraId="1A47D149" w14:textId="0CA6DA3E" w:rsidR="00904C69" w:rsidRPr="002C3D6B" w:rsidRDefault="00F347CE" w:rsidP="00DC6C41">
      <w:pPr>
        <w:spacing w:before="120" w:after="120" w:line="276" w:lineRule="auto"/>
        <w:jc w:val="both"/>
        <w:rPr>
          <w:rFonts w:ascii="Arial" w:hAnsi="Arial" w:cs="Arial"/>
          <w:sz w:val="20"/>
          <w:szCs w:val="20"/>
        </w:rPr>
      </w:pPr>
      <w:r>
        <w:rPr>
          <w:rFonts w:ascii="Arial" w:hAnsi="Arial" w:cs="Arial"/>
          <w:sz w:val="20"/>
          <w:szCs w:val="20"/>
        </w:rPr>
        <w:t>To</w:t>
      </w:r>
      <w:r w:rsidR="00281037">
        <w:rPr>
          <w:rFonts w:ascii="Arial" w:hAnsi="Arial" w:cs="Arial"/>
          <w:sz w:val="20"/>
          <w:szCs w:val="20"/>
        </w:rPr>
        <w:t xml:space="preserve"> get</w:t>
      </w:r>
      <w:r w:rsidR="00904C69" w:rsidRPr="002C3D6B">
        <w:rPr>
          <w:rFonts w:ascii="Arial" w:hAnsi="Arial" w:cs="Arial"/>
          <w:sz w:val="20"/>
          <w:szCs w:val="20"/>
        </w:rPr>
        <w:t xml:space="preserve"> start</w:t>
      </w:r>
      <w:r w:rsidR="00281037">
        <w:rPr>
          <w:rFonts w:ascii="Arial" w:hAnsi="Arial" w:cs="Arial"/>
          <w:sz w:val="20"/>
          <w:szCs w:val="20"/>
        </w:rPr>
        <w:t>ed</w:t>
      </w:r>
      <w:r w:rsidR="00904C69" w:rsidRPr="002C3D6B">
        <w:rPr>
          <w:rFonts w:ascii="Arial" w:hAnsi="Arial" w:cs="Arial"/>
          <w:sz w:val="20"/>
          <w:szCs w:val="20"/>
        </w:rPr>
        <w:t xml:space="preserve"> with mind maps, give learners a half</w:t>
      </w:r>
      <w:r w:rsidR="002C3D6B">
        <w:rPr>
          <w:rFonts w:ascii="Arial" w:hAnsi="Arial" w:cs="Arial"/>
          <w:sz w:val="20"/>
          <w:szCs w:val="20"/>
        </w:rPr>
        <w:t>-</w:t>
      </w:r>
      <w:r w:rsidR="00904C69" w:rsidRPr="002C3D6B">
        <w:rPr>
          <w:rFonts w:ascii="Arial" w:hAnsi="Arial" w:cs="Arial"/>
          <w:sz w:val="20"/>
          <w:szCs w:val="20"/>
        </w:rPr>
        <w:t xml:space="preserve">completed mind map and ask them to complete it using information in their resource. There are many websites which demonstrate examples of mind maps. </w:t>
      </w:r>
    </w:p>
    <w:p w14:paraId="5034A8E6" w14:textId="77777777" w:rsidR="00904C69" w:rsidRPr="00DC6C41" w:rsidRDefault="00000000" w:rsidP="00DC6C41">
      <w:pPr>
        <w:spacing w:before="120" w:after="120" w:line="276" w:lineRule="auto"/>
        <w:jc w:val="both"/>
        <w:rPr>
          <w:rStyle w:val="WebLink"/>
        </w:rPr>
      </w:pPr>
      <w:hyperlink r:id="rId189" w:history="1">
        <w:r w:rsidR="00904C69" w:rsidRPr="00DC6C41">
          <w:rPr>
            <w:rStyle w:val="WebLink"/>
          </w:rPr>
          <w:t>mind maps in geography - Bing images</w:t>
        </w:r>
      </w:hyperlink>
    </w:p>
    <w:p w14:paraId="0F404F0F" w14:textId="77777777" w:rsidR="00904C69" w:rsidRPr="002C3D6B" w:rsidRDefault="00000000" w:rsidP="00DC6C41">
      <w:pPr>
        <w:spacing w:before="120" w:after="120" w:line="276" w:lineRule="auto"/>
        <w:jc w:val="both"/>
        <w:rPr>
          <w:rFonts w:ascii="Arial" w:hAnsi="Arial" w:cs="Arial"/>
          <w:sz w:val="20"/>
          <w:szCs w:val="20"/>
        </w:rPr>
      </w:pPr>
      <w:hyperlink r:id="rId190" w:history="1">
        <w:r w:rsidR="00904C69" w:rsidRPr="00DC6C41">
          <w:rPr>
            <w:rStyle w:val="WebLink"/>
          </w:rPr>
          <w:t>Geography Mind Map® Examples - Mind Mapping (mind-mapping.co.uk)</w:t>
        </w:r>
      </w:hyperlink>
    </w:p>
    <w:p w14:paraId="31259B36" w14:textId="4D9963E8"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Fact </w:t>
      </w:r>
      <w:r w:rsidR="00DC6C41">
        <w:rPr>
          <w:rFonts w:ascii="Arial" w:hAnsi="Arial" w:cs="Arial"/>
          <w:b/>
          <w:bCs/>
          <w:sz w:val="20"/>
          <w:szCs w:val="20"/>
        </w:rPr>
        <w:t>f</w:t>
      </w:r>
      <w:r w:rsidRPr="00DC6C41">
        <w:rPr>
          <w:rFonts w:ascii="Arial" w:hAnsi="Arial" w:cs="Arial"/>
          <w:b/>
          <w:bCs/>
          <w:sz w:val="20"/>
          <w:szCs w:val="20"/>
        </w:rPr>
        <w:t>iles</w:t>
      </w:r>
    </w:p>
    <w:p w14:paraId="0AC03944" w14:textId="576536AA" w:rsidR="00904C69" w:rsidRPr="002C3D6B" w:rsidRDefault="00281037" w:rsidP="00DC6C41">
      <w:pPr>
        <w:spacing w:before="120" w:after="120" w:line="276" w:lineRule="auto"/>
        <w:jc w:val="both"/>
        <w:rPr>
          <w:rFonts w:ascii="Arial" w:hAnsi="Arial" w:cs="Arial"/>
          <w:sz w:val="20"/>
          <w:szCs w:val="20"/>
        </w:rPr>
      </w:pPr>
      <w:r>
        <w:rPr>
          <w:rFonts w:ascii="Arial" w:hAnsi="Arial" w:cs="Arial"/>
          <w:sz w:val="20"/>
          <w:szCs w:val="20"/>
        </w:rPr>
        <w:t>A fact file is a</w:t>
      </w:r>
      <w:r w:rsidR="00083BF8">
        <w:rPr>
          <w:rFonts w:ascii="Arial" w:hAnsi="Arial" w:cs="Arial"/>
          <w:sz w:val="20"/>
          <w:szCs w:val="20"/>
        </w:rPr>
        <w:t xml:space="preserve">n organised </w:t>
      </w:r>
      <w:r>
        <w:rPr>
          <w:rFonts w:ascii="Arial" w:hAnsi="Arial" w:cs="Arial"/>
          <w:sz w:val="20"/>
          <w:szCs w:val="20"/>
        </w:rPr>
        <w:t xml:space="preserve">collection of the most important information on a particular topic. </w:t>
      </w:r>
      <w:r w:rsidR="00256467">
        <w:rPr>
          <w:rFonts w:ascii="Arial" w:hAnsi="Arial" w:cs="Arial"/>
          <w:sz w:val="20"/>
          <w:szCs w:val="20"/>
        </w:rPr>
        <w:t>You</w:t>
      </w:r>
      <w:r w:rsidR="00904C69" w:rsidRPr="002C3D6B">
        <w:rPr>
          <w:rFonts w:ascii="Arial" w:hAnsi="Arial" w:cs="Arial"/>
          <w:sz w:val="20"/>
          <w:szCs w:val="20"/>
        </w:rPr>
        <w:t xml:space="preserve"> can either provide or suggest a template </w:t>
      </w:r>
      <w:r w:rsidR="00083BF8">
        <w:rPr>
          <w:rFonts w:ascii="Arial" w:hAnsi="Arial" w:cs="Arial"/>
          <w:sz w:val="20"/>
          <w:szCs w:val="20"/>
        </w:rPr>
        <w:t xml:space="preserve">and learners then research the information to complete the file. </w:t>
      </w:r>
      <w:r w:rsidR="00683E4E">
        <w:rPr>
          <w:rFonts w:ascii="Arial" w:hAnsi="Arial" w:cs="Arial"/>
          <w:sz w:val="20"/>
          <w:szCs w:val="20"/>
        </w:rPr>
        <w:t>S</w:t>
      </w:r>
      <w:r w:rsidR="00904C69" w:rsidRPr="002C3D6B">
        <w:rPr>
          <w:rFonts w:ascii="Arial" w:hAnsi="Arial" w:cs="Arial"/>
          <w:sz w:val="20"/>
          <w:szCs w:val="20"/>
        </w:rPr>
        <w:t>ugges</w:t>
      </w:r>
      <w:r w:rsidR="00083BF8">
        <w:rPr>
          <w:rFonts w:ascii="Arial" w:hAnsi="Arial" w:cs="Arial"/>
          <w:sz w:val="20"/>
          <w:szCs w:val="20"/>
        </w:rPr>
        <w:t>t</w:t>
      </w:r>
      <w:r w:rsidR="00683E4E">
        <w:rPr>
          <w:rFonts w:ascii="Arial" w:hAnsi="Arial" w:cs="Arial"/>
          <w:sz w:val="20"/>
          <w:szCs w:val="20"/>
        </w:rPr>
        <w:t>ed</w:t>
      </w:r>
      <w:r w:rsidR="00904C69" w:rsidRPr="002C3D6B">
        <w:rPr>
          <w:rFonts w:ascii="Arial" w:hAnsi="Arial" w:cs="Arial"/>
          <w:sz w:val="20"/>
          <w:szCs w:val="20"/>
        </w:rPr>
        <w:t xml:space="preserve"> headin</w:t>
      </w:r>
      <w:r w:rsidR="00683E4E">
        <w:rPr>
          <w:rFonts w:ascii="Arial" w:hAnsi="Arial" w:cs="Arial"/>
          <w:sz w:val="20"/>
          <w:szCs w:val="20"/>
        </w:rPr>
        <w:t xml:space="preserve">gs, </w:t>
      </w:r>
      <w:r w:rsidR="00904C69" w:rsidRPr="002C3D6B">
        <w:rPr>
          <w:rFonts w:ascii="Arial" w:hAnsi="Arial" w:cs="Arial"/>
          <w:sz w:val="20"/>
          <w:szCs w:val="20"/>
        </w:rPr>
        <w:t>boxes</w:t>
      </w:r>
      <w:r w:rsidR="00683E4E">
        <w:rPr>
          <w:rFonts w:ascii="Arial" w:hAnsi="Arial" w:cs="Arial"/>
          <w:sz w:val="20"/>
          <w:szCs w:val="20"/>
        </w:rPr>
        <w:t xml:space="preserve"> for the text, a little bit of structure and design can help guide learners on the type of information they need to find and the amount they need to write for each item</w:t>
      </w:r>
      <w:r w:rsidR="00904C69" w:rsidRPr="002C3D6B">
        <w:rPr>
          <w:rFonts w:ascii="Arial" w:hAnsi="Arial" w:cs="Arial"/>
          <w:sz w:val="20"/>
          <w:szCs w:val="20"/>
        </w:rPr>
        <w:t>. Again, a web search will provide many examples.</w:t>
      </w:r>
    </w:p>
    <w:p w14:paraId="0B61A698" w14:textId="77777777" w:rsidR="00904C69" w:rsidRPr="00DC6C41" w:rsidRDefault="00000000" w:rsidP="00DC6C41">
      <w:pPr>
        <w:spacing w:before="120" w:after="120" w:line="276" w:lineRule="auto"/>
        <w:jc w:val="both"/>
        <w:rPr>
          <w:rStyle w:val="WebLink"/>
        </w:rPr>
      </w:pPr>
      <w:hyperlink r:id="rId191" w:history="1">
        <w:r w:rsidR="00904C69" w:rsidRPr="00DC6C41">
          <w:rPr>
            <w:rStyle w:val="WebLink"/>
          </w:rPr>
          <w:t>example of a fact file - Bing</w:t>
        </w:r>
      </w:hyperlink>
    </w:p>
    <w:p w14:paraId="06073DCC" w14:textId="79211D32" w:rsidR="00904C69" w:rsidRPr="00DC6C41" w:rsidRDefault="00000000" w:rsidP="00DC6C41">
      <w:pPr>
        <w:spacing w:before="120" w:after="120" w:line="276" w:lineRule="auto"/>
        <w:jc w:val="both"/>
        <w:rPr>
          <w:rFonts w:ascii="Arial" w:hAnsi="Arial" w:cs="Arial"/>
          <w:b/>
          <w:bCs/>
          <w:sz w:val="20"/>
          <w:szCs w:val="20"/>
        </w:rPr>
      </w:pPr>
      <w:hyperlink r:id="rId192" w:history="1"/>
      <w:r w:rsidR="00904C69" w:rsidRPr="00DC6C41">
        <w:rPr>
          <w:rFonts w:ascii="Arial" w:hAnsi="Arial" w:cs="Arial"/>
          <w:b/>
          <w:bCs/>
          <w:sz w:val="20"/>
          <w:szCs w:val="20"/>
        </w:rPr>
        <w:t>Report writing</w:t>
      </w:r>
    </w:p>
    <w:p w14:paraId="2A03C48C" w14:textId="5AA648AA" w:rsidR="00683E4E" w:rsidRDefault="006D269F" w:rsidP="00DC6C41">
      <w:pPr>
        <w:spacing w:before="120" w:after="120" w:line="276" w:lineRule="auto"/>
        <w:jc w:val="both"/>
        <w:rPr>
          <w:rFonts w:ascii="Arial" w:hAnsi="Arial" w:cs="Arial"/>
          <w:i/>
          <w:iCs/>
        </w:rPr>
      </w:pPr>
      <w:r>
        <w:rPr>
          <w:rFonts w:ascii="Arial" w:hAnsi="Arial" w:cs="Arial"/>
          <w:sz w:val="20"/>
          <w:szCs w:val="20"/>
        </w:rPr>
        <w:t>In t</w:t>
      </w:r>
      <w:r w:rsidR="00904C69" w:rsidRPr="002C3D6B">
        <w:rPr>
          <w:rFonts w:ascii="Arial" w:hAnsi="Arial" w:cs="Arial"/>
          <w:sz w:val="20"/>
          <w:szCs w:val="20"/>
        </w:rPr>
        <w:t>his exercise</w:t>
      </w:r>
      <w:r w:rsidR="00683E4E">
        <w:rPr>
          <w:rFonts w:ascii="Arial" w:hAnsi="Arial" w:cs="Arial"/>
          <w:sz w:val="20"/>
          <w:szCs w:val="20"/>
        </w:rPr>
        <w:t xml:space="preserve"> </w:t>
      </w:r>
      <w:r w:rsidR="00904C69" w:rsidRPr="002C3D6B">
        <w:rPr>
          <w:rFonts w:ascii="Arial" w:hAnsi="Arial" w:cs="Arial"/>
          <w:sz w:val="20"/>
          <w:szCs w:val="20"/>
        </w:rPr>
        <w:t>learners convert collected information into a longer piece of written work. This is good practi</w:t>
      </w:r>
      <w:r w:rsidR="00281037">
        <w:rPr>
          <w:rFonts w:ascii="Arial" w:hAnsi="Arial" w:cs="Arial"/>
          <w:sz w:val="20"/>
          <w:szCs w:val="20"/>
        </w:rPr>
        <w:t>s</w:t>
      </w:r>
      <w:r w:rsidR="00904C69" w:rsidRPr="002C3D6B">
        <w:rPr>
          <w:rFonts w:ascii="Arial" w:hAnsi="Arial" w:cs="Arial"/>
          <w:sz w:val="20"/>
          <w:szCs w:val="20"/>
        </w:rPr>
        <w:t>e for the final part</w:t>
      </w:r>
      <w:r w:rsidR="00281037">
        <w:rPr>
          <w:rFonts w:ascii="Arial" w:hAnsi="Arial" w:cs="Arial"/>
          <w:sz w:val="20"/>
          <w:szCs w:val="20"/>
        </w:rPr>
        <w:t>s</w:t>
      </w:r>
      <w:r w:rsidR="00904C69" w:rsidRPr="002C3D6B">
        <w:rPr>
          <w:rFonts w:ascii="Arial" w:hAnsi="Arial" w:cs="Arial"/>
          <w:sz w:val="20"/>
          <w:szCs w:val="20"/>
        </w:rPr>
        <w:t xml:space="preserve"> of the questions o</w:t>
      </w:r>
      <w:r w:rsidR="00281037">
        <w:rPr>
          <w:rFonts w:ascii="Arial" w:hAnsi="Arial" w:cs="Arial"/>
          <w:sz w:val="20"/>
          <w:szCs w:val="20"/>
        </w:rPr>
        <w:t>n</w:t>
      </w:r>
      <w:r w:rsidR="00904C69" w:rsidRPr="002C3D6B">
        <w:rPr>
          <w:rFonts w:ascii="Arial" w:hAnsi="Arial" w:cs="Arial"/>
          <w:sz w:val="20"/>
          <w:szCs w:val="20"/>
        </w:rPr>
        <w:t xml:space="preserve"> Paper 1 where candidates are required to produce a longer answer. </w:t>
      </w:r>
      <w:r w:rsidR="00256467">
        <w:rPr>
          <w:rFonts w:ascii="Arial" w:hAnsi="Arial" w:cs="Arial"/>
          <w:sz w:val="20"/>
          <w:szCs w:val="20"/>
        </w:rPr>
        <w:t>You</w:t>
      </w:r>
      <w:r w:rsidR="00904C69" w:rsidRPr="002C3D6B">
        <w:rPr>
          <w:rFonts w:ascii="Arial" w:hAnsi="Arial" w:cs="Arial"/>
          <w:sz w:val="20"/>
          <w:szCs w:val="20"/>
        </w:rPr>
        <w:t xml:space="preserve"> can suggest how to structure the report or </w:t>
      </w:r>
      <w:r>
        <w:rPr>
          <w:rFonts w:ascii="Arial" w:hAnsi="Arial" w:cs="Arial"/>
          <w:sz w:val="20"/>
          <w:szCs w:val="20"/>
        </w:rPr>
        <w:t>provide</w:t>
      </w:r>
      <w:r w:rsidR="00904C69" w:rsidRPr="002C3D6B">
        <w:rPr>
          <w:rFonts w:ascii="Arial" w:hAnsi="Arial" w:cs="Arial"/>
          <w:sz w:val="20"/>
          <w:szCs w:val="20"/>
        </w:rPr>
        <w:t xml:space="preserve"> </w:t>
      </w:r>
      <w:r>
        <w:rPr>
          <w:rFonts w:ascii="Arial" w:hAnsi="Arial" w:cs="Arial"/>
          <w:sz w:val="20"/>
          <w:szCs w:val="20"/>
        </w:rPr>
        <w:t xml:space="preserve">learners with </w:t>
      </w:r>
      <w:r w:rsidR="00904C69" w:rsidRPr="002C3D6B">
        <w:rPr>
          <w:rFonts w:ascii="Arial" w:hAnsi="Arial" w:cs="Arial"/>
          <w:sz w:val="20"/>
          <w:szCs w:val="20"/>
        </w:rPr>
        <w:t xml:space="preserve">a </w:t>
      </w:r>
      <w:r>
        <w:rPr>
          <w:rFonts w:ascii="Arial" w:hAnsi="Arial" w:cs="Arial"/>
          <w:sz w:val="20"/>
          <w:szCs w:val="20"/>
        </w:rPr>
        <w:t>completed</w:t>
      </w:r>
      <w:r w:rsidR="00904C69" w:rsidRPr="002C3D6B">
        <w:rPr>
          <w:rFonts w:ascii="Arial" w:hAnsi="Arial" w:cs="Arial"/>
          <w:sz w:val="20"/>
          <w:szCs w:val="20"/>
        </w:rPr>
        <w:t xml:space="preserve"> report</w:t>
      </w:r>
      <w:r>
        <w:rPr>
          <w:rFonts w:ascii="Arial" w:hAnsi="Arial" w:cs="Arial"/>
          <w:sz w:val="20"/>
          <w:szCs w:val="20"/>
        </w:rPr>
        <w:t xml:space="preserve"> so they</w:t>
      </w:r>
      <w:r w:rsidR="00904C69" w:rsidRPr="002C3D6B">
        <w:rPr>
          <w:rFonts w:ascii="Arial" w:hAnsi="Arial" w:cs="Arial"/>
          <w:sz w:val="20"/>
          <w:szCs w:val="20"/>
        </w:rPr>
        <w:t xml:space="preserve"> </w:t>
      </w:r>
      <w:r>
        <w:rPr>
          <w:rFonts w:ascii="Arial" w:hAnsi="Arial" w:cs="Arial"/>
          <w:sz w:val="20"/>
          <w:szCs w:val="20"/>
        </w:rPr>
        <w:t>can</w:t>
      </w:r>
      <w:r w:rsidR="00904C69" w:rsidRPr="002C3D6B">
        <w:rPr>
          <w:rFonts w:ascii="Arial" w:hAnsi="Arial" w:cs="Arial"/>
          <w:sz w:val="20"/>
          <w:szCs w:val="20"/>
        </w:rPr>
        <w:t xml:space="preserve"> discuss how it has been put together and if it contains all the information relevant to the topi</w:t>
      </w:r>
      <w:r>
        <w:rPr>
          <w:rFonts w:ascii="Arial" w:hAnsi="Arial" w:cs="Arial"/>
          <w:sz w:val="20"/>
          <w:szCs w:val="20"/>
        </w:rPr>
        <w:t>c.</w:t>
      </w:r>
    </w:p>
    <w:p w14:paraId="7DF954D7" w14:textId="3D6C52B9"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Newspaper articles</w:t>
      </w:r>
    </w:p>
    <w:p w14:paraId="6138B962" w14:textId="2485A7D4"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A newspaper article can be either long or short. Learners can be asked to choose a suitable title and </w:t>
      </w:r>
      <w:r w:rsidR="0046266F">
        <w:rPr>
          <w:rFonts w:ascii="Arial" w:hAnsi="Arial" w:cs="Arial"/>
          <w:sz w:val="20"/>
          <w:szCs w:val="20"/>
        </w:rPr>
        <w:t xml:space="preserve">are then </w:t>
      </w:r>
      <w:r w:rsidRPr="002C3D6B">
        <w:rPr>
          <w:rFonts w:ascii="Arial" w:hAnsi="Arial" w:cs="Arial"/>
          <w:sz w:val="20"/>
          <w:szCs w:val="20"/>
        </w:rPr>
        <w:t xml:space="preserve">given guidance on what the article should contain. Learners can </w:t>
      </w:r>
      <w:r w:rsidR="0046266F">
        <w:rPr>
          <w:rFonts w:ascii="Arial" w:hAnsi="Arial" w:cs="Arial"/>
          <w:sz w:val="20"/>
          <w:szCs w:val="20"/>
        </w:rPr>
        <w:t>reveal</w:t>
      </w:r>
      <w:r w:rsidRPr="002C3D6B">
        <w:rPr>
          <w:rFonts w:ascii="Arial" w:hAnsi="Arial" w:cs="Arial"/>
          <w:sz w:val="20"/>
          <w:szCs w:val="20"/>
        </w:rPr>
        <w:t xml:space="preserve"> what they think are the most important aspects of the topic </w:t>
      </w:r>
      <w:r w:rsidR="0046266F">
        <w:rPr>
          <w:rFonts w:ascii="Arial" w:hAnsi="Arial" w:cs="Arial"/>
          <w:sz w:val="20"/>
          <w:szCs w:val="20"/>
        </w:rPr>
        <w:t>by what they</w:t>
      </w:r>
      <w:r w:rsidRPr="002C3D6B">
        <w:rPr>
          <w:rFonts w:ascii="Arial" w:hAnsi="Arial" w:cs="Arial"/>
          <w:sz w:val="20"/>
          <w:szCs w:val="20"/>
        </w:rPr>
        <w:t xml:space="preserve"> emphasise in their article</w:t>
      </w:r>
      <w:r w:rsidR="0046266F">
        <w:rPr>
          <w:rFonts w:ascii="Arial" w:hAnsi="Arial" w:cs="Arial"/>
          <w:sz w:val="20"/>
          <w:szCs w:val="20"/>
        </w:rPr>
        <w:t>s</w:t>
      </w:r>
      <w:r w:rsidRPr="002C3D6B">
        <w:rPr>
          <w:rFonts w:ascii="Arial" w:hAnsi="Arial" w:cs="Arial"/>
          <w:sz w:val="20"/>
          <w:szCs w:val="20"/>
        </w:rPr>
        <w:t>. At the end of the lesson, the different articles can be compared.</w:t>
      </w:r>
    </w:p>
    <w:p w14:paraId="582CD96A" w14:textId="2E26F0DA"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Posters</w:t>
      </w:r>
    </w:p>
    <w:p w14:paraId="4B9D982A" w14:textId="72E6DA30"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Whilst it is good to see colourful and well</w:t>
      </w:r>
      <w:r w:rsidR="002C3D6B">
        <w:rPr>
          <w:rFonts w:ascii="Arial" w:hAnsi="Arial" w:cs="Arial"/>
          <w:sz w:val="20"/>
          <w:szCs w:val="20"/>
        </w:rPr>
        <w:t>-</w:t>
      </w:r>
      <w:r w:rsidRPr="002C3D6B">
        <w:rPr>
          <w:rFonts w:ascii="Arial" w:hAnsi="Arial" w:cs="Arial"/>
          <w:sz w:val="20"/>
          <w:szCs w:val="20"/>
        </w:rPr>
        <w:t xml:space="preserve">illustrated posters, </w:t>
      </w:r>
      <w:r w:rsidR="00256467">
        <w:rPr>
          <w:rFonts w:ascii="Arial" w:hAnsi="Arial" w:cs="Arial"/>
          <w:sz w:val="20"/>
          <w:szCs w:val="20"/>
        </w:rPr>
        <w:t>you</w:t>
      </w:r>
      <w:r w:rsidRPr="002C3D6B">
        <w:rPr>
          <w:rFonts w:ascii="Arial" w:hAnsi="Arial" w:cs="Arial"/>
          <w:sz w:val="20"/>
          <w:szCs w:val="20"/>
        </w:rPr>
        <w:t xml:space="preserve"> should emphasise that the purpose of the poster is not simply its artistic merit but how it can convey information</w:t>
      </w:r>
      <w:r w:rsidR="00F220DE">
        <w:rPr>
          <w:rFonts w:ascii="Arial" w:hAnsi="Arial" w:cs="Arial"/>
          <w:sz w:val="20"/>
          <w:szCs w:val="20"/>
        </w:rPr>
        <w:t xml:space="preserve"> visually,</w:t>
      </w:r>
      <w:r w:rsidRPr="002C3D6B">
        <w:rPr>
          <w:rFonts w:ascii="Arial" w:hAnsi="Arial" w:cs="Arial"/>
          <w:sz w:val="20"/>
          <w:szCs w:val="20"/>
        </w:rPr>
        <w:t xml:space="preserve"> </w:t>
      </w:r>
      <w:proofErr w:type="gramStart"/>
      <w:r w:rsidRPr="002C3D6B">
        <w:rPr>
          <w:rFonts w:ascii="Arial" w:hAnsi="Arial" w:cs="Arial"/>
          <w:sz w:val="20"/>
          <w:szCs w:val="20"/>
        </w:rPr>
        <w:t>through the use of</w:t>
      </w:r>
      <w:proofErr w:type="gramEnd"/>
      <w:r w:rsidRPr="002C3D6B">
        <w:rPr>
          <w:rFonts w:ascii="Arial" w:hAnsi="Arial" w:cs="Arial"/>
          <w:sz w:val="20"/>
          <w:szCs w:val="20"/>
        </w:rPr>
        <w:t xml:space="preserve"> writing of different sizes, the use of colour, drawings and photographs. A well</w:t>
      </w:r>
      <w:r w:rsidR="00F220DE">
        <w:rPr>
          <w:rFonts w:ascii="Arial" w:hAnsi="Arial" w:cs="Arial"/>
          <w:sz w:val="20"/>
          <w:szCs w:val="20"/>
        </w:rPr>
        <w:t>-</w:t>
      </w:r>
      <w:r w:rsidRPr="002C3D6B">
        <w:rPr>
          <w:rFonts w:ascii="Arial" w:hAnsi="Arial" w:cs="Arial"/>
          <w:sz w:val="20"/>
          <w:szCs w:val="20"/>
        </w:rPr>
        <w:t>mounted display of posters brings colour and interest to a classroom.</w:t>
      </w:r>
    </w:p>
    <w:p w14:paraId="77E3693B" w14:textId="14EDE100"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Bullet points</w:t>
      </w:r>
    </w:p>
    <w:p w14:paraId="6A4904CD" w14:textId="0B110CF3" w:rsidR="00904C69" w:rsidRPr="002C3D6B" w:rsidRDefault="00392A35" w:rsidP="00DC6C41">
      <w:pPr>
        <w:spacing w:before="120" w:after="120" w:line="276" w:lineRule="auto"/>
        <w:jc w:val="both"/>
        <w:rPr>
          <w:rFonts w:ascii="Arial" w:hAnsi="Arial" w:cs="Arial"/>
          <w:sz w:val="20"/>
          <w:szCs w:val="20"/>
        </w:rPr>
      </w:pPr>
      <w:r>
        <w:rPr>
          <w:rFonts w:ascii="Arial" w:hAnsi="Arial" w:cs="Arial"/>
          <w:sz w:val="20"/>
          <w:szCs w:val="20"/>
        </w:rPr>
        <w:t>Bullet points break a text down in</w:t>
      </w:r>
      <w:r w:rsidR="0009317F">
        <w:rPr>
          <w:rFonts w:ascii="Arial" w:hAnsi="Arial" w:cs="Arial"/>
          <w:sz w:val="20"/>
          <w:szCs w:val="20"/>
        </w:rPr>
        <w:t>to</w:t>
      </w:r>
      <w:r>
        <w:rPr>
          <w:rFonts w:ascii="Arial" w:hAnsi="Arial" w:cs="Arial"/>
          <w:sz w:val="20"/>
          <w:szCs w:val="20"/>
        </w:rPr>
        <w:t xml:space="preserve"> items and sometimes this is the best way to </w:t>
      </w:r>
      <w:r w:rsidR="0009317F">
        <w:rPr>
          <w:rFonts w:ascii="Arial" w:hAnsi="Arial" w:cs="Arial"/>
          <w:sz w:val="20"/>
          <w:szCs w:val="20"/>
        </w:rPr>
        <w:t xml:space="preserve">commit certain aspects of a topic to memory. </w:t>
      </w:r>
      <w:r w:rsidR="00357F1D">
        <w:rPr>
          <w:rFonts w:ascii="Arial" w:hAnsi="Arial" w:cs="Arial"/>
          <w:sz w:val="20"/>
          <w:szCs w:val="20"/>
        </w:rPr>
        <w:t>It helps with sorting and categorising, as</w:t>
      </w:r>
      <w:r w:rsidR="00904C69" w:rsidRPr="002C3D6B">
        <w:rPr>
          <w:rFonts w:ascii="Arial" w:hAnsi="Arial" w:cs="Arial"/>
          <w:sz w:val="20"/>
          <w:szCs w:val="20"/>
        </w:rPr>
        <w:t xml:space="preserve"> in the section above on groupwork.</w:t>
      </w:r>
    </w:p>
    <w:p w14:paraId="009B5F0A" w14:textId="6399B163" w:rsidR="002C3F06" w:rsidRDefault="002C3F06" w:rsidP="00835BBB">
      <w:pPr>
        <w:pStyle w:val="BodyText"/>
        <w:rPr>
          <w:rFonts w:ascii="Bliss Pro Light" w:hAnsi="Bliss Pro Light" w:cs="Open Sans Light"/>
          <w:sz w:val="19"/>
          <w:szCs w:val="19"/>
        </w:rPr>
      </w:pPr>
    </w:p>
    <w:p w14:paraId="6E311A7C" w14:textId="77777777" w:rsidR="00904C69" w:rsidRDefault="00904C69" w:rsidP="009A301E">
      <w:pPr>
        <w:pStyle w:val="Heading1"/>
        <w:sectPr w:rsidR="00904C69" w:rsidSect="009D5E65">
          <w:pgSz w:w="16838" w:h="11906" w:orient="landscape"/>
          <w:pgMar w:top="1134" w:right="1134" w:bottom="284" w:left="1134" w:header="567" w:footer="567" w:gutter="0"/>
          <w:cols w:space="708"/>
          <w:docGrid w:linePitch="360"/>
        </w:sectPr>
      </w:pPr>
    </w:p>
    <w:p w14:paraId="1A3709FF" w14:textId="2529FBA7" w:rsidR="002C3F06" w:rsidRPr="009A301E" w:rsidRDefault="009A301E" w:rsidP="009A301E">
      <w:pPr>
        <w:pStyle w:val="Heading1"/>
      </w:pPr>
      <w:bookmarkStart w:id="46" w:name="_Appendix_2_Teaching"/>
      <w:bookmarkStart w:id="47" w:name="_Toc87860315"/>
      <w:bookmarkStart w:id="48" w:name="Unit01"/>
      <w:bookmarkEnd w:id="46"/>
      <w:r w:rsidRPr="009A301E">
        <w:lastRenderedPageBreak/>
        <w:t xml:space="preserve">Appendix 2 </w:t>
      </w:r>
      <w:r w:rsidR="006A6E51">
        <w:t>Teaching c</w:t>
      </w:r>
      <w:r w:rsidRPr="00A83D6B">
        <w:t xml:space="preserve">ase </w:t>
      </w:r>
      <w:r w:rsidR="006A6E51">
        <w:t>s</w:t>
      </w:r>
      <w:r w:rsidRPr="00A83D6B">
        <w:t>tudies</w:t>
      </w:r>
      <w:bookmarkEnd w:id="47"/>
    </w:p>
    <w:bookmarkEnd w:id="48"/>
    <w:p w14:paraId="7E5355CC" w14:textId="0524B491" w:rsidR="00904C69" w:rsidRPr="00E1309A" w:rsidRDefault="00357F1D" w:rsidP="00E1309A">
      <w:pPr>
        <w:pStyle w:val="Heading2"/>
        <w:spacing w:before="120" w:after="120" w:line="276" w:lineRule="auto"/>
        <w:rPr>
          <w:szCs w:val="24"/>
        </w:rPr>
      </w:pPr>
      <w:r w:rsidRPr="00E1309A">
        <w:rPr>
          <w:szCs w:val="24"/>
        </w:rPr>
        <w:t>Introduction</w:t>
      </w:r>
    </w:p>
    <w:p w14:paraId="3AC9EF4E" w14:textId="29BA0ED3"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Case studies are a very important part of this syllabus. They are the building blocks of geography. When geographers look at several case studies on a topic such as </w:t>
      </w:r>
      <w:r w:rsidR="003351F3">
        <w:rPr>
          <w:rFonts w:ascii="Arial" w:hAnsi="Arial" w:cs="Arial"/>
          <w:sz w:val="20"/>
          <w:szCs w:val="20"/>
        </w:rPr>
        <w:t xml:space="preserve">the </w:t>
      </w:r>
      <w:r w:rsidRPr="002C3D6B">
        <w:rPr>
          <w:rFonts w:ascii="Arial" w:hAnsi="Arial" w:cs="Arial"/>
          <w:sz w:val="20"/>
          <w:szCs w:val="20"/>
        </w:rPr>
        <w:t>processes at work in a river,</w:t>
      </w:r>
      <w:r w:rsidR="003351F3">
        <w:rPr>
          <w:rFonts w:ascii="Arial" w:hAnsi="Arial" w:cs="Arial"/>
          <w:sz w:val="20"/>
          <w:szCs w:val="20"/>
        </w:rPr>
        <w:t xml:space="preserve"> the</w:t>
      </w:r>
      <w:r w:rsidRPr="002C3D6B">
        <w:rPr>
          <w:rFonts w:ascii="Arial" w:hAnsi="Arial" w:cs="Arial"/>
          <w:sz w:val="20"/>
          <w:szCs w:val="20"/>
        </w:rPr>
        <w:t xml:space="preserve"> landforms on coasts</w:t>
      </w:r>
      <w:r w:rsidR="003351F3">
        <w:rPr>
          <w:rFonts w:ascii="Arial" w:hAnsi="Arial" w:cs="Arial"/>
          <w:sz w:val="20"/>
          <w:szCs w:val="20"/>
        </w:rPr>
        <w:t xml:space="preserve"> or</w:t>
      </w:r>
      <w:r w:rsidRPr="002C3D6B">
        <w:rPr>
          <w:rFonts w:ascii="Arial" w:hAnsi="Arial" w:cs="Arial"/>
          <w:sz w:val="20"/>
          <w:szCs w:val="20"/>
        </w:rPr>
        <w:t xml:space="preserve"> the shape of towns, they begin to see patterns</w:t>
      </w:r>
      <w:r w:rsidR="003351F3">
        <w:rPr>
          <w:rFonts w:ascii="Arial" w:hAnsi="Arial" w:cs="Arial"/>
          <w:sz w:val="20"/>
          <w:szCs w:val="20"/>
        </w:rPr>
        <w:t xml:space="preserve"> and</w:t>
      </w:r>
      <w:r w:rsidRPr="002C3D6B">
        <w:rPr>
          <w:rFonts w:ascii="Arial" w:hAnsi="Arial" w:cs="Arial"/>
          <w:sz w:val="20"/>
          <w:szCs w:val="20"/>
        </w:rPr>
        <w:t xml:space="preserve"> similarities and </w:t>
      </w:r>
      <w:r w:rsidR="003351F3">
        <w:rPr>
          <w:rFonts w:ascii="Arial" w:hAnsi="Arial" w:cs="Arial"/>
          <w:sz w:val="20"/>
          <w:szCs w:val="20"/>
        </w:rPr>
        <w:t xml:space="preserve">they </w:t>
      </w:r>
      <w:r w:rsidRPr="002C3D6B">
        <w:rPr>
          <w:rFonts w:ascii="Arial" w:hAnsi="Arial" w:cs="Arial"/>
          <w:sz w:val="20"/>
          <w:szCs w:val="20"/>
        </w:rPr>
        <w:t xml:space="preserve">also note </w:t>
      </w:r>
      <w:r w:rsidR="003351F3">
        <w:rPr>
          <w:rFonts w:ascii="Arial" w:hAnsi="Arial" w:cs="Arial"/>
          <w:sz w:val="20"/>
          <w:szCs w:val="20"/>
        </w:rPr>
        <w:t xml:space="preserve">the </w:t>
      </w:r>
      <w:r w:rsidRPr="002C3D6B">
        <w:rPr>
          <w:rFonts w:ascii="Arial" w:hAnsi="Arial" w:cs="Arial"/>
          <w:sz w:val="20"/>
          <w:szCs w:val="20"/>
        </w:rPr>
        <w:t xml:space="preserve">differences. This is how the study of a subject begins. In an examination syllabus, a case study adds detail and more interest to the learning. </w:t>
      </w:r>
    </w:p>
    <w:p w14:paraId="6FEE55D4" w14:textId="61D77550" w:rsidR="00904C69" w:rsidRPr="00E1309A" w:rsidRDefault="00904C69" w:rsidP="00E1309A">
      <w:pPr>
        <w:pStyle w:val="Heading2"/>
        <w:spacing w:before="120" w:after="120" w:line="276" w:lineRule="auto"/>
        <w:rPr>
          <w:szCs w:val="24"/>
        </w:rPr>
      </w:pPr>
      <w:r w:rsidRPr="00E1309A">
        <w:rPr>
          <w:szCs w:val="24"/>
        </w:rPr>
        <w:t>The use of case studies in a syllabus must be very carefully managed by the teacher</w:t>
      </w:r>
    </w:p>
    <w:p w14:paraId="255FA5B2" w14:textId="07DA3E0E"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This management begins with </w:t>
      </w:r>
      <w:r w:rsidRPr="002C3D6B">
        <w:rPr>
          <w:rFonts w:ascii="Arial" w:hAnsi="Arial" w:cs="Arial"/>
          <w:b/>
          <w:bCs/>
          <w:sz w:val="20"/>
          <w:szCs w:val="20"/>
        </w:rPr>
        <w:t>the selection</w:t>
      </w:r>
      <w:r w:rsidRPr="002C3D6B">
        <w:rPr>
          <w:rFonts w:ascii="Arial" w:hAnsi="Arial" w:cs="Arial"/>
          <w:sz w:val="20"/>
          <w:szCs w:val="20"/>
        </w:rPr>
        <w:t xml:space="preserve"> of a case study, one that is very appropriate to the topic being studied, </w:t>
      </w:r>
      <w:r w:rsidR="003351F3">
        <w:rPr>
          <w:rFonts w:ascii="Arial" w:hAnsi="Arial" w:cs="Arial"/>
          <w:sz w:val="20"/>
          <w:szCs w:val="20"/>
        </w:rPr>
        <w:t xml:space="preserve">that </w:t>
      </w:r>
      <w:r w:rsidRPr="002C3D6B">
        <w:rPr>
          <w:rFonts w:ascii="Arial" w:hAnsi="Arial" w:cs="Arial"/>
          <w:sz w:val="20"/>
          <w:szCs w:val="20"/>
        </w:rPr>
        <w:t xml:space="preserve">meets the requirements of the syllabus and </w:t>
      </w:r>
      <w:r w:rsidR="003351F3">
        <w:rPr>
          <w:rFonts w:ascii="Arial" w:hAnsi="Arial" w:cs="Arial"/>
          <w:sz w:val="20"/>
          <w:szCs w:val="20"/>
        </w:rPr>
        <w:t xml:space="preserve">that </w:t>
      </w:r>
      <w:r w:rsidRPr="002C3D6B">
        <w:rPr>
          <w:rFonts w:ascii="Arial" w:hAnsi="Arial" w:cs="Arial"/>
          <w:sz w:val="20"/>
          <w:szCs w:val="20"/>
        </w:rPr>
        <w:t xml:space="preserve">is neither too simple nor too complicated. Where possible case studies should also be no earlier than 1980 as a case study from the recent past or in the lifetime of a </w:t>
      </w:r>
      <w:r w:rsidR="00C32E1E">
        <w:rPr>
          <w:rFonts w:ascii="Arial" w:hAnsi="Arial" w:cs="Arial"/>
          <w:sz w:val="20"/>
          <w:szCs w:val="20"/>
        </w:rPr>
        <w:t>learner</w:t>
      </w:r>
      <w:r w:rsidRPr="002C3D6B">
        <w:rPr>
          <w:rFonts w:ascii="Arial" w:hAnsi="Arial" w:cs="Arial"/>
          <w:sz w:val="20"/>
          <w:szCs w:val="20"/>
        </w:rPr>
        <w:t xml:space="preserve"> is likely to be most relevant and engaging. There are </w:t>
      </w:r>
      <w:r w:rsidR="003351F3">
        <w:rPr>
          <w:rFonts w:ascii="Arial" w:hAnsi="Arial" w:cs="Arial"/>
          <w:sz w:val="20"/>
          <w:szCs w:val="20"/>
        </w:rPr>
        <w:t>proposed</w:t>
      </w:r>
      <w:r w:rsidRPr="002C3D6B">
        <w:rPr>
          <w:rFonts w:ascii="Arial" w:hAnsi="Arial" w:cs="Arial"/>
          <w:sz w:val="20"/>
          <w:szCs w:val="20"/>
        </w:rPr>
        <w:t xml:space="preserve"> case studies in the scheme of work as well as suggestions </w:t>
      </w:r>
      <w:r w:rsidR="003351F3">
        <w:rPr>
          <w:rFonts w:ascii="Arial" w:hAnsi="Arial" w:cs="Arial"/>
          <w:sz w:val="20"/>
          <w:szCs w:val="20"/>
        </w:rPr>
        <w:t>on</w:t>
      </w:r>
      <w:r w:rsidRPr="002C3D6B">
        <w:rPr>
          <w:rFonts w:ascii="Arial" w:hAnsi="Arial" w:cs="Arial"/>
          <w:sz w:val="20"/>
          <w:szCs w:val="20"/>
        </w:rPr>
        <w:t xml:space="preserve"> how each case study can be approached. It is very important that learners all work to the same case study on a topic. That way they can support each other and discuss the case study together. </w:t>
      </w:r>
    </w:p>
    <w:p w14:paraId="616464EB" w14:textId="677FD360"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The teacher manages the case study by the careful selection of </w:t>
      </w:r>
      <w:r w:rsidRPr="002C3D6B">
        <w:rPr>
          <w:rFonts w:ascii="Arial" w:hAnsi="Arial" w:cs="Arial"/>
          <w:b/>
          <w:bCs/>
          <w:sz w:val="20"/>
          <w:szCs w:val="20"/>
        </w:rPr>
        <w:t>the resources</w:t>
      </w:r>
      <w:r w:rsidRPr="002C3D6B">
        <w:rPr>
          <w:rFonts w:ascii="Arial" w:hAnsi="Arial" w:cs="Arial"/>
          <w:sz w:val="20"/>
          <w:szCs w:val="20"/>
        </w:rPr>
        <w:t xml:space="preserve"> </w:t>
      </w:r>
      <w:r w:rsidR="003351F3">
        <w:rPr>
          <w:rFonts w:ascii="Arial" w:hAnsi="Arial" w:cs="Arial"/>
          <w:sz w:val="20"/>
          <w:szCs w:val="20"/>
        </w:rPr>
        <w:t xml:space="preserve">which are </w:t>
      </w:r>
      <w:r w:rsidRPr="002C3D6B">
        <w:rPr>
          <w:rFonts w:ascii="Arial" w:hAnsi="Arial" w:cs="Arial"/>
          <w:sz w:val="20"/>
          <w:szCs w:val="20"/>
        </w:rPr>
        <w:t>to be used by the</w:t>
      </w:r>
      <w:r w:rsidR="00C32E1E">
        <w:rPr>
          <w:rFonts w:ascii="Arial" w:hAnsi="Arial" w:cs="Arial"/>
          <w:sz w:val="20"/>
          <w:szCs w:val="20"/>
        </w:rPr>
        <w:t xml:space="preserve"> learners</w:t>
      </w:r>
      <w:r w:rsidRPr="002C3D6B">
        <w:rPr>
          <w:rFonts w:ascii="Arial" w:hAnsi="Arial" w:cs="Arial"/>
          <w:sz w:val="20"/>
          <w:szCs w:val="20"/>
        </w:rPr>
        <w:t xml:space="preserve">. </w:t>
      </w:r>
      <w:r w:rsidR="00256467">
        <w:rPr>
          <w:rFonts w:ascii="Arial" w:hAnsi="Arial" w:cs="Arial"/>
          <w:sz w:val="20"/>
          <w:szCs w:val="20"/>
        </w:rPr>
        <w:t>You</w:t>
      </w:r>
      <w:r w:rsidRPr="002C3D6B">
        <w:rPr>
          <w:rFonts w:ascii="Arial" w:hAnsi="Arial" w:cs="Arial"/>
          <w:sz w:val="20"/>
          <w:szCs w:val="20"/>
        </w:rPr>
        <w:t xml:space="preserve"> can state the specific websites or textbook pages to be used; provide a small pack of photographs, diagrams and briefing notes or begin the case study with a class briefing using any visual aids they choose.</w:t>
      </w:r>
    </w:p>
    <w:p w14:paraId="6380819B" w14:textId="148831A0"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The next stage of management is to give clear instructions as to what </w:t>
      </w:r>
      <w:r w:rsidRPr="002C3D6B">
        <w:rPr>
          <w:rFonts w:ascii="Arial" w:hAnsi="Arial" w:cs="Arial"/>
          <w:b/>
          <w:bCs/>
          <w:sz w:val="20"/>
          <w:szCs w:val="20"/>
        </w:rPr>
        <w:t>information</w:t>
      </w:r>
      <w:r w:rsidRPr="002C3D6B">
        <w:rPr>
          <w:rFonts w:ascii="Arial" w:hAnsi="Arial" w:cs="Arial"/>
          <w:sz w:val="20"/>
          <w:szCs w:val="20"/>
        </w:rPr>
        <w:t xml:space="preserve"> learners need to extract from the materials provided and how long they should spend on the case study. For example, in the case study of a volcanic eruption, the scheme of work states the following information is required</w:t>
      </w:r>
    </w:p>
    <w:p w14:paraId="53F90946" w14:textId="6120CCD9" w:rsidR="00904C69" w:rsidRPr="002C3D6B" w:rsidRDefault="003351F3" w:rsidP="00E1309A">
      <w:pPr>
        <w:pStyle w:val="Bulletedlist"/>
        <w:numPr>
          <w:ilvl w:val="0"/>
          <w:numId w:val="96"/>
        </w:numPr>
        <w:spacing w:line="276" w:lineRule="auto"/>
        <w:jc w:val="both"/>
      </w:pPr>
      <w:r>
        <w:t>a</w:t>
      </w:r>
      <w:r w:rsidR="00904C69" w:rsidRPr="002C3D6B">
        <w:t>n annotated map to show the location of the volcano and a written description of the volcano</w:t>
      </w:r>
    </w:p>
    <w:p w14:paraId="13E5A6D6" w14:textId="64482646" w:rsidR="00904C69" w:rsidRPr="002C3D6B" w:rsidRDefault="003351F3" w:rsidP="00E1309A">
      <w:pPr>
        <w:pStyle w:val="Bulletedlist"/>
        <w:numPr>
          <w:ilvl w:val="0"/>
          <w:numId w:val="96"/>
        </w:numPr>
        <w:spacing w:line="276" w:lineRule="auto"/>
        <w:jc w:val="both"/>
      </w:pPr>
      <w:r>
        <w:t>a</w:t>
      </w:r>
      <w:r w:rsidR="00904C69" w:rsidRPr="002C3D6B">
        <w:t xml:space="preserve"> fact file – key facts about the volcano (e.g.</w:t>
      </w:r>
      <w:r>
        <w:t>,</w:t>
      </w:r>
      <w:r w:rsidR="00904C69" w:rsidRPr="002C3D6B">
        <w:t xml:space="preserve"> type/material emitted from it) – provide place-specific detail</w:t>
      </w:r>
    </w:p>
    <w:p w14:paraId="6C3E2280" w14:textId="4896670B" w:rsidR="00904C69" w:rsidRPr="002C3D6B" w:rsidRDefault="003351F3" w:rsidP="00E1309A">
      <w:pPr>
        <w:pStyle w:val="Bulletedlist"/>
        <w:numPr>
          <w:ilvl w:val="0"/>
          <w:numId w:val="96"/>
        </w:numPr>
        <w:spacing w:line="276" w:lineRule="auto"/>
        <w:jc w:val="both"/>
      </w:pPr>
      <w:r>
        <w:t>a</w:t>
      </w:r>
      <w:r w:rsidR="00904C69" w:rsidRPr="002C3D6B">
        <w:t xml:space="preserve"> plate boundary map – ensure plates are identified and named</w:t>
      </w:r>
    </w:p>
    <w:p w14:paraId="26BE82A3" w14:textId="76BAAD6E" w:rsidR="00904C69" w:rsidRPr="002C3D6B" w:rsidRDefault="003351F3" w:rsidP="00E1309A">
      <w:pPr>
        <w:pStyle w:val="Bulletedlist"/>
        <w:numPr>
          <w:ilvl w:val="0"/>
          <w:numId w:val="96"/>
        </w:numPr>
        <w:spacing w:line="276" w:lineRule="auto"/>
        <w:jc w:val="both"/>
      </w:pPr>
      <w:r>
        <w:t>a</w:t>
      </w:r>
      <w:r w:rsidR="00904C69" w:rsidRPr="002C3D6B">
        <w:t xml:space="preserve"> plate boundary diagram and explanation</w:t>
      </w:r>
    </w:p>
    <w:p w14:paraId="75A65DAF" w14:textId="1E24CCC9" w:rsidR="00904C69" w:rsidRPr="002C3D6B" w:rsidRDefault="003351F3" w:rsidP="00E1309A">
      <w:pPr>
        <w:pStyle w:val="Bulletedlist"/>
        <w:numPr>
          <w:ilvl w:val="0"/>
          <w:numId w:val="96"/>
        </w:numPr>
        <w:spacing w:line="276" w:lineRule="auto"/>
        <w:jc w:val="both"/>
      </w:pPr>
      <w:r>
        <w:t>a</w:t>
      </w:r>
      <w:r w:rsidR="00904C69" w:rsidRPr="002C3D6B">
        <w:t xml:space="preserve"> write-up of the impacts on people (short</w:t>
      </w:r>
      <w:r>
        <w:t>-</w:t>
      </w:r>
      <w:r w:rsidR="00904C69" w:rsidRPr="002C3D6B">
        <w:t xml:space="preserve"> and long</w:t>
      </w:r>
      <w:r>
        <w:t>-</w:t>
      </w:r>
      <w:r w:rsidR="00904C69" w:rsidRPr="002C3D6B">
        <w:t>term)</w:t>
      </w:r>
    </w:p>
    <w:p w14:paraId="0A6504CE" w14:textId="0DF95753" w:rsidR="00904C69" w:rsidRPr="002C3D6B" w:rsidRDefault="003351F3" w:rsidP="00E1309A">
      <w:pPr>
        <w:pStyle w:val="Bulletedlist"/>
        <w:numPr>
          <w:ilvl w:val="0"/>
          <w:numId w:val="96"/>
        </w:numPr>
        <w:spacing w:line="276" w:lineRule="auto"/>
        <w:jc w:val="both"/>
      </w:pPr>
      <w:r>
        <w:t>a</w:t>
      </w:r>
      <w:r w:rsidR="00904C69" w:rsidRPr="002C3D6B">
        <w:t xml:space="preserve"> write-up of the impacts on the environment (short</w:t>
      </w:r>
      <w:r>
        <w:t>-</w:t>
      </w:r>
      <w:r w:rsidR="00904C69" w:rsidRPr="002C3D6B">
        <w:t xml:space="preserve"> and long</w:t>
      </w:r>
      <w:r>
        <w:t>-</w:t>
      </w:r>
      <w:r w:rsidR="00904C69" w:rsidRPr="002C3D6B">
        <w:t>term)</w:t>
      </w:r>
    </w:p>
    <w:p w14:paraId="6075FA9F" w14:textId="637A2B57" w:rsidR="00904C69" w:rsidRPr="002C3D6B" w:rsidRDefault="003351F3" w:rsidP="00E1309A">
      <w:pPr>
        <w:pStyle w:val="Bulletedlist"/>
        <w:numPr>
          <w:ilvl w:val="0"/>
          <w:numId w:val="96"/>
        </w:numPr>
        <w:spacing w:line="276" w:lineRule="auto"/>
        <w:jc w:val="both"/>
      </w:pPr>
      <w:r>
        <w:t>t</w:t>
      </w:r>
      <w:r w:rsidR="00904C69" w:rsidRPr="002C3D6B">
        <w:t>he management strategies used to mitigate effects</w:t>
      </w:r>
    </w:p>
    <w:p w14:paraId="47F00ABE" w14:textId="5A8B4E97"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This guidance is important for learners to ensure they collect the</w:t>
      </w:r>
      <w:r w:rsidR="003351F3">
        <w:rPr>
          <w:rFonts w:ascii="Arial" w:hAnsi="Arial" w:cs="Arial"/>
          <w:sz w:val="20"/>
          <w:szCs w:val="20"/>
        </w:rPr>
        <w:t xml:space="preserve"> </w:t>
      </w:r>
      <w:r w:rsidR="008F1376">
        <w:rPr>
          <w:rFonts w:ascii="Arial" w:hAnsi="Arial" w:cs="Arial"/>
          <w:sz w:val="20"/>
          <w:szCs w:val="20"/>
        </w:rPr>
        <w:t>right</w:t>
      </w:r>
      <w:r w:rsidRPr="002C3D6B">
        <w:rPr>
          <w:rFonts w:ascii="Arial" w:hAnsi="Arial" w:cs="Arial"/>
          <w:sz w:val="20"/>
          <w:szCs w:val="20"/>
        </w:rPr>
        <w:t xml:space="preserve"> </w:t>
      </w:r>
      <w:r w:rsidR="003351F3">
        <w:rPr>
          <w:rFonts w:ascii="Arial" w:hAnsi="Arial" w:cs="Arial"/>
          <w:sz w:val="20"/>
          <w:szCs w:val="20"/>
        </w:rPr>
        <w:t xml:space="preserve">information </w:t>
      </w:r>
      <w:r w:rsidRPr="002C3D6B">
        <w:rPr>
          <w:rFonts w:ascii="Arial" w:hAnsi="Arial" w:cs="Arial"/>
          <w:sz w:val="20"/>
          <w:szCs w:val="20"/>
        </w:rPr>
        <w:t xml:space="preserve">and do not spend too long </w:t>
      </w:r>
      <w:r w:rsidR="008F1376">
        <w:rPr>
          <w:rFonts w:ascii="Arial" w:hAnsi="Arial" w:cs="Arial"/>
          <w:sz w:val="20"/>
          <w:szCs w:val="20"/>
        </w:rPr>
        <w:t>gathering</w:t>
      </w:r>
      <w:r w:rsidRPr="002C3D6B">
        <w:rPr>
          <w:rFonts w:ascii="Arial" w:hAnsi="Arial" w:cs="Arial"/>
          <w:sz w:val="20"/>
          <w:szCs w:val="20"/>
        </w:rPr>
        <w:t xml:space="preserve"> information which is too detailed or </w:t>
      </w:r>
      <w:r w:rsidR="008F1376">
        <w:rPr>
          <w:rFonts w:ascii="Arial" w:hAnsi="Arial" w:cs="Arial"/>
          <w:sz w:val="20"/>
          <w:szCs w:val="20"/>
        </w:rPr>
        <w:t>ir</w:t>
      </w:r>
      <w:r w:rsidRPr="002C3D6B">
        <w:rPr>
          <w:rFonts w:ascii="Arial" w:hAnsi="Arial" w:cs="Arial"/>
          <w:sz w:val="20"/>
          <w:szCs w:val="20"/>
        </w:rPr>
        <w:t>relevant. This guidance is given for all the named case studies in the scheme of work.</w:t>
      </w:r>
    </w:p>
    <w:p w14:paraId="5ED8FB88" w14:textId="32BC67BC"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It is also useful for learners to be asked to </w:t>
      </w:r>
      <w:r w:rsidRPr="002C3D6B">
        <w:rPr>
          <w:rFonts w:ascii="Arial" w:hAnsi="Arial" w:cs="Arial"/>
          <w:b/>
          <w:bCs/>
          <w:sz w:val="20"/>
          <w:szCs w:val="20"/>
        </w:rPr>
        <w:t>produce case studies in different ways</w:t>
      </w:r>
      <w:r w:rsidRPr="002C3D6B">
        <w:rPr>
          <w:rFonts w:ascii="Arial" w:hAnsi="Arial" w:cs="Arial"/>
          <w:sz w:val="20"/>
          <w:szCs w:val="20"/>
        </w:rPr>
        <w:t xml:space="preserve">. Case studies can be in the form of a report, a newspaper article, a mind map, a fact file, a </w:t>
      </w:r>
      <w:proofErr w:type="gramStart"/>
      <w:r w:rsidRPr="002C3D6B">
        <w:rPr>
          <w:rFonts w:ascii="Arial" w:hAnsi="Arial" w:cs="Arial"/>
          <w:sz w:val="20"/>
          <w:szCs w:val="20"/>
        </w:rPr>
        <w:t>leaflet</w:t>
      </w:r>
      <w:proofErr w:type="gramEnd"/>
      <w:r w:rsidRPr="002C3D6B">
        <w:rPr>
          <w:rFonts w:ascii="Arial" w:hAnsi="Arial" w:cs="Arial"/>
          <w:sz w:val="20"/>
          <w:szCs w:val="20"/>
        </w:rPr>
        <w:t xml:space="preserve"> or a power point presentation. For the first one or two case studies, </w:t>
      </w:r>
      <w:r w:rsidR="00D55186">
        <w:rPr>
          <w:rFonts w:ascii="Arial" w:hAnsi="Arial" w:cs="Arial"/>
          <w:sz w:val="20"/>
          <w:szCs w:val="20"/>
        </w:rPr>
        <w:t>you/</w:t>
      </w:r>
      <w:r w:rsidRPr="002C3D6B">
        <w:rPr>
          <w:rFonts w:ascii="Arial" w:hAnsi="Arial" w:cs="Arial"/>
          <w:sz w:val="20"/>
          <w:szCs w:val="20"/>
        </w:rPr>
        <w:t>the teacher may choose to present a half</w:t>
      </w:r>
      <w:r w:rsidR="008F1376">
        <w:rPr>
          <w:rFonts w:ascii="Arial" w:hAnsi="Arial" w:cs="Arial"/>
          <w:sz w:val="20"/>
          <w:szCs w:val="20"/>
        </w:rPr>
        <w:t>-</w:t>
      </w:r>
      <w:r w:rsidRPr="002C3D6B">
        <w:rPr>
          <w:rFonts w:ascii="Arial" w:hAnsi="Arial" w:cs="Arial"/>
          <w:sz w:val="20"/>
          <w:szCs w:val="20"/>
        </w:rPr>
        <w:t>completed case study and ask learners to complete the study using resources directly linked to the topics to be completed. The scheme of work indicates different ways of completing a case study.</w:t>
      </w:r>
    </w:p>
    <w:p w14:paraId="5351C7A9" w14:textId="40D81AE8"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It is a useful and important exercise for the class to come together to </w:t>
      </w:r>
      <w:r w:rsidRPr="002C3D6B">
        <w:rPr>
          <w:rFonts w:ascii="Arial" w:hAnsi="Arial" w:cs="Arial"/>
          <w:b/>
          <w:bCs/>
          <w:sz w:val="20"/>
          <w:szCs w:val="20"/>
        </w:rPr>
        <w:t>finalise the results</w:t>
      </w:r>
      <w:r w:rsidRPr="002C3D6B">
        <w:rPr>
          <w:rFonts w:ascii="Arial" w:hAnsi="Arial" w:cs="Arial"/>
          <w:sz w:val="20"/>
          <w:szCs w:val="20"/>
        </w:rPr>
        <w:t xml:space="preserve"> of the case study. Individuals or groups can make presentations in any form they choose such as a short talk</w:t>
      </w:r>
      <w:r w:rsidR="008F1376">
        <w:rPr>
          <w:rFonts w:ascii="Arial" w:hAnsi="Arial" w:cs="Arial"/>
          <w:sz w:val="20"/>
          <w:szCs w:val="20"/>
        </w:rPr>
        <w:t xml:space="preserve">, </w:t>
      </w:r>
      <w:r w:rsidRPr="002C3D6B">
        <w:rPr>
          <w:rFonts w:ascii="Arial" w:hAnsi="Arial" w:cs="Arial"/>
          <w:sz w:val="20"/>
          <w:szCs w:val="20"/>
        </w:rPr>
        <w:t xml:space="preserve">a </w:t>
      </w:r>
      <w:proofErr w:type="gramStart"/>
      <w:r w:rsidRPr="002C3D6B">
        <w:rPr>
          <w:rFonts w:ascii="Arial" w:hAnsi="Arial" w:cs="Arial"/>
          <w:sz w:val="20"/>
          <w:szCs w:val="20"/>
        </w:rPr>
        <w:t>leaflet</w:t>
      </w:r>
      <w:proofErr w:type="gramEnd"/>
      <w:r w:rsidRPr="002C3D6B">
        <w:rPr>
          <w:rFonts w:ascii="Arial" w:hAnsi="Arial" w:cs="Arial"/>
          <w:sz w:val="20"/>
          <w:szCs w:val="20"/>
        </w:rPr>
        <w:t xml:space="preserve"> or a </w:t>
      </w:r>
      <w:r w:rsidR="008F1376">
        <w:rPr>
          <w:rFonts w:ascii="Arial" w:hAnsi="Arial" w:cs="Arial"/>
          <w:sz w:val="20"/>
          <w:szCs w:val="20"/>
        </w:rPr>
        <w:t>P</w:t>
      </w:r>
      <w:r w:rsidRPr="002C3D6B">
        <w:rPr>
          <w:rFonts w:ascii="Arial" w:hAnsi="Arial" w:cs="Arial"/>
          <w:sz w:val="20"/>
          <w:szCs w:val="20"/>
        </w:rPr>
        <w:t xml:space="preserve">ower </w:t>
      </w:r>
      <w:r w:rsidR="008F1376">
        <w:rPr>
          <w:rFonts w:ascii="Arial" w:hAnsi="Arial" w:cs="Arial"/>
          <w:sz w:val="20"/>
          <w:szCs w:val="20"/>
        </w:rPr>
        <w:t>P</w:t>
      </w:r>
      <w:r w:rsidRPr="002C3D6B">
        <w:rPr>
          <w:rFonts w:ascii="Arial" w:hAnsi="Arial" w:cs="Arial"/>
          <w:sz w:val="20"/>
          <w:szCs w:val="20"/>
        </w:rPr>
        <w:t>oint display. There can be a class discussion and learners can add final comments to their own study.</w:t>
      </w:r>
    </w:p>
    <w:p w14:paraId="03658DF7" w14:textId="3D8D0555"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Finally, where a case study is asked for in the </w:t>
      </w:r>
      <w:r w:rsidRPr="002C3D6B">
        <w:rPr>
          <w:rFonts w:ascii="Arial" w:hAnsi="Arial" w:cs="Arial"/>
          <w:b/>
          <w:bCs/>
          <w:sz w:val="20"/>
          <w:szCs w:val="20"/>
        </w:rPr>
        <w:t>examination,</w:t>
      </w:r>
      <w:r w:rsidRPr="002C3D6B">
        <w:rPr>
          <w:rFonts w:ascii="Arial" w:hAnsi="Arial" w:cs="Arial"/>
          <w:sz w:val="20"/>
          <w:szCs w:val="20"/>
        </w:rPr>
        <w:t xml:space="preserve"> it is very important that learners are quite specific by giving very clear information about names, locations, facts and figures and, where appropriate, dates.</w:t>
      </w:r>
    </w:p>
    <w:p w14:paraId="6A0401F6" w14:textId="641941A0" w:rsidR="00904C69" w:rsidRPr="00E1309A" w:rsidRDefault="00904C69" w:rsidP="00E1309A">
      <w:pPr>
        <w:pStyle w:val="Heading2"/>
        <w:spacing w:before="120" w:after="120" w:line="276" w:lineRule="auto"/>
        <w:rPr>
          <w:szCs w:val="24"/>
        </w:rPr>
      </w:pPr>
      <w:r w:rsidRPr="00E1309A">
        <w:rPr>
          <w:szCs w:val="24"/>
        </w:rPr>
        <w:lastRenderedPageBreak/>
        <w:t>Case studies in this syllabus</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6941"/>
        <w:gridCol w:w="6946"/>
      </w:tblGrid>
      <w:tr w:rsidR="008F1376" w:rsidRPr="008F1376" w14:paraId="013F94B2" w14:textId="77777777" w:rsidTr="006A6E51">
        <w:trPr>
          <w:trHeight w:val="545"/>
          <w:jc w:val="center"/>
        </w:trPr>
        <w:tc>
          <w:tcPr>
            <w:tcW w:w="6941" w:type="dxa"/>
            <w:shd w:val="clear" w:color="auto" w:fill="EA5B0C"/>
            <w:vAlign w:val="center"/>
          </w:tcPr>
          <w:p w14:paraId="36CC3447" w14:textId="50E1CD08" w:rsidR="00904C69" w:rsidRPr="008F1376" w:rsidRDefault="00904C69" w:rsidP="008F1376">
            <w:pPr>
              <w:spacing w:before="120"/>
              <w:rPr>
                <w:rFonts w:ascii="Arial" w:hAnsi="Arial" w:cs="Arial"/>
                <w:b/>
                <w:bCs/>
                <w:color w:val="FFFFFF" w:themeColor="background1"/>
                <w:sz w:val="20"/>
                <w:szCs w:val="20"/>
              </w:rPr>
            </w:pPr>
            <w:r w:rsidRPr="008F1376">
              <w:rPr>
                <w:rFonts w:ascii="Arial" w:hAnsi="Arial" w:cs="Arial"/>
                <w:b/>
                <w:bCs/>
                <w:color w:val="FFFFFF" w:themeColor="background1"/>
                <w:sz w:val="20"/>
                <w:szCs w:val="20"/>
              </w:rPr>
              <w:t xml:space="preserve">Case </w:t>
            </w:r>
            <w:r w:rsidR="008F1376" w:rsidRPr="008F1376">
              <w:rPr>
                <w:rFonts w:ascii="Arial" w:hAnsi="Arial" w:cs="Arial"/>
                <w:b/>
                <w:bCs/>
                <w:color w:val="FFFFFF" w:themeColor="background1"/>
                <w:sz w:val="20"/>
                <w:szCs w:val="20"/>
              </w:rPr>
              <w:t>s</w:t>
            </w:r>
            <w:r w:rsidRPr="008F1376">
              <w:rPr>
                <w:rFonts w:ascii="Arial" w:hAnsi="Arial" w:cs="Arial"/>
                <w:b/>
                <w:bCs/>
                <w:color w:val="FFFFFF" w:themeColor="background1"/>
                <w:sz w:val="20"/>
                <w:szCs w:val="20"/>
              </w:rPr>
              <w:t xml:space="preserve">tudy </w:t>
            </w:r>
            <w:r w:rsidR="008F1376" w:rsidRPr="008F1376">
              <w:rPr>
                <w:rFonts w:ascii="Arial" w:hAnsi="Arial" w:cs="Arial"/>
                <w:b/>
                <w:bCs/>
                <w:color w:val="FFFFFF" w:themeColor="background1"/>
                <w:sz w:val="20"/>
                <w:szCs w:val="20"/>
              </w:rPr>
              <w:t>t</w:t>
            </w:r>
            <w:r w:rsidRPr="008F1376">
              <w:rPr>
                <w:rFonts w:ascii="Arial" w:hAnsi="Arial" w:cs="Arial"/>
                <w:b/>
                <w:bCs/>
                <w:color w:val="FFFFFF" w:themeColor="background1"/>
                <w:sz w:val="20"/>
                <w:szCs w:val="20"/>
              </w:rPr>
              <w:t>opic</w:t>
            </w:r>
          </w:p>
        </w:tc>
        <w:tc>
          <w:tcPr>
            <w:tcW w:w="6946" w:type="dxa"/>
            <w:shd w:val="clear" w:color="auto" w:fill="EA5B0C"/>
            <w:vAlign w:val="center"/>
          </w:tcPr>
          <w:p w14:paraId="52FE4F93" w14:textId="62E1CBDF" w:rsidR="00904C69" w:rsidRPr="008F1376" w:rsidRDefault="00904C69" w:rsidP="008F1376">
            <w:pPr>
              <w:spacing w:before="120"/>
              <w:rPr>
                <w:rFonts w:ascii="Arial" w:hAnsi="Arial" w:cs="Arial"/>
                <w:b/>
                <w:bCs/>
                <w:color w:val="FFFFFF" w:themeColor="background1"/>
                <w:sz w:val="20"/>
                <w:szCs w:val="20"/>
              </w:rPr>
            </w:pPr>
            <w:r w:rsidRPr="008F1376">
              <w:rPr>
                <w:rFonts w:ascii="Arial" w:hAnsi="Arial" w:cs="Arial"/>
                <w:b/>
                <w:bCs/>
                <w:color w:val="FFFFFF" w:themeColor="background1"/>
                <w:sz w:val="20"/>
                <w:szCs w:val="20"/>
              </w:rPr>
              <w:t xml:space="preserve">Suggested </w:t>
            </w:r>
            <w:r w:rsidR="008F1376" w:rsidRPr="008F1376">
              <w:rPr>
                <w:rFonts w:ascii="Arial" w:hAnsi="Arial" w:cs="Arial"/>
                <w:b/>
                <w:bCs/>
                <w:color w:val="FFFFFF" w:themeColor="background1"/>
                <w:sz w:val="20"/>
                <w:szCs w:val="20"/>
              </w:rPr>
              <w:t>s</w:t>
            </w:r>
            <w:r w:rsidRPr="008F1376">
              <w:rPr>
                <w:rFonts w:ascii="Arial" w:hAnsi="Arial" w:cs="Arial"/>
                <w:b/>
                <w:bCs/>
                <w:color w:val="FFFFFF" w:themeColor="background1"/>
                <w:sz w:val="20"/>
                <w:szCs w:val="20"/>
              </w:rPr>
              <w:t xml:space="preserve">tudy in scheme of </w:t>
            </w:r>
            <w:r w:rsidR="008F1376" w:rsidRPr="008F1376">
              <w:rPr>
                <w:rFonts w:ascii="Arial" w:hAnsi="Arial" w:cs="Arial"/>
                <w:b/>
                <w:bCs/>
                <w:color w:val="FFFFFF" w:themeColor="background1"/>
                <w:sz w:val="20"/>
                <w:szCs w:val="20"/>
              </w:rPr>
              <w:t>w</w:t>
            </w:r>
            <w:r w:rsidRPr="008F1376">
              <w:rPr>
                <w:rFonts w:ascii="Arial" w:hAnsi="Arial" w:cs="Arial"/>
                <w:b/>
                <w:bCs/>
                <w:color w:val="FFFFFF" w:themeColor="background1"/>
                <w:sz w:val="20"/>
                <w:szCs w:val="20"/>
              </w:rPr>
              <w:t>ork</w:t>
            </w:r>
          </w:p>
        </w:tc>
      </w:tr>
      <w:tr w:rsidR="00904C69" w:rsidRPr="002C3D6B" w14:paraId="331F7DA5" w14:textId="77777777" w:rsidTr="006A6E51">
        <w:trPr>
          <w:trHeight w:val="311"/>
          <w:jc w:val="center"/>
        </w:trPr>
        <w:tc>
          <w:tcPr>
            <w:tcW w:w="6941" w:type="dxa"/>
            <w:vAlign w:val="center"/>
          </w:tcPr>
          <w:p w14:paraId="7F381F6A" w14:textId="64D7EDA3" w:rsidR="00904C69" w:rsidRPr="002C3D6B" w:rsidRDefault="00904C69" w:rsidP="00806BE5">
            <w:pPr>
              <w:spacing w:before="120" w:after="120"/>
              <w:rPr>
                <w:rFonts w:ascii="Arial" w:hAnsi="Arial" w:cs="Arial"/>
                <w:sz w:val="20"/>
                <w:szCs w:val="20"/>
              </w:rPr>
            </w:pPr>
            <w:r w:rsidRPr="002C3D6B">
              <w:rPr>
                <w:rFonts w:ascii="Arial" w:hAnsi="Arial" w:cs="Arial"/>
                <w:sz w:val="20"/>
                <w:szCs w:val="20"/>
                <w:lang w:eastAsia="en-GB"/>
              </w:rPr>
              <w:t>1.1.2</w:t>
            </w:r>
            <w:r w:rsidR="008F1376">
              <w:rPr>
                <w:rFonts w:ascii="Arial" w:hAnsi="Arial" w:cs="Arial"/>
                <w:sz w:val="20"/>
                <w:szCs w:val="20"/>
                <w:lang w:eastAsia="en-GB"/>
              </w:rPr>
              <w:tab/>
            </w:r>
            <w:r w:rsidRPr="002C3D6B">
              <w:rPr>
                <w:rFonts w:ascii="Arial" w:hAnsi="Arial" w:cs="Arial"/>
                <w:sz w:val="20"/>
                <w:szCs w:val="20"/>
                <w:lang w:eastAsia="en-GB"/>
              </w:rPr>
              <w:t>One international migration case study</w:t>
            </w:r>
          </w:p>
        </w:tc>
        <w:tc>
          <w:tcPr>
            <w:tcW w:w="6946" w:type="dxa"/>
            <w:vAlign w:val="center"/>
          </w:tcPr>
          <w:p w14:paraId="271A32E7" w14:textId="77777777" w:rsidR="00904C69" w:rsidRPr="002C3D6B" w:rsidRDefault="00904C69" w:rsidP="00806BE5">
            <w:pPr>
              <w:pStyle w:val="BodyText"/>
              <w:spacing w:before="120" w:after="120"/>
              <w:rPr>
                <w:lang w:eastAsia="en-GB"/>
              </w:rPr>
            </w:pPr>
            <w:r w:rsidRPr="002C3D6B">
              <w:rPr>
                <w:lang w:eastAsia="en-GB"/>
              </w:rPr>
              <w:t>Migration from India to the United States</w:t>
            </w:r>
          </w:p>
        </w:tc>
      </w:tr>
      <w:tr w:rsidR="00904C69" w:rsidRPr="002C3D6B" w14:paraId="4161F2A8" w14:textId="77777777" w:rsidTr="006A6E51">
        <w:trPr>
          <w:trHeight w:val="623"/>
          <w:jc w:val="center"/>
        </w:trPr>
        <w:tc>
          <w:tcPr>
            <w:tcW w:w="6941" w:type="dxa"/>
            <w:vAlign w:val="center"/>
          </w:tcPr>
          <w:p w14:paraId="5A23DF7B" w14:textId="516AE32B"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1.2.2</w:t>
            </w:r>
            <w:r w:rsidR="00806BE5">
              <w:rPr>
                <w:rFonts w:ascii="Arial" w:hAnsi="Arial" w:cs="Arial"/>
                <w:sz w:val="20"/>
                <w:szCs w:val="20"/>
              </w:rPr>
              <w:tab/>
            </w:r>
            <w:r w:rsidRPr="002C3D6B">
              <w:rPr>
                <w:rFonts w:ascii="Arial" w:hAnsi="Arial" w:cs="Arial"/>
                <w:sz w:val="20"/>
                <w:szCs w:val="20"/>
              </w:rPr>
              <w:t>An area in SE Asia where rice farming is important</w:t>
            </w:r>
          </w:p>
        </w:tc>
        <w:tc>
          <w:tcPr>
            <w:tcW w:w="6946" w:type="dxa"/>
            <w:vAlign w:val="center"/>
          </w:tcPr>
          <w:p w14:paraId="2D4168E5"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Ganges Delta, India; Kedah Plains, Malaysia</w:t>
            </w:r>
          </w:p>
        </w:tc>
      </w:tr>
      <w:tr w:rsidR="00904C69" w:rsidRPr="002C3D6B" w14:paraId="420FA9BE" w14:textId="77777777" w:rsidTr="006A6E51">
        <w:trPr>
          <w:trHeight w:val="311"/>
          <w:jc w:val="center"/>
        </w:trPr>
        <w:tc>
          <w:tcPr>
            <w:tcW w:w="6941" w:type="dxa"/>
            <w:vAlign w:val="center"/>
          </w:tcPr>
          <w:p w14:paraId="65A6EC39" w14:textId="0FC4666A"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1.3.2 </w:t>
            </w:r>
            <w:r w:rsidR="00806BE5">
              <w:rPr>
                <w:rFonts w:ascii="Arial" w:hAnsi="Arial" w:cs="Arial"/>
                <w:sz w:val="20"/>
                <w:szCs w:val="20"/>
              </w:rPr>
              <w:tab/>
            </w:r>
            <w:r w:rsidRPr="002C3D6B">
              <w:rPr>
                <w:rFonts w:ascii="Arial" w:hAnsi="Arial" w:cs="Arial"/>
                <w:sz w:val="20"/>
                <w:szCs w:val="20"/>
              </w:rPr>
              <w:t>Urban land use</w:t>
            </w:r>
          </w:p>
        </w:tc>
        <w:tc>
          <w:tcPr>
            <w:tcW w:w="6946" w:type="dxa"/>
            <w:vAlign w:val="center"/>
          </w:tcPr>
          <w:p w14:paraId="4FC134B3"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 Rio de Janeiro, Brazil; Chicago. USA</w:t>
            </w:r>
          </w:p>
        </w:tc>
      </w:tr>
      <w:tr w:rsidR="00904C69" w:rsidRPr="002C3D6B" w14:paraId="5F9A8354" w14:textId="77777777" w:rsidTr="006A6E51">
        <w:trPr>
          <w:trHeight w:val="311"/>
          <w:jc w:val="center"/>
        </w:trPr>
        <w:tc>
          <w:tcPr>
            <w:tcW w:w="6941" w:type="dxa"/>
            <w:vAlign w:val="center"/>
          </w:tcPr>
          <w:p w14:paraId="6DEFBB62" w14:textId="7C99B6B6"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1.3.4 </w:t>
            </w:r>
            <w:r w:rsidR="00806BE5">
              <w:rPr>
                <w:rFonts w:ascii="Arial" w:hAnsi="Arial" w:cs="Arial"/>
                <w:sz w:val="20"/>
                <w:szCs w:val="20"/>
              </w:rPr>
              <w:tab/>
            </w:r>
            <w:r w:rsidRPr="002C3D6B">
              <w:rPr>
                <w:rFonts w:ascii="Arial" w:hAnsi="Arial" w:cs="Arial"/>
                <w:sz w:val="20"/>
                <w:szCs w:val="20"/>
              </w:rPr>
              <w:t>A rapidly growing city in SE Asia</w:t>
            </w:r>
          </w:p>
        </w:tc>
        <w:tc>
          <w:tcPr>
            <w:tcW w:w="6946" w:type="dxa"/>
            <w:vAlign w:val="center"/>
          </w:tcPr>
          <w:p w14:paraId="20F484E2"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Jakarta, </w:t>
            </w:r>
            <w:proofErr w:type="gramStart"/>
            <w:r w:rsidRPr="002C3D6B">
              <w:rPr>
                <w:rFonts w:ascii="Arial" w:hAnsi="Arial" w:cs="Arial"/>
                <w:sz w:val="20"/>
                <w:szCs w:val="20"/>
              </w:rPr>
              <w:t>Indonesia</w:t>
            </w:r>
            <w:proofErr w:type="gramEnd"/>
            <w:r w:rsidRPr="002C3D6B">
              <w:rPr>
                <w:rFonts w:ascii="Arial" w:hAnsi="Arial" w:cs="Arial"/>
                <w:sz w:val="20"/>
                <w:szCs w:val="20"/>
              </w:rPr>
              <w:t xml:space="preserve"> or Singapore</w:t>
            </w:r>
          </w:p>
        </w:tc>
      </w:tr>
      <w:tr w:rsidR="00904C69" w:rsidRPr="002C3D6B" w14:paraId="12981169" w14:textId="77777777" w:rsidTr="006A6E51">
        <w:trPr>
          <w:trHeight w:val="647"/>
          <w:jc w:val="center"/>
        </w:trPr>
        <w:tc>
          <w:tcPr>
            <w:tcW w:w="6941" w:type="dxa"/>
            <w:vAlign w:val="center"/>
          </w:tcPr>
          <w:p w14:paraId="45AD1451" w14:textId="05484AF3"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2.1.2 </w:t>
            </w:r>
            <w:r w:rsidR="00806BE5">
              <w:rPr>
                <w:rFonts w:ascii="Arial" w:hAnsi="Arial" w:cs="Arial"/>
                <w:sz w:val="20"/>
                <w:szCs w:val="20"/>
              </w:rPr>
              <w:tab/>
            </w:r>
            <w:r w:rsidRPr="002C3D6B">
              <w:rPr>
                <w:rFonts w:ascii="Arial" w:hAnsi="Arial" w:cs="Arial"/>
                <w:sz w:val="20"/>
                <w:szCs w:val="20"/>
              </w:rPr>
              <w:t>A volcanic eruption and its impact on people and the environment</w:t>
            </w:r>
          </w:p>
        </w:tc>
        <w:tc>
          <w:tcPr>
            <w:tcW w:w="6946" w:type="dxa"/>
            <w:vAlign w:val="center"/>
          </w:tcPr>
          <w:p w14:paraId="1BF1495C"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Mount St. Helen’s, Washington, </w:t>
            </w:r>
            <w:proofErr w:type="gramStart"/>
            <w:r w:rsidRPr="002C3D6B">
              <w:rPr>
                <w:rFonts w:ascii="Arial" w:hAnsi="Arial" w:cs="Arial"/>
                <w:sz w:val="20"/>
                <w:szCs w:val="20"/>
              </w:rPr>
              <w:t>USA</w:t>
            </w:r>
            <w:proofErr w:type="gramEnd"/>
            <w:r w:rsidRPr="002C3D6B">
              <w:rPr>
                <w:rFonts w:ascii="Arial" w:hAnsi="Arial" w:cs="Arial"/>
                <w:b/>
                <w:bCs/>
                <w:sz w:val="20"/>
                <w:szCs w:val="20"/>
              </w:rPr>
              <w:t xml:space="preserve"> or </w:t>
            </w:r>
            <w:r w:rsidRPr="002C3D6B">
              <w:rPr>
                <w:rFonts w:ascii="Arial" w:hAnsi="Arial" w:cs="Arial"/>
                <w:sz w:val="20"/>
                <w:szCs w:val="20"/>
              </w:rPr>
              <w:t>Mount Merapi, Java, Indonesia</w:t>
            </w:r>
          </w:p>
        </w:tc>
      </w:tr>
      <w:tr w:rsidR="00904C69" w:rsidRPr="002C3D6B" w14:paraId="77E7CF10" w14:textId="77777777" w:rsidTr="006A6E51">
        <w:trPr>
          <w:trHeight w:val="660"/>
          <w:jc w:val="center"/>
        </w:trPr>
        <w:tc>
          <w:tcPr>
            <w:tcW w:w="6941" w:type="dxa"/>
            <w:vAlign w:val="center"/>
          </w:tcPr>
          <w:p w14:paraId="6EE0AB74" w14:textId="5ECEE0CA"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2.1.3 </w:t>
            </w:r>
            <w:r w:rsidR="00806BE5">
              <w:rPr>
                <w:rFonts w:ascii="Arial" w:hAnsi="Arial" w:cs="Arial"/>
                <w:sz w:val="20"/>
                <w:szCs w:val="20"/>
              </w:rPr>
              <w:tab/>
            </w:r>
            <w:r w:rsidRPr="002C3D6B">
              <w:rPr>
                <w:rFonts w:ascii="Arial" w:hAnsi="Arial" w:cs="Arial"/>
                <w:sz w:val="20"/>
                <w:szCs w:val="20"/>
              </w:rPr>
              <w:t xml:space="preserve">An earthquake and its impact on people and the </w:t>
            </w:r>
            <w:r w:rsidR="00806BE5">
              <w:rPr>
                <w:rFonts w:ascii="Arial" w:hAnsi="Arial" w:cs="Arial"/>
                <w:sz w:val="20"/>
                <w:szCs w:val="20"/>
              </w:rPr>
              <w:tab/>
            </w:r>
            <w:r w:rsidRPr="002C3D6B">
              <w:rPr>
                <w:rFonts w:ascii="Arial" w:hAnsi="Arial" w:cs="Arial"/>
                <w:sz w:val="20"/>
                <w:szCs w:val="20"/>
              </w:rPr>
              <w:t>environment</w:t>
            </w:r>
          </w:p>
        </w:tc>
        <w:tc>
          <w:tcPr>
            <w:tcW w:w="6946" w:type="dxa"/>
            <w:vAlign w:val="center"/>
          </w:tcPr>
          <w:p w14:paraId="3C1E77D4" w14:textId="5EFAC725"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The Loma </w:t>
            </w:r>
            <w:proofErr w:type="spellStart"/>
            <w:r w:rsidRPr="002C3D6B">
              <w:rPr>
                <w:rFonts w:ascii="Arial" w:hAnsi="Arial" w:cs="Arial"/>
                <w:sz w:val="20"/>
                <w:szCs w:val="20"/>
              </w:rPr>
              <w:t>Prieta</w:t>
            </w:r>
            <w:proofErr w:type="spellEnd"/>
            <w:r w:rsidRPr="002C3D6B">
              <w:rPr>
                <w:rFonts w:ascii="Arial" w:hAnsi="Arial" w:cs="Arial"/>
                <w:sz w:val="20"/>
                <w:szCs w:val="20"/>
              </w:rPr>
              <w:t xml:space="preserve"> earthquake, USA or Bam earthquake, Iran or San Simeon earthquake, California, USA.</w:t>
            </w:r>
          </w:p>
        </w:tc>
      </w:tr>
      <w:tr w:rsidR="00904C69" w:rsidRPr="002C3D6B" w14:paraId="4881376C" w14:textId="77777777" w:rsidTr="006A6E51">
        <w:trPr>
          <w:trHeight w:val="623"/>
          <w:jc w:val="center"/>
        </w:trPr>
        <w:tc>
          <w:tcPr>
            <w:tcW w:w="6941" w:type="dxa"/>
            <w:vAlign w:val="center"/>
          </w:tcPr>
          <w:p w14:paraId="12FF8ADB" w14:textId="41700EF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2.2.5 </w:t>
            </w:r>
            <w:r w:rsidR="00806BE5">
              <w:rPr>
                <w:rFonts w:ascii="Arial" w:hAnsi="Arial" w:cs="Arial"/>
                <w:sz w:val="20"/>
                <w:szCs w:val="20"/>
              </w:rPr>
              <w:tab/>
            </w:r>
            <w:r w:rsidRPr="002C3D6B">
              <w:rPr>
                <w:rFonts w:ascii="Arial" w:hAnsi="Arial" w:cs="Arial"/>
                <w:sz w:val="20"/>
                <w:szCs w:val="20"/>
              </w:rPr>
              <w:t>A flood event and its impact on people and the environment</w:t>
            </w:r>
          </w:p>
        </w:tc>
        <w:tc>
          <w:tcPr>
            <w:tcW w:w="6946" w:type="dxa"/>
            <w:vAlign w:val="center"/>
          </w:tcPr>
          <w:p w14:paraId="707EB8B7"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Bangladesh river flooding or Mississippi river flooding, USA</w:t>
            </w:r>
          </w:p>
        </w:tc>
      </w:tr>
      <w:tr w:rsidR="00904C69" w:rsidRPr="002C3D6B" w14:paraId="2362AAE9" w14:textId="77777777" w:rsidTr="006A6E51">
        <w:trPr>
          <w:trHeight w:val="623"/>
          <w:jc w:val="center"/>
        </w:trPr>
        <w:tc>
          <w:tcPr>
            <w:tcW w:w="6941" w:type="dxa"/>
            <w:vAlign w:val="center"/>
          </w:tcPr>
          <w:p w14:paraId="2037F64A" w14:textId="02FAF4E9"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2.3.3 </w:t>
            </w:r>
            <w:r w:rsidR="00806BE5">
              <w:rPr>
                <w:rFonts w:ascii="Arial" w:hAnsi="Arial" w:cs="Arial"/>
                <w:sz w:val="20"/>
                <w:szCs w:val="20"/>
              </w:rPr>
              <w:tab/>
            </w:r>
            <w:r w:rsidRPr="002C3D6B">
              <w:rPr>
                <w:rFonts w:ascii="Arial" w:hAnsi="Arial" w:cs="Arial"/>
                <w:sz w:val="20"/>
                <w:szCs w:val="20"/>
              </w:rPr>
              <w:t xml:space="preserve">A typhoon and its impact on people and </w:t>
            </w:r>
            <w:r w:rsidR="00806BE5">
              <w:rPr>
                <w:rFonts w:ascii="Arial" w:hAnsi="Arial" w:cs="Arial"/>
                <w:sz w:val="20"/>
                <w:szCs w:val="20"/>
              </w:rPr>
              <w:tab/>
            </w:r>
            <w:r w:rsidRPr="002C3D6B">
              <w:rPr>
                <w:rFonts w:ascii="Arial" w:hAnsi="Arial" w:cs="Arial"/>
                <w:sz w:val="20"/>
                <w:szCs w:val="20"/>
              </w:rPr>
              <w:t>the environment</w:t>
            </w:r>
          </w:p>
        </w:tc>
        <w:tc>
          <w:tcPr>
            <w:tcW w:w="6946" w:type="dxa"/>
            <w:vAlign w:val="center"/>
          </w:tcPr>
          <w:p w14:paraId="1DF0365F"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Cyclone Nargis in Myanmar or Typhoon Morakot in Taiwan</w:t>
            </w:r>
          </w:p>
        </w:tc>
      </w:tr>
      <w:tr w:rsidR="00904C69" w:rsidRPr="002C3D6B" w14:paraId="6906161C" w14:textId="77777777" w:rsidTr="006A6E51">
        <w:trPr>
          <w:trHeight w:val="557"/>
          <w:jc w:val="center"/>
        </w:trPr>
        <w:tc>
          <w:tcPr>
            <w:tcW w:w="6941" w:type="dxa"/>
            <w:vAlign w:val="center"/>
          </w:tcPr>
          <w:p w14:paraId="1B4382AA" w14:textId="70922D70"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2.3.5 </w:t>
            </w:r>
            <w:r w:rsidR="00806BE5">
              <w:rPr>
                <w:rFonts w:ascii="Arial" w:hAnsi="Arial" w:cs="Arial"/>
                <w:sz w:val="20"/>
                <w:szCs w:val="20"/>
              </w:rPr>
              <w:tab/>
            </w:r>
            <w:r w:rsidRPr="002C3D6B">
              <w:rPr>
                <w:rFonts w:ascii="Arial" w:hAnsi="Arial" w:cs="Arial"/>
                <w:sz w:val="20"/>
                <w:szCs w:val="20"/>
              </w:rPr>
              <w:t xml:space="preserve">An area of tropical rain forest and how it </w:t>
            </w:r>
            <w:r w:rsidR="00806BE5">
              <w:rPr>
                <w:rFonts w:ascii="Arial" w:hAnsi="Arial" w:cs="Arial"/>
                <w:sz w:val="20"/>
                <w:szCs w:val="20"/>
              </w:rPr>
              <w:tab/>
            </w:r>
            <w:r w:rsidRPr="002C3D6B">
              <w:rPr>
                <w:rFonts w:ascii="Arial" w:hAnsi="Arial" w:cs="Arial"/>
                <w:sz w:val="20"/>
                <w:szCs w:val="20"/>
              </w:rPr>
              <w:t>is being managed.</w:t>
            </w:r>
          </w:p>
        </w:tc>
        <w:tc>
          <w:tcPr>
            <w:tcW w:w="6946" w:type="dxa"/>
            <w:vAlign w:val="center"/>
          </w:tcPr>
          <w:p w14:paraId="1F8FC1AF" w14:textId="226C4F75" w:rsidR="00904C69" w:rsidRPr="002C3D6B" w:rsidRDefault="00904C69" w:rsidP="008D0C5F">
            <w:pPr>
              <w:pStyle w:val="BodyText"/>
              <w:spacing w:before="120"/>
            </w:pPr>
            <w:r w:rsidRPr="002C3D6B">
              <w:t>Kalimantan, Indonesia</w:t>
            </w:r>
          </w:p>
        </w:tc>
      </w:tr>
      <w:tr w:rsidR="00904C69" w:rsidRPr="002C3D6B" w14:paraId="12DB0681" w14:textId="77777777" w:rsidTr="006A6E51">
        <w:trPr>
          <w:trHeight w:val="311"/>
          <w:jc w:val="center"/>
        </w:trPr>
        <w:tc>
          <w:tcPr>
            <w:tcW w:w="6941" w:type="dxa"/>
            <w:vAlign w:val="center"/>
          </w:tcPr>
          <w:p w14:paraId="298B3193" w14:textId="38388019" w:rsidR="00904C69" w:rsidRPr="002C3D6B" w:rsidRDefault="00904C69" w:rsidP="00806BE5">
            <w:pPr>
              <w:pStyle w:val="BodyText"/>
              <w:spacing w:before="120" w:after="120"/>
            </w:pPr>
            <w:r w:rsidRPr="002C3D6B">
              <w:t xml:space="preserve">3.1.2 </w:t>
            </w:r>
            <w:r w:rsidR="00806BE5">
              <w:tab/>
            </w:r>
            <w:r w:rsidRPr="002C3D6B">
              <w:t>An industrial zone or factory in Brunei</w:t>
            </w:r>
          </w:p>
        </w:tc>
        <w:tc>
          <w:tcPr>
            <w:tcW w:w="6946" w:type="dxa"/>
            <w:vAlign w:val="center"/>
          </w:tcPr>
          <w:p w14:paraId="5BF9A27A" w14:textId="7777777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Study of one industrial zone or factory in Brunei</w:t>
            </w:r>
          </w:p>
        </w:tc>
      </w:tr>
      <w:tr w:rsidR="00904C69" w:rsidRPr="002C3D6B" w14:paraId="52626C75" w14:textId="77777777" w:rsidTr="006A6E51">
        <w:trPr>
          <w:trHeight w:val="311"/>
          <w:jc w:val="center"/>
        </w:trPr>
        <w:tc>
          <w:tcPr>
            <w:tcW w:w="6941" w:type="dxa"/>
            <w:vAlign w:val="center"/>
          </w:tcPr>
          <w:p w14:paraId="779530B7" w14:textId="6A970BBB" w:rsidR="00904C69" w:rsidRPr="002C3D6B" w:rsidRDefault="00904C69" w:rsidP="00806BE5">
            <w:pPr>
              <w:pStyle w:val="BodyText"/>
              <w:spacing w:before="120" w:after="120"/>
            </w:pPr>
            <w:r w:rsidRPr="002C3D6B">
              <w:t xml:space="preserve">3.2.1 </w:t>
            </w:r>
            <w:r w:rsidR="00806BE5">
              <w:tab/>
            </w:r>
            <w:proofErr w:type="spellStart"/>
            <w:r w:rsidRPr="002C3D6B">
              <w:t>Seria</w:t>
            </w:r>
            <w:proofErr w:type="spellEnd"/>
            <w:r w:rsidRPr="002C3D6B">
              <w:t xml:space="preserve"> oil refinery, Brunei</w:t>
            </w:r>
          </w:p>
        </w:tc>
        <w:tc>
          <w:tcPr>
            <w:tcW w:w="6946" w:type="dxa"/>
            <w:vAlign w:val="center"/>
          </w:tcPr>
          <w:p w14:paraId="317AE2FA" w14:textId="77777777" w:rsidR="00904C69" w:rsidRPr="002C3D6B" w:rsidRDefault="00904C69" w:rsidP="00806BE5">
            <w:pPr>
              <w:spacing w:before="120" w:after="120"/>
              <w:rPr>
                <w:rFonts w:ascii="Arial" w:hAnsi="Arial" w:cs="Arial"/>
                <w:sz w:val="20"/>
                <w:szCs w:val="20"/>
              </w:rPr>
            </w:pPr>
            <w:proofErr w:type="spellStart"/>
            <w:r w:rsidRPr="002C3D6B">
              <w:rPr>
                <w:rFonts w:ascii="Arial" w:hAnsi="Arial" w:cs="Arial"/>
                <w:sz w:val="20"/>
                <w:szCs w:val="20"/>
              </w:rPr>
              <w:t>Seria</w:t>
            </w:r>
            <w:proofErr w:type="spellEnd"/>
            <w:r w:rsidRPr="002C3D6B">
              <w:rPr>
                <w:rFonts w:ascii="Arial" w:hAnsi="Arial" w:cs="Arial"/>
                <w:sz w:val="20"/>
                <w:szCs w:val="20"/>
              </w:rPr>
              <w:t xml:space="preserve"> oil refinery</w:t>
            </w:r>
          </w:p>
        </w:tc>
      </w:tr>
      <w:tr w:rsidR="00904C69" w:rsidRPr="002C3D6B" w14:paraId="79DFDDC4" w14:textId="77777777" w:rsidTr="006A6E51">
        <w:trPr>
          <w:trHeight w:val="311"/>
          <w:jc w:val="center"/>
        </w:trPr>
        <w:tc>
          <w:tcPr>
            <w:tcW w:w="6941" w:type="dxa"/>
            <w:vAlign w:val="center"/>
          </w:tcPr>
          <w:p w14:paraId="24E7A3F7" w14:textId="3FA9FE2B" w:rsidR="00904C69" w:rsidRPr="002C3D6B" w:rsidRDefault="00904C69" w:rsidP="00806BE5">
            <w:pPr>
              <w:pStyle w:val="BodyText"/>
              <w:spacing w:before="120" w:after="120"/>
            </w:pPr>
            <w:r w:rsidRPr="002C3D6B">
              <w:t xml:space="preserve">3.2.3 </w:t>
            </w:r>
            <w:r w:rsidR="00806BE5">
              <w:tab/>
            </w:r>
            <w:r w:rsidRPr="002C3D6B">
              <w:t>Tenaga Suria Solar Power plant.</w:t>
            </w:r>
          </w:p>
        </w:tc>
        <w:tc>
          <w:tcPr>
            <w:tcW w:w="6946" w:type="dxa"/>
            <w:vAlign w:val="center"/>
          </w:tcPr>
          <w:p w14:paraId="6589FDF0" w14:textId="7777777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Tenaga Suria Solar Power plant.</w:t>
            </w:r>
          </w:p>
        </w:tc>
      </w:tr>
      <w:tr w:rsidR="00904C69" w:rsidRPr="002C3D6B" w14:paraId="4DDAA654" w14:textId="77777777" w:rsidTr="006A6E51">
        <w:trPr>
          <w:trHeight w:val="623"/>
          <w:jc w:val="center"/>
        </w:trPr>
        <w:tc>
          <w:tcPr>
            <w:tcW w:w="6941" w:type="dxa"/>
            <w:vAlign w:val="center"/>
          </w:tcPr>
          <w:p w14:paraId="1C4B9287" w14:textId="2B39F5EC" w:rsidR="00904C69" w:rsidRPr="002C3D6B" w:rsidRDefault="00904C69" w:rsidP="00806BE5">
            <w:pPr>
              <w:pStyle w:val="BodyText"/>
              <w:spacing w:before="120"/>
            </w:pPr>
            <w:r w:rsidRPr="002C3D6B">
              <w:t xml:space="preserve">3.3.3 </w:t>
            </w:r>
            <w:r w:rsidR="00806BE5">
              <w:tab/>
            </w:r>
            <w:r w:rsidRPr="002C3D6B">
              <w:t>An area of Brunei where tourism is important.</w:t>
            </w:r>
          </w:p>
        </w:tc>
        <w:tc>
          <w:tcPr>
            <w:tcW w:w="6946" w:type="dxa"/>
            <w:vAlign w:val="center"/>
          </w:tcPr>
          <w:p w14:paraId="1A41154B"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Study of one tourist area in Brunei</w:t>
            </w:r>
          </w:p>
        </w:tc>
      </w:tr>
    </w:tbl>
    <w:p w14:paraId="63A30CFB" w14:textId="53A21AB5" w:rsidR="00985841" w:rsidRPr="00904C69" w:rsidRDefault="00985841" w:rsidP="00904C69">
      <w:pPr>
        <w:rPr>
          <w:rFonts w:ascii="Arial" w:hAnsi="Arial" w:cs="Arial"/>
        </w:rPr>
        <w:sectPr w:rsidR="00985841" w:rsidRPr="00904C69" w:rsidSect="009D5E65">
          <w:pgSz w:w="16838" w:h="11906" w:orient="landscape"/>
          <w:pgMar w:top="1134" w:right="1134" w:bottom="284" w:left="1134" w:header="567" w:footer="567" w:gutter="0"/>
          <w:cols w:space="708"/>
          <w:docGrid w:linePitch="360"/>
        </w:sectPr>
      </w:pPr>
    </w:p>
    <w:p w14:paraId="0CF5506D" w14:textId="77777777" w:rsidR="00985841" w:rsidRDefault="00985841" w:rsidP="00835BBB">
      <w:pPr>
        <w:pStyle w:val="BodyText"/>
        <w:rPr>
          <w:rFonts w:ascii="Bliss Pro Light" w:hAnsi="Bliss Pro Light" w:cs="Open Sans Light"/>
          <w:sz w:val="19"/>
          <w:szCs w:val="19"/>
        </w:rPr>
      </w:pPr>
    </w:p>
    <w:p w14:paraId="3F0D8F03" w14:textId="77777777" w:rsidR="00985841" w:rsidRDefault="00985841" w:rsidP="00835BBB">
      <w:pPr>
        <w:pStyle w:val="BodyText"/>
        <w:rPr>
          <w:rFonts w:ascii="Bliss Pro Light" w:hAnsi="Bliss Pro Light" w:cs="Open Sans Light"/>
          <w:sz w:val="19"/>
          <w:szCs w:val="19"/>
        </w:rPr>
      </w:pPr>
    </w:p>
    <w:p w14:paraId="1DDE7B20" w14:textId="77777777" w:rsidR="00985841" w:rsidRDefault="00985841" w:rsidP="00835BBB">
      <w:pPr>
        <w:pStyle w:val="BodyText"/>
        <w:rPr>
          <w:rFonts w:ascii="Bliss Pro Light" w:hAnsi="Bliss Pro Light" w:cs="Open Sans Light"/>
          <w:sz w:val="19"/>
          <w:szCs w:val="19"/>
        </w:rPr>
      </w:pPr>
    </w:p>
    <w:p w14:paraId="068C218A" w14:textId="77777777" w:rsidR="00985841" w:rsidRDefault="00985841" w:rsidP="00835BBB">
      <w:pPr>
        <w:pStyle w:val="BodyText"/>
        <w:rPr>
          <w:rFonts w:ascii="Bliss Pro Light" w:hAnsi="Bliss Pro Light" w:cs="Open Sans Light"/>
          <w:sz w:val="19"/>
          <w:szCs w:val="19"/>
        </w:rPr>
      </w:pPr>
    </w:p>
    <w:p w14:paraId="20D6E650" w14:textId="77777777" w:rsidR="00985841" w:rsidRDefault="00985841" w:rsidP="00835BBB">
      <w:pPr>
        <w:pStyle w:val="BodyText"/>
        <w:rPr>
          <w:rFonts w:ascii="Bliss Pro Light" w:hAnsi="Bliss Pro Light" w:cs="Open Sans Light"/>
          <w:sz w:val="19"/>
          <w:szCs w:val="19"/>
        </w:rPr>
      </w:pPr>
    </w:p>
    <w:p w14:paraId="2B261EC0" w14:textId="77777777" w:rsidR="00985841" w:rsidRDefault="00985841" w:rsidP="00835BBB">
      <w:pPr>
        <w:pStyle w:val="BodyText"/>
        <w:rPr>
          <w:rFonts w:ascii="Bliss Pro Light" w:hAnsi="Bliss Pro Light" w:cs="Open Sans Light"/>
          <w:sz w:val="19"/>
          <w:szCs w:val="19"/>
        </w:rPr>
      </w:pPr>
    </w:p>
    <w:p w14:paraId="0B54E189" w14:textId="77777777" w:rsidR="00985841" w:rsidRDefault="00985841" w:rsidP="00835BBB">
      <w:pPr>
        <w:pStyle w:val="BodyText"/>
        <w:rPr>
          <w:rFonts w:ascii="Bliss Pro Light" w:hAnsi="Bliss Pro Light" w:cs="Open Sans Light"/>
          <w:sz w:val="19"/>
          <w:szCs w:val="19"/>
        </w:rPr>
      </w:pPr>
    </w:p>
    <w:p w14:paraId="532DE040" w14:textId="77777777" w:rsidR="00985841" w:rsidRDefault="00985841" w:rsidP="00835BBB">
      <w:pPr>
        <w:pStyle w:val="BodyText"/>
        <w:rPr>
          <w:rFonts w:ascii="Bliss Pro Light" w:hAnsi="Bliss Pro Light" w:cs="Open Sans Light"/>
          <w:sz w:val="19"/>
          <w:szCs w:val="19"/>
        </w:rPr>
      </w:pPr>
    </w:p>
    <w:p w14:paraId="12BE83E9" w14:textId="77777777" w:rsidR="00985841" w:rsidRDefault="00985841" w:rsidP="00835BBB">
      <w:pPr>
        <w:pStyle w:val="BodyText"/>
        <w:rPr>
          <w:rFonts w:ascii="Bliss Pro Light" w:hAnsi="Bliss Pro Light" w:cs="Open Sans Light"/>
          <w:sz w:val="19"/>
          <w:szCs w:val="19"/>
        </w:rPr>
      </w:pPr>
    </w:p>
    <w:p w14:paraId="2BFA8B72" w14:textId="77777777" w:rsidR="00985841" w:rsidRDefault="00985841" w:rsidP="00835BBB">
      <w:pPr>
        <w:pStyle w:val="BodyText"/>
        <w:rPr>
          <w:rFonts w:ascii="Bliss Pro Light" w:hAnsi="Bliss Pro Light" w:cs="Open Sans Light"/>
          <w:sz w:val="19"/>
          <w:szCs w:val="19"/>
        </w:rPr>
      </w:pPr>
    </w:p>
    <w:p w14:paraId="1BFA42F6" w14:textId="77777777" w:rsidR="00985841" w:rsidRDefault="00985841" w:rsidP="00835BBB">
      <w:pPr>
        <w:pStyle w:val="BodyText"/>
        <w:rPr>
          <w:rFonts w:ascii="Bliss Pro Light" w:hAnsi="Bliss Pro Light" w:cs="Open Sans Light"/>
          <w:sz w:val="19"/>
          <w:szCs w:val="19"/>
        </w:rPr>
      </w:pPr>
    </w:p>
    <w:p w14:paraId="5016CE85" w14:textId="77777777" w:rsidR="00985841" w:rsidRDefault="00985841" w:rsidP="00835BBB">
      <w:pPr>
        <w:pStyle w:val="BodyText"/>
        <w:rPr>
          <w:rFonts w:ascii="Bliss Pro Light" w:hAnsi="Bliss Pro Light" w:cs="Open Sans Light"/>
          <w:sz w:val="19"/>
          <w:szCs w:val="19"/>
        </w:rPr>
      </w:pPr>
    </w:p>
    <w:p w14:paraId="3D92373D" w14:textId="77777777" w:rsidR="00985841" w:rsidRDefault="00985841" w:rsidP="00835BBB">
      <w:pPr>
        <w:pStyle w:val="BodyText"/>
        <w:rPr>
          <w:rFonts w:ascii="Bliss Pro Light" w:hAnsi="Bliss Pro Light" w:cs="Open Sans Light"/>
          <w:sz w:val="19"/>
          <w:szCs w:val="19"/>
        </w:rPr>
      </w:pPr>
    </w:p>
    <w:p w14:paraId="084610C3" w14:textId="77777777" w:rsidR="00985841" w:rsidRDefault="00985841" w:rsidP="00835BBB">
      <w:pPr>
        <w:pStyle w:val="BodyText"/>
        <w:rPr>
          <w:rFonts w:ascii="Bliss Pro Light" w:hAnsi="Bliss Pro Light" w:cs="Open Sans Light"/>
          <w:sz w:val="19"/>
          <w:szCs w:val="19"/>
        </w:rPr>
      </w:pPr>
    </w:p>
    <w:p w14:paraId="5D4AA8C8" w14:textId="77777777" w:rsidR="00985841" w:rsidRDefault="00985841" w:rsidP="00835BBB">
      <w:pPr>
        <w:pStyle w:val="BodyText"/>
        <w:rPr>
          <w:rFonts w:ascii="Bliss Pro Light" w:hAnsi="Bliss Pro Light" w:cs="Open Sans Light"/>
          <w:sz w:val="19"/>
          <w:szCs w:val="19"/>
        </w:rPr>
      </w:pPr>
    </w:p>
    <w:p w14:paraId="0F0F2E4F" w14:textId="77777777" w:rsidR="00985841" w:rsidRDefault="00985841" w:rsidP="00835BBB">
      <w:pPr>
        <w:pStyle w:val="BodyText"/>
        <w:rPr>
          <w:rFonts w:ascii="Bliss Pro Light" w:hAnsi="Bliss Pro Light" w:cs="Open Sans Light"/>
          <w:sz w:val="19"/>
          <w:szCs w:val="19"/>
        </w:rPr>
      </w:pPr>
    </w:p>
    <w:p w14:paraId="7226E6D6" w14:textId="77777777" w:rsidR="00985841" w:rsidRDefault="00985841" w:rsidP="00835BBB">
      <w:pPr>
        <w:pStyle w:val="BodyText"/>
        <w:rPr>
          <w:rFonts w:ascii="Bliss Pro Light" w:hAnsi="Bliss Pro Light" w:cs="Open Sans Light"/>
          <w:sz w:val="19"/>
          <w:szCs w:val="19"/>
        </w:rPr>
      </w:pPr>
    </w:p>
    <w:p w14:paraId="19C2E2E1" w14:textId="77777777" w:rsidR="00985841" w:rsidRDefault="00985841" w:rsidP="00835BBB">
      <w:pPr>
        <w:pStyle w:val="BodyText"/>
        <w:rPr>
          <w:rFonts w:ascii="Bliss Pro Light" w:hAnsi="Bliss Pro Light" w:cs="Open Sans Light"/>
          <w:sz w:val="19"/>
          <w:szCs w:val="19"/>
        </w:rPr>
      </w:pPr>
    </w:p>
    <w:p w14:paraId="185AF906" w14:textId="77777777" w:rsidR="00985841" w:rsidRDefault="00985841" w:rsidP="00835BBB">
      <w:pPr>
        <w:pStyle w:val="BodyText"/>
        <w:rPr>
          <w:rFonts w:ascii="Bliss Pro Light" w:hAnsi="Bliss Pro Light" w:cs="Open Sans Light"/>
          <w:sz w:val="19"/>
          <w:szCs w:val="19"/>
        </w:rPr>
      </w:pPr>
    </w:p>
    <w:p w14:paraId="07CC49A4" w14:textId="77777777" w:rsidR="00985841" w:rsidRDefault="00985841" w:rsidP="00835BBB">
      <w:pPr>
        <w:pStyle w:val="BodyText"/>
        <w:rPr>
          <w:rFonts w:ascii="Bliss Pro Light" w:hAnsi="Bliss Pro Light" w:cs="Open Sans Light"/>
          <w:sz w:val="19"/>
          <w:szCs w:val="19"/>
        </w:rPr>
      </w:pPr>
    </w:p>
    <w:p w14:paraId="69AFF845" w14:textId="77777777" w:rsidR="00985841" w:rsidRDefault="00985841" w:rsidP="00835BBB">
      <w:pPr>
        <w:pStyle w:val="BodyText"/>
        <w:rPr>
          <w:rFonts w:ascii="Bliss Pro Light" w:hAnsi="Bliss Pro Light" w:cs="Open Sans Light"/>
          <w:sz w:val="19"/>
          <w:szCs w:val="19"/>
        </w:rPr>
      </w:pPr>
    </w:p>
    <w:p w14:paraId="567E3E95" w14:textId="77777777" w:rsidR="00985841" w:rsidRDefault="00985841" w:rsidP="00835BBB">
      <w:pPr>
        <w:pStyle w:val="BodyText"/>
        <w:rPr>
          <w:rFonts w:ascii="Bliss Pro Light" w:hAnsi="Bliss Pro Light" w:cs="Open Sans Light"/>
          <w:sz w:val="19"/>
          <w:szCs w:val="19"/>
        </w:rPr>
      </w:pPr>
    </w:p>
    <w:p w14:paraId="10916B7D" w14:textId="77777777" w:rsidR="00985841" w:rsidRDefault="00985841" w:rsidP="00835BBB">
      <w:pPr>
        <w:pStyle w:val="BodyText"/>
        <w:rPr>
          <w:rFonts w:ascii="Bliss Pro Light" w:hAnsi="Bliss Pro Light" w:cs="Open Sans Light"/>
          <w:sz w:val="19"/>
          <w:szCs w:val="19"/>
        </w:rPr>
      </w:pPr>
    </w:p>
    <w:p w14:paraId="56D9E3F1" w14:textId="77777777" w:rsidR="00985841" w:rsidRDefault="00985841" w:rsidP="00835BBB">
      <w:pPr>
        <w:pStyle w:val="BodyText"/>
        <w:rPr>
          <w:rFonts w:ascii="Bliss Pro Light" w:hAnsi="Bliss Pro Light" w:cs="Open Sans Light"/>
          <w:sz w:val="19"/>
          <w:szCs w:val="19"/>
        </w:rPr>
      </w:pPr>
    </w:p>
    <w:p w14:paraId="2BDABCC2" w14:textId="77777777" w:rsidR="00985841" w:rsidRDefault="00985841" w:rsidP="00835BBB">
      <w:pPr>
        <w:pStyle w:val="BodyText"/>
        <w:rPr>
          <w:rFonts w:ascii="Bliss Pro Light" w:hAnsi="Bliss Pro Light" w:cs="Open Sans Light"/>
          <w:sz w:val="19"/>
          <w:szCs w:val="19"/>
        </w:rPr>
      </w:pPr>
    </w:p>
    <w:p w14:paraId="61BD1C8B" w14:textId="77777777" w:rsidR="00985841" w:rsidRDefault="00985841" w:rsidP="00835BBB">
      <w:pPr>
        <w:pStyle w:val="BodyText"/>
        <w:rPr>
          <w:rFonts w:ascii="Bliss Pro Light" w:hAnsi="Bliss Pro Light" w:cs="Open Sans Light"/>
          <w:sz w:val="19"/>
          <w:szCs w:val="19"/>
        </w:rPr>
      </w:pPr>
    </w:p>
    <w:p w14:paraId="387B8DE9" w14:textId="77777777" w:rsidR="00985841" w:rsidRDefault="00985841" w:rsidP="00835BBB">
      <w:pPr>
        <w:pStyle w:val="BodyText"/>
        <w:rPr>
          <w:rFonts w:ascii="Bliss Pro Light" w:hAnsi="Bliss Pro Light" w:cs="Open Sans Light"/>
          <w:sz w:val="19"/>
          <w:szCs w:val="19"/>
        </w:rPr>
      </w:pPr>
    </w:p>
    <w:p w14:paraId="52B851BB" w14:textId="77777777" w:rsidR="00985841" w:rsidRDefault="00985841" w:rsidP="00835BBB">
      <w:pPr>
        <w:pStyle w:val="BodyText"/>
        <w:rPr>
          <w:rFonts w:ascii="Bliss Pro Light" w:hAnsi="Bliss Pro Light" w:cs="Open Sans Light"/>
          <w:sz w:val="19"/>
          <w:szCs w:val="19"/>
        </w:rPr>
      </w:pPr>
    </w:p>
    <w:p w14:paraId="01068992" w14:textId="77777777" w:rsidR="00985841" w:rsidRDefault="00985841" w:rsidP="00835BBB">
      <w:pPr>
        <w:pStyle w:val="BodyText"/>
        <w:rPr>
          <w:rFonts w:ascii="Bliss Pro Light" w:hAnsi="Bliss Pro Light" w:cs="Open Sans Light"/>
          <w:sz w:val="19"/>
          <w:szCs w:val="19"/>
        </w:rPr>
      </w:pPr>
    </w:p>
    <w:p w14:paraId="6F06449C" w14:textId="77777777" w:rsidR="00985841" w:rsidRDefault="00985841" w:rsidP="00835BBB">
      <w:pPr>
        <w:pStyle w:val="BodyText"/>
        <w:rPr>
          <w:rFonts w:ascii="Bliss Pro Light" w:hAnsi="Bliss Pro Light" w:cs="Open Sans Light"/>
          <w:sz w:val="19"/>
          <w:szCs w:val="19"/>
        </w:rPr>
      </w:pPr>
    </w:p>
    <w:p w14:paraId="632F84DD" w14:textId="77777777" w:rsidR="00985841" w:rsidRDefault="00985841" w:rsidP="00835BBB">
      <w:pPr>
        <w:pStyle w:val="BodyText"/>
        <w:rPr>
          <w:rFonts w:ascii="Bliss Pro Light" w:hAnsi="Bliss Pro Light" w:cs="Open Sans Light"/>
          <w:sz w:val="19"/>
          <w:szCs w:val="19"/>
        </w:rPr>
      </w:pPr>
    </w:p>
    <w:p w14:paraId="4361FF3B" w14:textId="77777777" w:rsidR="00985841" w:rsidRDefault="00985841" w:rsidP="00835BBB">
      <w:pPr>
        <w:pStyle w:val="BodyText"/>
        <w:rPr>
          <w:rFonts w:ascii="Bliss Pro Light" w:hAnsi="Bliss Pro Light" w:cs="Open Sans Light"/>
          <w:sz w:val="19"/>
          <w:szCs w:val="19"/>
        </w:rPr>
      </w:pPr>
    </w:p>
    <w:p w14:paraId="2B0B8345" w14:textId="77777777" w:rsidR="00985841" w:rsidRDefault="00985841" w:rsidP="00835BBB">
      <w:pPr>
        <w:pStyle w:val="BodyText"/>
        <w:rPr>
          <w:rFonts w:ascii="Bliss Pro Light" w:hAnsi="Bliss Pro Light" w:cs="Open Sans Light"/>
          <w:sz w:val="19"/>
          <w:szCs w:val="19"/>
        </w:rPr>
      </w:pPr>
    </w:p>
    <w:p w14:paraId="6921679F" w14:textId="77777777" w:rsidR="00985841" w:rsidRDefault="00985841" w:rsidP="00835BBB">
      <w:pPr>
        <w:pStyle w:val="BodyText"/>
        <w:rPr>
          <w:rFonts w:ascii="Bliss Pro Light" w:hAnsi="Bliss Pro Light" w:cs="Open Sans Light"/>
          <w:sz w:val="19"/>
          <w:szCs w:val="19"/>
        </w:rPr>
      </w:pPr>
    </w:p>
    <w:p w14:paraId="3614C019" w14:textId="77777777" w:rsidR="00985841" w:rsidRDefault="00985841" w:rsidP="00835BBB">
      <w:pPr>
        <w:pStyle w:val="BodyText"/>
        <w:rPr>
          <w:rFonts w:ascii="Bliss Pro Light" w:hAnsi="Bliss Pro Light" w:cs="Open Sans Light"/>
          <w:sz w:val="19"/>
          <w:szCs w:val="19"/>
        </w:rPr>
      </w:pPr>
    </w:p>
    <w:p w14:paraId="491AFCE2" w14:textId="77777777" w:rsidR="00985841" w:rsidRDefault="00985841" w:rsidP="00835BBB">
      <w:pPr>
        <w:pStyle w:val="BodyText"/>
        <w:rPr>
          <w:rFonts w:ascii="Bliss Pro Light" w:hAnsi="Bliss Pro Light" w:cs="Open Sans Light"/>
          <w:sz w:val="19"/>
          <w:szCs w:val="19"/>
        </w:rPr>
      </w:pPr>
    </w:p>
    <w:p w14:paraId="6C074CF6" w14:textId="77777777" w:rsidR="00487C89" w:rsidRDefault="00487C89" w:rsidP="004E15E1">
      <w:pPr>
        <w:pStyle w:val="Body"/>
        <w:rPr>
          <w:rFonts w:ascii="Bliss Pro Light" w:hAnsi="Bliss Pro Light"/>
        </w:rPr>
      </w:pPr>
      <w:r>
        <w:rPr>
          <w:rFonts w:ascii="Bliss Pro Light" w:hAnsi="Bliss Pro Light"/>
        </w:rPr>
        <w:t>Cambridge Assessment International Education</w:t>
      </w:r>
      <w:r>
        <w:rPr>
          <w:rFonts w:ascii="Bliss Pro Light" w:hAnsi="Bliss Pro Light"/>
        </w:rPr>
        <w:br/>
        <w:t>The Triangle Building, Shaftesbury Road, Cambridge, CB2 8EA, United Kingdom</w:t>
      </w:r>
      <w:r>
        <w:rPr>
          <w:rFonts w:ascii="Bliss Pro Light" w:hAnsi="Bliss Pro Light"/>
        </w:rPr>
        <w:br/>
        <w:t xml:space="preserve">t: +44 1223 553554   </w:t>
      </w:r>
    </w:p>
    <w:p w14:paraId="6F206C88" w14:textId="77777777" w:rsidR="00487C89" w:rsidRDefault="00487C89" w:rsidP="004E15E1">
      <w:pPr>
        <w:pStyle w:val="Body"/>
        <w:rPr>
          <w:rFonts w:ascii="Bliss Pro Light" w:hAnsi="Bliss Pro Light"/>
          <w:lang w:val="de-DE"/>
        </w:rPr>
      </w:pPr>
      <w:r>
        <w:rPr>
          <w:rFonts w:ascii="Bliss Pro Light" w:hAnsi="Bliss Pro Light"/>
          <w:lang w:val="de-DE"/>
        </w:rPr>
        <w:t xml:space="preserve">e: </w:t>
      </w:r>
      <w:hyperlink r:id="rId193" w:history="1">
        <w:r>
          <w:rPr>
            <w:rStyle w:val="Hyperlink"/>
            <w:rFonts w:ascii="Bliss Pro Light" w:hAnsi="Bliss Pro Light"/>
            <w:lang w:val="de-DE"/>
          </w:rPr>
          <w:t>info@cambridgeinternational.org</w:t>
        </w:r>
      </w:hyperlink>
      <w:r>
        <w:rPr>
          <w:rFonts w:ascii="Bliss Pro Light" w:hAnsi="Bliss Pro Light"/>
          <w:lang w:val="de-DE"/>
        </w:rPr>
        <w:t xml:space="preserve">    </w:t>
      </w:r>
      <w:hyperlink r:id="rId194" w:history="1">
        <w:r>
          <w:rPr>
            <w:rStyle w:val="Hyperlink"/>
            <w:rFonts w:ascii="Bliss Pro Light" w:hAnsi="Bliss Pro Light"/>
            <w:lang w:val="de-DE"/>
          </w:rPr>
          <w:t>www.cambridgeinternational.org</w:t>
        </w:r>
      </w:hyperlink>
      <w:r w:rsidRPr="004C7416">
        <w:rPr>
          <w:rStyle w:val="CIELink"/>
          <w:rFonts w:ascii="Bliss Pro Light" w:hAnsi="Bliss Pro Light"/>
          <w:lang w:val="de-DE"/>
        </w:rPr>
        <w:t xml:space="preserve"> </w:t>
      </w:r>
    </w:p>
    <w:p w14:paraId="49F07E4A" w14:textId="77777777" w:rsidR="00487C89" w:rsidRDefault="00487C89" w:rsidP="00487C89">
      <w:pPr>
        <w:pStyle w:val="Body"/>
        <w:ind w:left="720"/>
        <w:rPr>
          <w:rFonts w:ascii="Bliss Pro Light" w:hAnsi="Bliss Pro Light"/>
          <w:lang w:val="de-DE"/>
        </w:rPr>
      </w:pPr>
    </w:p>
    <w:p w14:paraId="2A29B17A" w14:textId="54A7E603" w:rsidR="00487C89" w:rsidRDefault="00487C89" w:rsidP="004E15E1">
      <w:pPr>
        <w:rPr>
          <w:rFonts w:ascii="Bliss Pro Light" w:hAnsi="Bliss Pro Light"/>
          <w:color w:val="FF0000"/>
          <w:sz w:val="20"/>
          <w:szCs w:val="20"/>
        </w:rPr>
      </w:pPr>
      <w:r>
        <w:rPr>
          <w:rFonts w:ascii="Bliss Pro Light" w:hAnsi="Bliss Pro Light"/>
          <w:sz w:val="20"/>
          <w:szCs w:val="20"/>
        </w:rPr>
        <w:t>© Cambridge University Press &amp; Assessment</w:t>
      </w:r>
      <w:r w:rsidR="00F57BD8">
        <w:rPr>
          <w:rFonts w:ascii="Bliss Pro Light" w:hAnsi="Bliss Pro Light"/>
          <w:sz w:val="20"/>
          <w:szCs w:val="20"/>
        </w:rPr>
        <w:t xml:space="preserve"> </w:t>
      </w:r>
      <w:r w:rsidR="001F20C2">
        <w:rPr>
          <w:rFonts w:ascii="Bliss Pro Light" w:hAnsi="Bliss Pro Light"/>
          <w:sz w:val="20"/>
          <w:szCs w:val="20"/>
        </w:rPr>
        <w:t>2022 v2</w:t>
      </w:r>
    </w:p>
    <w:p w14:paraId="10638C58" w14:textId="568CA0F2" w:rsidR="009D3814" w:rsidRDefault="009D3814" w:rsidP="00487C89">
      <w:pPr>
        <w:pStyle w:val="BodyText"/>
        <w:rPr>
          <w:rFonts w:ascii="Bliss Pro Light" w:hAnsi="Bliss Pro Light" w:cs="Open Sans Light"/>
          <w:sz w:val="24"/>
          <w:szCs w:val="24"/>
        </w:rPr>
      </w:pPr>
    </w:p>
    <w:sectPr w:rsidR="009D3814" w:rsidSect="009D3814">
      <w:headerReference w:type="default" r:id="rId195"/>
      <w:footerReference w:type="default" r:id="rId19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880AC" w14:textId="77777777" w:rsidR="00255618" w:rsidRDefault="00255618" w:rsidP="00BD38B4">
      <w:r>
        <w:separator/>
      </w:r>
    </w:p>
  </w:endnote>
  <w:endnote w:type="continuationSeparator" w:id="0">
    <w:p w14:paraId="0888E942" w14:textId="77777777" w:rsidR="00255618" w:rsidRDefault="0025561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Candara"/>
    <w:panose1 w:val="00000000000000000000"/>
    <w:charset w:val="00"/>
    <w:family w:val="modern"/>
    <w:notTrueType/>
    <w:pitch w:val="variable"/>
    <w:sig w:usb0="A00002EF" w:usb1="5000205B" w:usb2="00000000" w:usb3="00000000" w:csb0="0000009F" w:csb1="00000000"/>
  </w:font>
  <w:font w:name="Open Sans Light">
    <w:charset w:val="00"/>
    <w:family w:val="swiss"/>
    <w:pitch w:val="variable"/>
    <w:sig w:usb0="E00002EF" w:usb1="4000205B" w:usb2="00000028" w:usb3="00000000" w:csb0="000001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Bliss Pro Medium">
    <w:altName w:val="Candara"/>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64207"/>
      <w:docPartObj>
        <w:docPartGallery w:val="Page Numbers (Bottom of Page)"/>
        <w:docPartUnique/>
      </w:docPartObj>
    </w:sdtPr>
    <w:sdtEndPr>
      <w:rPr>
        <w:rFonts w:ascii="Arial" w:hAnsi="Arial" w:cs="Arial"/>
        <w:noProof/>
        <w:sz w:val="20"/>
        <w:szCs w:val="20"/>
      </w:rPr>
    </w:sdtEndPr>
    <w:sdtContent>
      <w:p w14:paraId="1912C6AC" w14:textId="74241900" w:rsidR="00F95256" w:rsidRPr="00F95256" w:rsidRDefault="00F95256">
        <w:pPr>
          <w:pStyle w:val="Footer"/>
          <w:rPr>
            <w:rFonts w:ascii="Arial" w:hAnsi="Arial" w:cs="Arial"/>
            <w:sz w:val="20"/>
            <w:szCs w:val="20"/>
          </w:rPr>
        </w:pPr>
        <w:r w:rsidRPr="00F95256">
          <w:rPr>
            <w:rFonts w:ascii="Arial" w:hAnsi="Arial" w:cs="Arial"/>
            <w:sz w:val="20"/>
            <w:szCs w:val="20"/>
          </w:rPr>
          <w:fldChar w:fldCharType="begin"/>
        </w:r>
        <w:r w:rsidRPr="00F95256">
          <w:rPr>
            <w:rFonts w:ascii="Arial" w:hAnsi="Arial" w:cs="Arial"/>
            <w:sz w:val="20"/>
            <w:szCs w:val="20"/>
          </w:rPr>
          <w:instrText xml:space="preserve"> PAGE   \* MERGEFORMAT </w:instrText>
        </w:r>
        <w:r w:rsidRPr="00F95256">
          <w:rPr>
            <w:rFonts w:ascii="Arial" w:hAnsi="Arial" w:cs="Arial"/>
            <w:sz w:val="20"/>
            <w:szCs w:val="20"/>
          </w:rPr>
          <w:fldChar w:fldCharType="separate"/>
        </w:r>
        <w:r w:rsidRPr="00F95256">
          <w:rPr>
            <w:rFonts w:ascii="Arial" w:hAnsi="Arial" w:cs="Arial"/>
            <w:noProof/>
            <w:sz w:val="20"/>
            <w:szCs w:val="20"/>
          </w:rPr>
          <w:t>2</w:t>
        </w:r>
        <w:r w:rsidRPr="00F95256">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577674"/>
      <w:docPartObj>
        <w:docPartGallery w:val="Page Numbers (Bottom of Page)"/>
        <w:docPartUnique/>
      </w:docPartObj>
    </w:sdtPr>
    <w:sdtEndPr>
      <w:rPr>
        <w:rFonts w:ascii="Arial" w:hAnsi="Arial" w:cs="Arial"/>
        <w:noProof/>
        <w:sz w:val="20"/>
        <w:szCs w:val="20"/>
      </w:rPr>
    </w:sdtEndPr>
    <w:sdtContent>
      <w:p w14:paraId="67670936" w14:textId="08B159A9" w:rsidR="00F95256" w:rsidRPr="00F95256" w:rsidRDefault="00F95256">
        <w:pPr>
          <w:pStyle w:val="Footer"/>
          <w:jc w:val="right"/>
          <w:rPr>
            <w:rFonts w:ascii="Arial" w:hAnsi="Arial" w:cs="Arial"/>
            <w:sz w:val="20"/>
            <w:szCs w:val="20"/>
          </w:rPr>
        </w:pPr>
        <w:r w:rsidRPr="00F95256">
          <w:rPr>
            <w:rFonts w:ascii="Arial" w:hAnsi="Arial" w:cs="Arial"/>
            <w:sz w:val="20"/>
            <w:szCs w:val="20"/>
          </w:rPr>
          <w:fldChar w:fldCharType="begin"/>
        </w:r>
        <w:r w:rsidRPr="00F95256">
          <w:rPr>
            <w:rFonts w:ascii="Arial" w:hAnsi="Arial" w:cs="Arial"/>
            <w:sz w:val="20"/>
            <w:szCs w:val="20"/>
          </w:rPr>
          <w:instrText xml:space="preserve"> PAGE   \* MERGEFORMAT </w:instrText>
        </w:r>
        <w:r w:rsidRPr="00F95256">
          <w:rPr>
            <w:rFonts w:ascii="Arial" w:hAnsi="Arial" w:cs="Arial"/>
            <w:sz w:val="20"/>
            <w:szCs w:val="20"/>
          </w:rPr>
          <w:fldChar w:fldCharType="separate"/>
        </w:r>
        <w:r w:rsidRPr="00F95256">
          <w:rPr>
            <w:rFonts w:ascii="Arial" w:hAnsi="Arial" w:cs="Arial"/>
            <w:noProof/>
            <w:sz w:val="20"/>
            <w:szCs w:val="20"/>
          </w:rPr>
          <w:t>2</w:t>
        </w:r>
        <w:r w:rsidRPr="00F95256">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787D03AD" w:rsidR="0073155E" w:rsidRPr="0068042F" w:rsidRDefault="0073155E">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365202"/>
      <w:docPartObj>
        <w:docPartGallery w:val="Page Numbers (Bottom of Page)"/>
        <w:docPartUnique/>
      </w:docPartObj>
    </w:sdtPr>
    <w:sdtEndPr>
      <w:rPr>
        <w:rFonts w:ascii="Arial" w:hAnsi="Arial" w:cs="Arial"/>
        <w:noProof/>
        <w:sz w:val="20"/>
        <w:szCs w:val="20"/>
      </w:rPr>
    </w:sdtEndPr>
    <w:sdtContent>
      <w:p w14:paraId="6773FD15" w14:textId="5072BD08" w:rsidR="00A5179C" w:rsidRPr="00A5179C" w:rsidRDefault="00000000">
        <w:pPr>
          <w:pStyle w:val="Footer"/>
          <w:jc w:val="right"/>
          <w:rPr>
            <w:rFonts w:ascii="Arial" w:hAnsi="Arial"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73155E" w:rsidRPr="004146F4" w:rsidRDefault="0073155E" w:rsidP="004146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07757"/>
      <w:docPartObj>
        <w:docPartGallery w:val="Page Numbers (Bottom of Page)"/>
        <w:docPartUnique/>
      </w:docPartObj>
    </w:sdtPr>
    <w:sdtEndPr>
      <w:rPr>
        <w:rFonts w:ascii="Arial" w:hAnsi="Arial" w:cs="Arial"/>
        <w:noProof/>
        <w:sz w:val="20"/>
        <w:szCs w:val="20"/>
      </w:rPr>
    </w:sdtEndPr>
    <w:sdtContent>
      <w:p w14:paraId="3D509EA9" w14:textId="2B948D7E" w:rsidR="00632496" w:rsidRPr="00632496" w:rsidRDefault="00632496">
        <w:pPr>
          <w:pStyle w:val="Footer"/>
          <w:jc w:val="right"/>
          <w:rPr>
            <w:rFonts w:ascii="Arial" w:hAnsi="Arial" w:cs="Arial"/>
            <w:sz w:val="20"/>
            <w:szCs w:val="20"/>
          </w:rPr>
        </w:pPr>
        <w:r w:rsidRPr="00632496">
          <w:rPr>
            <w:rFonts w:ascii="Arial" w:hAnsi="Arial" w:cs="Arial"/>
            <w:sz w:val="20"/>
            <w:szCs w:val="20"/>
          </w:rPr>
          <w:fldChar w:fldCharType="begin"/>
        </w:r>
        <w:r w:rsidRPr="00632496">
          <w:rPr>
            <w:rFonts w:ascii="Arial" w:hAnsi="Arial" w:cs="Arial"/>
            <w:sz w:val="20"/>
            <w:szCs w:val="20"/>
          </w:rPr>
          <w:instrText xml:space="preserve"> PAGE   \* MERGEFORMAT </w:instrText>
        </w:r>
        <w:r w:rsidRPr="00632496">
          <w:rPr>
            <w:rFonts w:ascii="Arial" w:hAnsi="Arial" w:cs="Arial"/>
            <w:sz w:val="20"/>
            <w:szCs w:val="20"/>
          </w:rPr>
          <w:fldChar w:fldCharType="separate"/>
        </w:r>
        <w:r w:rsidRPr="00632496">
          <w:rPr>
            <w:rFonts w:ascii="Arial" w:hAnsi="Arial" w:cs="Arial"/>
            <w:noProof/>
            <w:sz w:val="20"/>
            <w:szCs w:val="20"/>
          </w:rPr>
          <w:t>2</w:t>
        </w:r>
        <w:r w:rsidRPr="00632496">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542EFA69" w:rsidR="0073155E" w:rsidRPr="00BF09A9" w:rsidRDefault="0073155E" w:rsidP="00A5179C">
    <w:pPr>
      <w:pStyle w:val="HeadFoo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12</w:t>
    </w:r>
    <w:r w:rsidRPr="00BF09A9">
      <w:rPr>
        <w:rStyle w:val="PageNumber"/>
        <w:rFonts w:cs="Arial"/>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A27C" w14:textId="77777777" w:rsidR="00C17A46" w:rsidRPr="00BF09A9" w:rsidRDefault="00C17A46"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12</w:t>
    </w:r>
    <w:r w:rsidRPr="00BF09A9">
      <w:rPr>
        <w:rStyle w:val="PageNumber"/>
        <w:rFonts w:cs="Arial"/>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5F2F" w14:textId="4B64F1A3" w:rsidR="008D0C5F" w:rsidRPr="00F95256" w:rsidRDefault="008D0C5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3E2F5" w14:textId="77777777" w:rsidR="00255618" w:rsidRDefault="00255618" w:rsidP="00BD38B4">
      <w:r>
        <w:separator/>
      </w:r>
    </w:p>
  </w:footnote>
  <w:footnote w:type="continuationSeparator" w:id="0">
    <w:p w14:paraId="3A30FA4E" w14:textId="77777777" w:rsidR="00255618" w:rsidRDefault="00255618"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5A72" w14:textId="13590D58" w:rsidR="00F95256" w:rsidRPr="00F95256" w:rsidRDefault="00F95256">
    <w:pPr>
      <w:pStyle w:val="Header"/>
      <w:rPr>
        <w:rFonts w:ascii="Arial" w:hAnsi="Arial" w:cs="Arial"/>
        <w:sz w:val="20"/>
        <w:szCs w:val="20"/>
      </w:rPr>
    </w:pPr>
    <w:r w:rsidRPr="00F95256">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73155E" w:rsidRDefault="0073155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73155E" w:rsidRDefault="0073155E" w:rsidP="0093529B">
    <w:pPr>
      <w:tabs>
        <w:tab w:val="left" w:pos="9795"/>
      </w:tabs>
      <w:rPr>
        <w:rFonts w:ascii="Arial" w:hAnsi="Arial"/>
        <w:b/>
        <w:bCs/>
        <w:color w:val="FFFFFF"/>
        <w:sz w:val="32"/>
        <w:szCs w:val="32"/>
      </w:rPr>
    </w:pPr>
  </w:p>
  <w:p w14:paraId="4AC20EFC" w14:textId="77777777" w:rsidR="0073155E" w:rsidRDefault="0073155E" w:rsidP="0093529B">
    <w:pPr>
      <w:tabs>
        <w:tab w:val="left" w:pos="9795"/>
      </w:tabs>
      <w:rPr>
        <w:rFonts w:ascii="Arial" w:hAnsi="Arial"/>
        <w:b/>
        <w:bCs/>
        <w:color w:val="FFFFFF"/>
        <w:sz w:val="32"/>
        <w:szCs w:val="32"/>
      </w:rPr>
    </w:pPr>
  </w:p>
  <w:p w14:paraId="11C5C5F9" w14:textId="77777777" w:rsidR="0073155E" w:rsidRDefault="0073155E" w:rsidP="0093529B">
    <w:pPr>
      <w:tabs>
        <w:tab w:val="left" w:pos="9795"/>
      </w:tabs>
      <w:rPr>
        <w:rFonts w:ascii="Arial" w:hAnsi="Arial"/>
        <w:b/>
        <w:bCs/>
        <w:color w:val="FFFFFF"/>
        <w:sz w:val="32"/>
        <w:szCs w:val="32"/>
      </w:rPr>
    </w:pPr>
  </w:p>
  <w:p w14:paraId="6B488E90" w14:textId="77777777" w:rsidR="0073155E" w:rsidRPr="00F116EA" w:rsidRDefault="0073155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5D04" w14:textId="527FB729" w:rsidR="00F95256" w:rsidRPr="00E70357" w:rsidRDefault="00F95256" w:rsidP="00E703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6859" w14:textId="77777777" w:rsidR="0073155E" w:rsidRDefault="0073155E"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9950" w14:textId="64E401BB" w:rsidR="00D260E3" w:rsidRPr="00D260E3" w:rsidRDefault="00D260E3" w:rsidP="00D260E3">
    <w:pPr>
      <w:pStyle w:val="Header"/>
      <w:jc w:val="right"/>
      <w:rPr>
        <w:rFonts w:ascii="Arial" w:hAnsi="Arial" w:cs="Arial"/>
        <w:sz w:val="20"/>
        <w:szCs w:val="20"/>
      </w:rPr>
    </w:pPr>
    <w:r w:rsidRPr="00D260E3">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73155E" w:rsidRPr="00BF09A9" w:rsidRDefault="0073155E" w:rsidP="00A5179C">
    <w:pPr>
      <w:pStyle w:val="HeadFoot"/>
      <w:rPr>
        <w:rFonts w:ascii="Arial" w:hAnsi="Arial"/>
        <w:sz w:val="20"/>
        <w:szCs w:val="20"/>
      </w:rPr>
    </w:pPr>
    <w:r w:rsidRPr="00BF09A9">
      <w:rPr>
        <w:rFonts w:ascii="Arial" w:hAnsi="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3246" w14:textId="77777777" w:rsidR="00C17A46" w:rsidRPr="00BF09A9" w:rsidRDefault="00C17A46" w:rsidP="007454A3">
    <w:pPr>
      <w:pStyle w:val="HeadFoot"/>
      <w:jc w:val="right"/>
      <w:rPr>
        <w:rFonts w:ascii="Arial" w:hAnsi="Arial"/>
        <w:sz w:val="20"/>
        <w:szCs w:val="20"/>
      </w:rPr>
    </w:pPr>
    <w:r w:rsidRPr="00BF09A9">
      <w:rPr>
        <w:rFonts w:ascii="Arial" w:hAnsi="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8E10" w14:textId="2EE366DD" w:rsidR="008D0C5F" w:rsidRPr="008D0C5F" w:rsidRDefault="008D0C5F" w:rsidP="008D0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0AE"/>
    <w:multiLevelType w:val="hybridMultilevel"/>
    <w:tmpl w:val="54ACB9F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340EC"/>
    <w:multiLevelType w:val="hybridMultilevel"/>
    <w:tmpl w:val="A85A1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B73"/>
    <w:multiLevelType w:val="hybridMultilevel"/>
    <w:tmpl w:val="72163196"/>
    <w:lvl w:ilvl="0" w:tplc="EAA68AFC">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05856AAD"/>
    <w:multiLevelType w:val="hybridMultilevel"/>
    <w:tmpl w:val="5CE41E7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D6F"/>
    <w:multiLevelType w:val="hybridMultilevel"/>
    <w:tmpl w:val="D7F6B8A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8C4FE6"/>
    <w:multiLevelType w:val="hybridMultilevel"/>
    <w:tmpl w:val="CD34FA62"/>
    <w:lvl w:ilvl="0" w:tplc="EAA68AFC">
      <w:start w:val="1"/>
      <w:numFmt w:val="bullet"/>
      <w:lvlText w:val=""/>
      <w:lvlJc w:val="left"/>
      <w:pPr>
        <w:ind w:left="768" w:hanging="360"/>
      </w:pPr>
      <w:rPr>
        <w:rFonts w:ascii="Symbol" w:hAnsi="Symbol" w:hint="default"/>
        <w:color w:val="EA5B0C"/>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788236C"/>
    <w:multiLevelType w:val="hybridMultilevel"/>
    <w:tmpl w:val="345E7A70"/>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B572760"/>
    <w:multiLevelType w:val="hybridMultilevel"/>
    <w:tmpl w:val="8FA075B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A01975"/>
    <w:multiLevelType w:val="hybridMultilevel"/>
    <w:tmpl w:val="10421B3E"/>
    <w:lvl w:ilvl="0" w:tplc="EAA68AFC">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A97AC4"/>
    <w:multiLevelType w:val="hybridMultilevel"/>
    <w:tmpl w:val="2DE04F2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423D59"/>
    <w:multiLevelType w:val="hybridMultilevel"/>
    <w:tmpl w:val="72BC2BEC"/>
    <w:lvl w:ilvl="0" w:tplc="EAA68AFC">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E4B1561"/>
    <w:multiLevelType w:val="hybridMultilevel"/>
    <w:tmpl w:val="D85C001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323341"/>
    <w:multiLevelType w:val="hybridMultilevel"/>
    <w:tmpl w:val="009A7AE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47391F"/>
    <w:multiLevelType w:val="hybridMultilevel"/>
    <w:tmpl w:val="27C412D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7509FD"/>
    <w:multiLevelType w:val="hybridMultilevel"/>
    <w:tmpl w:val="BEA41CA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970A8"/>
    <w:multiLevelType w:val="hybridMultilevel"/>
    <w:tmpl w:val="4198CC5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67CBB"/>
    <w:multiLevelType w:val="hybridMultilevel"/>
    <w:tmpl w:val="DA64D28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B23E9C"/>
    <w:multiLevelType w:val="hybridMultilevel"/>
    <w:tmpl w:val="56E2712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F5299"/>
    <w:multiLevelType w:val="hybridMultilevel"/>
    <w:tmpl w:val="04B4D3B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BCC0E97"/>
    <w:multiLevelType w:val="hybridMultilevel"/>
    <w:tmpl w:val="B2DA009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01F7AA5"/>
    <w:multiLevelType w:val="hybridMultilevel"/>
    <w:tmpl w:val="B1A224F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35512A"/>
    <w:multiLevelType w:val="hybridMultilevel"/>
    <w:tmpl w:val="154C74B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A1683D"/>
    <w:multiLevelType w:val="hybridMultilevel"/>
    <w:tmpl w:val="792602C6"/>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250D210C"/>
    <w:multiLevelType w:val="hybridMultilevel"/>
    <w:tmpl w:val="92183D0A"/>
    <w:lvl w:ilvl="0" w:tplc="25B4CC7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81471E"/>
    <w:multiLevelType w:val="hybridMultilevel"/>
    <w:tmpl w:val="0E58BC22"/>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2915419A"/>
    <w:multiLevelType w:val="hybridMultilevel"/>
    <w:tmpl w:val="FE3CF85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032964"/>
    <w:multiLevelType w:val="hybridMultilevel"/>
    <w:tmpl w:val="3500BDA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2CEF102B"/>
    <w:multiLevelType w:val="hybridMultilevel"/>
    <w:tmpl w:val="D2884D4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FA394D"/>
    <w:multiLevelType w:val="hybridMultilevel"/>
    <w:tmpl w:val="0C9C3FD8"/>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2F5930C8"/>
    <w:multiLevelType w:val="hybridMultilevel"/>
    <w:tmpl w:val="5D9A43DA"/>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D115CF"/>
    <w:multiLevelType w:val="hybridMultilevel"/>
    <w:tmpl w:val="D01C50D0"/>
    <w:lvl w:ilvl="0" w:tplc="EAA68AFC">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4" w15:restartNumberingAfterBreak="0">
    <w:nsid w:val="30A13C75"/>
    <w:multiLevelType w:val="hybridMultilevel"/>
    <w:tmpl w:val="299C90F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FA352B"/>
    <w:multiLevelType w:val="hybridMultilevel"/>
    <w:tmpl w:val="C4DA948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A71C45"/>
    <w:multiLevelType w:val="hybridMultilevel"/>
    <w:tmpl w:val="75F2201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5527D"/>
    <w:multiLevelType w:val="hybridMultilevel"/>
    <w:tmpl w:val="8DBCD55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2AE70D8"/>
    <w:multiLevelType w:val="hybridMultilevel"/>
    <w:tmpl w:val="CF8CBA2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BF3AFE"/>
    <w:multiLevelType w:val="hybridMultilevel"/>
    <w:tmpl w:val="CF4E742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996509"/>
    <w:multiLevelType w:val="hybridMultilevel"/>
    <w:tmpl w:val="9CF2583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362D187E"/>
    <w:multiLevelType w:val="hybridMultilevel"/>
    <w:tmpl w:val="A364A74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386672FB"/>
    <w:multiLevelType w:val="hybridMultilevel"/>
    <w:tmpl w:val="960CCCD2"/>
    <w:lvl w:ilvl="0" w:tplc="5542500A">
      <w:start w:val="1"/>
      <w:numFmt w:val="bullet"/>
      <w:lvlText w:val=""/>
      <w:lvlJc w:val="left"/>
      <w:pPr>
        <w:ind w:left="1500" w:hanging="360"/>
      </w:pPr>
      <w:rPr>
        <w:rFonts w:ascii="Symbol" w:hAnsi="Symbol" w:hint="default"/>
        <w:color w:val="EA5B0C"/>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38D157FC"/>
    <w:multiLevelType w:val="hybridMultilevel"/>
    <w:tmpl w:val="6E60C0B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06F34"/>
    <w:multiLevelType w:val="hybridMultilevel"/>
    <w:tmpl w:val="D0BC3EE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684641"/>
    <w:multiLevelType w:val="hybridMultilevel"/>
    <w:tmpl w:val="D5A4AEB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B91F38"/>
    <w:multiLevelType w:val="hybridMultilevel"/>
    <w:tmpl w:val="BAA86FB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532BAA"/>
    <w:multiLevelType w:val="hybridMultilevel"/>
    <w:tmpl w:val="A9FEE32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3EF63411"/>
    <w:multiLevelType w:val="hybridMultilevel"/>
    <w:tmpl w:val="641E29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033977"/>
    <w:multiLevelType w:val="hybridMultilevel"/>
    <w:tmpl w:val="9BA0D72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8811E3"/>
    <w:multiLevelType w:val="hybridMultilevel"/>
    <w:tmpl w:val="ADB4786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9E524D"/>
    <w:multiLevelType w:val="hybridMultilevel"/>
    <w:tmpl w:val="52A01F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D0453E"/>
    <w:multiLevelType w:val="hybridMultilevel"/>
    <w:tmpl w:val="364A1A8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7464D1"/>
    <w:multiLevelType w:val="hybridMultilevel"/>
    <w:tmpl w:val="07C2018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8F1A9C"/>
    <w:multiLevelType w:val="hybridMultilevel"/>
    <w:tmpl w:val="118A2BE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ED30B4"/>
    <w:multiLevelType w:val="hybridMultilevel"/>
    <w:tmpl w:val="4D28460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F02EBD"/>
    <w:multiLevelType w:val="hybridMultilevel"/>
    <w:tmpl w:val="73C6CEC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3B6BA2"/>
    <w:multiLevelType w:val="hybridMultilevel"/>
    <w:tmpl w:val="F28211C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47BA5EED"/>
    <w:multiLevelType w:val="hybridMultilevel"/>
    <w:tmpl w:val="C98A4E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D0A31"/>
    <w:multiLevelType w:val="hybridMultilevel"/>
    <w:tmpl w:val="6C2C3606"/>
    <w:lvl w:ilvl="0" w:tplc="EAA68AFC">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B665FFB"/>
    <w:multiLevelType w:val="hybridMultilevel"/>
    <w:tmpl w:val="E56AB9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355FE0"/>
    <w:multiLevelType w:val="hybridMultilevel"/>
    <w:tmpl w:val="C3D6683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5402B0"/>
    <w:multiLevelType w:val="hybridMultilevel"/>
    <w:tmpl w:val="715EBA0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352BDB"/>
    <w:multiLevelType w:val="hybridMultilevel"/>
    <w:tmpl w:val="779E55D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E2112E"/>
    <w:multiLevelType w:val="hybridMultilevel"/>
    <w:tmpl w:val="7D90745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6C4D99"/>
    <w:multiLevelType w:val="hybridMultilevel"/>
    <w:tmpl w:val="546E954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2D2FB3"/>
    <w:multiLevelType w:val="hybridMultilevel"/>
    <w:tmpl w:val="C9C41D02"/>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3442B83"/>
    <w:multiLevelType w:val="hybridMultilevel"/>
    <w:tmpl w:val="EECC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3949C5"/>
    <w:multiLevelType w:val="hybridMultilevel"/>
    <w:tmpl w:val="7A3A748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9" w15:restartNumberingAfterBreak="0">
    <w:nsid w:val="550D0D78"/>
    <w:multiLevelType w:val="hybridMultilevel"/>
    <w:tmpl w:val="DCD0BF6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3930E9"/>
    <w:multiLevelType w:val="hybridMultilevel"/>
    <w:tmpl w:val="21A06AC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62D38F4"/>
    <w:multiLevelType w:val="hybridMultilevel"/>
    <w:tmpl w:val="37C4BE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0B119A"/>
    <w:multiLevelType w:val="hybridMultilevel"/>
    <w:tmpl w:val="077C770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646419"/>
    <w:multiLevelType w:val="hybridMultilevel"/>
    <w:tmpl w:val="9A74C36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58310C9E"/>
    <w:multiLevelType w:val="hybridMultilevel"/>
    <w:tmpl w:val="905A6C6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7825D5"/>
    <w:multiLevelType w:val="hybridMultilevel"/>
    <w:tmpl w:val="33F474A8"/>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7" w15:restartNumberingAfterBreak="0">
    <w:nsid w:val="5BE539DE"/>
    <w:multiLevelType w:val="hybridMultilevel"/>
    <w:tmpl w:val="4DE247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573736"/>
    <w:multiLevelType w:val="hybridMultilevel"/>
    <w:tmpl w:val="7D6C265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8F27E9"/>
    <w:multiLevelType w:val="hybridMultilevel"/>
    <w:tmpl w:val="94B44E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4A04F9"/>
    <w:multiLevelType w:val="hybridMultilevel"/>
    <w:tmpl w:val="E2E29DD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1" w15:restartNumberingAfterBreak="0">
    <w:nsid w:val="5E4D7F68"/>
    <w:multiLevelType w:val="hybridMultilevel"/>
    <w:tmpl w:val="220CAA22"/>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2" w15:restartNumberingAfterBreak="0">
    <w:nsid w:val="60D927A2"/>
    <w:multiLevelType w:val="hybridMultilevel"/>
    <w:tmpl w:val="49E4238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361934"/>
    <w:multiLevelType w:val="hybridMultilevel"/>
    <w:tmpl w:val="452E446C"/>
    <w:lvl w:ilvl="0" w:tplc="5542500A">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142745D"/>
    <w:multiLevelType w:val="hybridMultilevel"/>
    <w:tmpl w:val="AA806FD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ED6FBC"/>
    <w:multiLevelType w:val="hybridMultilevel"/>
    <w:tmpl w:val="8C0E7524"/>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63B032EC"/>
    <w:multiLevelType w:val="hybridMultilevel"/>
    <w:tmpl w:val="8660984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87C2D5E"/>
    <w:multiLevelType w:val="hybridMultilevel"/>
    <w:tmpl w:val="5ED47A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CF6C75"/>
    <w:multiLevelType w:val="hybridMultilevel"/>
    <w:tmpl w:val="389E79F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7D7DB7"/>
    <w:multiLevelType w:val="hybridMultilevel"/>
    <w:tmpl w:val="6A84DC5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0" w15:restartNumberingAfterBreak="0">
    <w:nsid w:val="6BC528D2"/>
    <w:multiLevelType w:val="hybridMultilevel"/>
    <w:tmpl w:val="5880871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1" w15:restartNumberingAfterBreak="0">
    <w:nsid w:val="6D2A28BA"/>
    <w:multiLevelType w:val="hybridMultilevel"/>
    <w:tmpl w:val="321CCBD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DA0AAC"/>
    <w:multiLevelType w:val="hybridMultilevel"/>
    <w:tmpl w:val="0EBCC64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3" w15:restartNumberingAfterBreak="0">
    <w:nsid w:val="6E6A2878"/>
    <w:multiLevelType w:val="hybridMultilevel"/>
    <w:tmpl w:val="1E027F1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826F02"/>
    <w:multiLevelType w:val="hybridMultilevel"/>
    <w:tmpl w:val="1DACA3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5005419"/>
    <w:multiLevelType w:val="hybridMultilevel"/>
    <w:tmpl w:val="1FA2D6B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7771FF"/>
    <w:multiLevelType w:val="hybridMultilevel"/>
    <w:tmpl w:val="348A176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7427A85"/>
    <w:multiLevelType w:val="hybridMultilevel"/>
    <w:tmpl w:val="045CBB3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8"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463226"/>
    <w:multiLevelType w:val="hybridMultilevel"/>
    <w:tmpl w:val="4EF226F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0" w15:restartNumberingAfterBreak="0">
    <w:nsid w:val="7B350138"/>
    <w:multiLevelType w:val="hybridMultilevel"/>
    <w:tmpl w:val="CB98FBA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1" w15:restartNumberingAfterBreak="0">
    <w:nsid w:val="7E15424B"/>
    <w:multiLevelType w:val="hybridMultilevel"/>
    <w:tmpl w:val="E488FC2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87418"/>
    <w:multiLevelType w:val="hybridMultilevel"/>
    <w:tmpl w:val="3D124BD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2E5784"/>
    <w:multiLevelType w:val="hybridMultilevel"/>
    <w:tmpl w:val="496E918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551389">
    <w:abstractNumId w:val="98"/>
  </w:num>
  <w:num w:numId="2" w16cid:durableId="61611155">
    <w:abstractNumId w:val="22"/>
  </w:num>
  <w:num w:numId="3" w16cid:durableId="1552225728">
    <w:abstractNumId w:val="74"/>
  </w:num>
  <w:num w:numId="4" w16cid:durableId="1839494731">
    <w:abstractNumId w:val="7"/>
  </w:num>
  <w:num w:numId="5" w16cid:durableId="1804226580">
    <w:abstractNumId w:val="20"/>
  </w:num>
  <w:num w:numId="6" w16cid:durableId="696274164">
    <w:abstractNumId w:val="1"/>
  </w:num>
  <w:num w:numId="7" w16cid:durableId="883716559">
    <w:abstractNumId w:val="93"/>
  </w:num>
  <w:num w:numId="8" w16cid:durableId="663514043">
    <w:abstractNumId w:val="94"/>
  </w:num>
  <w:num w:numId="9" w16cid:durableId="1237666525">
    <w:abstractNumId w:val="66"/>
  </w:num>
  <w:num w:numId="10" w16cid:durableId="450704465">
    <w:abstractNumId w:val="26"/>
  </w:num>
  <w:num w:numId="11" w16cid:durableId="1938516773">
    <w:abstractNumId w:val="29"/>
  </w:num>
  <w:num w:numId="12" w16cid:durableId="243689415">
    <w:abstractNumId w:val="67"/>
  </w:num>
  <w:num w:numId="13" w16cid:durableId="46884828">
    <w:abstractNumId w:val="32"/>
  </w:num>
  <w:num w:numId="14" w16cid:durableId="938761542">
    <w:abstractNumId w:val="0"/>
  </w:num>
  <w:num w:numId="15" w16cid:durableId="2008240330">
    <w:abstractNumId w:val="17"/>
  </w:num>
  <w:num w:numId="16" w16cid:durableId="154883461">
    <w:abstractNumId w:val="12"/>
  </w:num>
  <w:num w:numId="17" w16cid:durableId="685249940">
    <w:abstractNumId w:val="70"/>
  </w:num>
  <w:num w:numId="18" w16cid:durableId="1567690577">
    <w:abstractNumId w:val="57"/>
  </w:num>
  <w:num w:numId="19" w16cid:durableId="1967616713">
    <w:abstractNumId w:val="102"/>
  </w:num>
  <w:num w:numId="20" w16cid:durableId="542211737">
    <w:abstractNumId w:val="51"/>
  </w:num>
  <w:num w:numId="21" w16cid:durableId="230773537">
    <w:abstractNumId w:val="100"/>
  </w:num>
  <w:num w:numId="22" w16cid:durableId="876552534">
    <w:abstractNumId w:val="89"/>
  </w:num>
  <w:num w:numId="23" w16cid:durableId="201291254">
    <w:abstractNumId w:val="90"/>
  </w:num>
  <w:num w:numId="24" w16cid:durableId="1495603443">
    <w:abstractNumId w:val="11"/>
  </w:num>
  <w:num w:numId="25" w16cid:durableId="2129929298">
    <w:abstractNumId w:val="34"/>
  </w:num>
  <w:num w:numId="26" w16cid:durableId="42095984">
    <w:abstractNumId w:val="38"/>
  </w:num>
  <w:num w:numId="27" w16cid:durableId="477068961">
    <w:abstractNumId w:val="47"/>
  </w:num>
  <w:num w:numId="28" w16cid:durableId="124005481">
    <w:abstractNumId w:val="62"/>
  </w:num>
  <w:num w:numId="29" w16cid:durableId="1012102469">
    <w:abstractNumId w:val="10"/>
  </w:num>
  <w:num w:numId="30" w16cid:durableId="424233125">
    <w:abstractNumId w:val="99"/>
  </w:num>
  <w:num w:numId="31" w16cid:durableId="1690139804">
    <w:abstractNumId w:val="64"/>
  </w:num>
  <w:num w:numId="32" w16cid:durableId="463470901">
    <w:abstractNumId w:val="59"/>
  </w:num>
  <w:num w:numId="33" w16cid:durableId="1909262239">
    <w:abstractNumId w:val="16"/>
  </w:num>
  <w:num w:numId="34" w16cid:durableId="1198808499">
    <w:abstractNumId w:val="96"/>
  </w:num>
  <w:num w:numId="35" w16cid:durableId="1406296035">
    <w:abstractNumId w:val="39"/>
  </w:num>
  <w:num w:numId="36" w16cid:durableId="2011641491">
    <w:abstractNumId w:val="52"/>
  </w:num>
  <w:num w:numId="37" w16cid:durableId="635181237">
    <w:abstractNumId w:val="44"/>
  </w:num>
  <w:num w:numId="38" w16cid:durableId="1358699073">
    <w:abstractNumId w:val="91"/>
  </w:num>
  <w:num w:numId="39" w16cid:durableId="565650398">
    <w:abstractNumId w:val="95"/>
  </w:num>
  <w:num w:numId="40" w16cid:durableId="258217518">
    <w:abstractNumId w:val="46"/>
  </w:num>
  <w:num w:numId="41" w16cid:durableId="39210689">
    <w:abstractNumId w:val="56"/>
  </w:num>
  <w:num w:numId="42" w16cid:durableId="419253498">
    <w:abstractNumId w:val="81"/>
  </w:num>
  <w:num w:numId="43" w16cid:durableId="284778113">
    <w:abstractNumId w:val="41"/>
  </w:num>
  <w:num w:numId="44" w16cid:durableId="991905430">
    <w:abstractNumId w:val="58"/>
  </w:num>
  <w:num w:numId="45" w16cid:durableId="1530485731">
    <w:abstractNumId w:val="73"/>
  </w:num>
  <w:num w:numId="46" w16cid:durableId="2037536671">
    <w:abstractNumId w:val="87"/>
  </w:num>
  <w:num w:numId="47" w16cid:durableId="1567490353">
    <w:abstractNumId w:val="72"/>
  </w:num>
  <w:num w:numId="48" w16cid:durableId="1631279880">
    <w:abstractNumId w:val="60"/>
  </w:num>
  <w:num w:numId="49" w16cid:durableId="1678582114">
    <w:abstractNumId w:val="97"/>
  </w:num>
  <w:num w:numId="50" w16cid:durableId="1595749468">
    <w:abstractNumId w:val="53"/>
  </w:num>
  <w:num w:numId="51" w16cid:durableId="901788613">
    <w:abstractNumId w:val="68"/>
  </w:num>
  <w:num w:numId="52" w16cid:durableId="860166974">
    <w:abstractNumId w:val="30"/>
  </w:num>
  <w:num w:numId="53" w16cid:durableId="977343337">
    <w:abstractNumId w:val="65"/>
  </w:num>
  <w:num w:numId="54" w16cid:durableId="517544173">
    <w:abstractNumId w:val="71"/>
  </w:num>
  <w:num w:numId="55" w16cid:durableId="289438590">
    <w:abstractNumId w:val="80"/>
  </w:num>
  <w:num w:numId="56" w16cid:durableId="1890140697">
    <w:abstractNumId w:val="31"/>
  </w:num>
  <w:num w:numId="57" w16cid:durableId="520558735">
    <w:abstractNumId w:val="86"/>
  </w:num>
  <w:num w:numId="58" w16cid:durableId="416368663">
    <w:abstractNumId w:val="75"/>
  </w:num>
  <w:num w:numId="59" w16cid:durableId="1676571304">
    <w:abstractNumId w:val="4"/>
  </w:num>
  <w:num w:numId="60" w16cid:durableId="799615652">
    <w:abstractNumId w:val="76"/>
  </w:num>
  <w:num w:numId="61" w16cid:durableId="607354714">
    <w:abstractNumId w:val="43"/>
  </w:num>
  <w:num w:numId="62" w16cid:durableId="388967390">
    <w:abstractNumId w:val="3"/>
  </w:num>
  <w:num w:numId="63" w16cid:durableId="1322123911">
    <w:abstractNumId w:val="9"/>
  </w:num>
  <w:num w:numId="64" w16cid:durableId="1275164194">
    <w:abstractNumId w:val="55"/>
  </w:num>
  <w:num w:numId="65" w16cid:durableId="1651906475">
    <w:abstractNumId w:val="101"/>
  </w:num>
  <w:num w:numId="66" w16cid:durableId="1895500849">
    <w:abstractNumId w:val="48"/>
  </w:num>
  <w:num w:numId="67" w16cid:durableId="104080032">
    <w:abstractNumId w:val="50"/>
  </w:num>
  <w:num w:numId="68" w16cid:durableId="610206019">
    <w:abstractNumId w:val="85"/>
  </w:num>
  <w:num w:numId="69" w16cid:durableId="1049110599">
    <w:abstractNumId w:val="27"/>
  </w:num>
  <w:num w:numId="70" w16cid:durableId="1603758390">
    <w:abstractNumId w:val="77"/>
  </w:num>
  <w:num w:numId="71" w16cid:durableId="1327830122">
    <w:abstractNumId w:val="14"/>
  </w:num>
  <w:num w:numId="72" w16cid:durableId="322391696">
    <w:abstractNumId w:val="63"/>
  </w:num>
  <w:num w:numId="73" w16cid:durableId="2093969248">
    <w:abstractNumId w:val="103"/>
  </w:num>
  <w:num w:numId="74" w16cid:durableId="1485706326">
    <w:abstractNumId w:val="24"/>
  </w:num>
  <w:num w:numId="75" w16cid:durableId="804733658">
    <w:abstractNumId w:val="88"/>
  </w:num>
  <w:num w:numId="76" w16cid:durableId="848640847">
    <w:abstractNumId w:val="25"/>
  </w:num>
  <w:num w:numId="77" w16cid:durableId="1597668062">
    <w:abstractNumId w:val="36"/>
  </w:num>
  <w:num w:numId="78" w16cid:durableId="1750153313">
    <w:abstractNumId w:val="28"/>
  </w:num>
  <w:num w:numId="79" w16cid:durableId="1726874587">
    <w:abstractNumId w:val="92"/>
  </w:num>
  <w:num w:numId="80" w16cid:durableId="1735348974">
    <w:abstractNumId w:val="40"/>
  </w:num>
  <w:num w:numId="81" w16cid:durableId="1529374889">
    <w:abstractNumId w:val="84"/>
  </w:num>
  <w:num w:numId="82" w16cid:durableId="541554333">
    <w:abstractNumId w:val="69"/>
  </w:num>
  <w:num w:numId="83" w16cid:durableId="217590068">
    <w:abstractNumId w:val="33"/>
  </w:num>
  <w:num w:numId="84" w16cid:durableId="1523786939">
    <w:abstractNumId w:val="79"/>
  </w:num>
  <w:num w:numId="85" w16cid:durableId="379208216">
    <w:abstractNumId w:val="61"/>
  </w:num>
  <w:num w:numId="86" w16cid:durableId="435291348">
    <w:abstractNumId w:val="45"/>
  </w:num>
  <w:num w:numId="87" w16cid:durableId="609362996">
    <w:abstractNumId w:val="2"/>
  </w:num>
  <w:num w:numId="88" w16cid:durableId="428740302">
    <w:abstractNumId w:val="35"/>
  </w:num>
  <w:num w:numId="89" w16cid:durableId="761949031">
    <w:abstractNumId w:val="21"/>
  </w:num>
  <w:num w:numId="90" w16cid:durableId="719787020">
    <w:abstractNumId w:val="54"/>
  </w:num>
  <w:num w:numId="91" w16cid:durableId="393817936">
    <w:abstractNumId w:val="18"/>
  </w:num>
  <w:num w:numId="92" w16cid:durableId="907107533">
    <w:abstractNumId w:val="78"/>
  </w:num>
  <w:num w:numId="93" w16cid:durableId="58524974">
    <w:abstractNumId w:val="37"/>
  </w:num>
  <w:num w:numId="94" w16cid:durableId="1462383094">
    <w:abstractNumId w:val="13"/>
  </w:num>
  <w:num w:numId="95" w16cid:durableId="16852206">
    <w:abstractNumId w:val="8"/>
  </w:num>
  <w:num w:numId="96" w16cid:durableId="141846996">
    <w:abstractNumId w:val="6"/>
  </w:num>
  <w:num w:numId="97" w16cid:durableId="1682124797">
    <w:abstractNumId w:val="23"/>
  </w:num>
  <w:num w:numId="98" w16cid:durableId="1063409432">
    <w:abstractNumId w:val="5"/>
  </w:num>
  <w:num w:numId="99" w16cid:durableId="1035425714">
    <w:abstractNumId w:val="19"/>
  </w:num>
  <w:num w:numId="100" w16cid:durableId="243805040">
    <w:abstractNumId w:val="83"/>
  </w:num>
  <w:num w:numId="101" w16cid:durableId="467279758">
    <w:abstractNumId w:val="82"/>
  </w:num>
  <w:num w:numId="102" w16cid:durableId="1736704940">
    <w:abstractNumId w:val="49"/>
  </w:num>
  <w:num w:numId="103" w16cid:durableId="2073384588">
    <w:abstractNumId w:val="15"/>
  </w:num>
  <w:num w:numId="104" w16cid:durableId="297885406">
    <w:abstractNumId w:val="4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21A"/>
    <w:rsid w:val="000017C0"/>
    <w:rsid w:val="00011613"/>
    <w:rsid w:val="00012CDC"/>
    <w:rsid w:val="00013063"/>
    <w:rsid w:val="00013FBE"/>
    <w:rsid w:val="00017749"/>
    <w:rsid w:val="00017BFA"/>
    <w:rsid w:val="000216EF"/>
    <w:rsid w:val="000241DD"/>
    <w:rsid w:val="000251A8"/>
    <w:rsid w:val="00025A51"/>
    <w:rsid w:val="00026864"/>
    <w:rsid w:val="000279F5"/>
    <w:rsid w:val="00027BD9"/>
    <w:rsid w:val="00030893"/>
    <w:rsid w:val="00030F13"/>
    <w:rsid w:val="000318CB"/>
    <w:rsid w:val="00031FAE"/>
    <w:rsid w:val="000349B5"/>
    <w:rsid w:val="00035371"/>
    <w:rsid w:val="00037383"/>
    <w:rsid w:val="00037A77"/>
    <w:rsid w:val="00037C5F"/>
    <w:rsid w:val="00040F9C"/>
    <w:rsid w:val="00041E41"/>
    <w:rsid w:val="00043804"/>
    <w:rsid w:val="00043F5F"/>
    <w:rsid w:val="00044CC2"/>
    <w:rsid w:val="00045DD6"/>
    <w:rsid w:val="00047131"/>
    <w:rsid w:val="00047B1C"/>
    <w:rsid w:val="0005232A"/>
    <w:rsid w:val="00052B50"/>
    <w:rsid w:val="000618A7"/>
    <w:rsid w:val="00061DB1"/>
    <w:rsid w:val="00063BA6"/>
    <w:rsid w:val="00064444"/>
    <w:rsid w:val="00064808"/>
    <w:rsid w:val="00064A66"/>
    <w:rsid w:val="00066798"/>
    <w:rsid w:val="000710F8"/>
    <w:rsid w:val="00072CD9"/>
    <w:rsid w:val="000731A9"/>
    <w:rsid w:val="00073D4B"/>
    <w:rsid w:val="000746CE"/>
    <w:rsid w:val="000751C4"/>
    <w:rsid w:val="00075E57"/>
    <w:rsid w:val="000801DA"/>
    <w:rsid w:val="00081611"/>
    <w:rsid w:val="000820EC"/>
    <w:rsid w:val="000828AD"/>
    <w:rsid w:val="0008352D"/>
    <w:rsid w:val="00083BF8"/>
    <w:rsid w:val="00084631"/>
    <w:rsid w:val="00084B7F"/>
    <w:rsid w:val="00085FD8"/>
    <w:rsid w:val="00087C58"/>
    <w:rsid w:val="00087CF4"/>
    <w:rsid w:val="00087E8E"/>
    <w:rsid w:val="00091E0C"/>
    <w:rsid w:val="0009292E"/>
    <w:rsid w:val="0009317F"/>
    <w:rsid w:val="00093A0A"/>
    <w:rsid w:val="000962AF"/>
    <w:rsid w:val="00096762"/>
    <w:rsid w:val="00097A7D"/>
    <w:rsid w:val="000A228D"/>
    <w:rsid w:val="000A33CA"/>
    <w:rsid w:val="000A4655"/>
    <w:rsid w:val="000A6C57"/>
    <w:rsid w:val="000A755E"/>
    <w:rsid w:val="000B0AF0"/>
    <w:rsid w:val="000B3AAB"/>
    <w:rsid w:val="000B43C0"/>
    <w:rsid w:val="000B4C13"/>
    <w:rsid w:val="000B5D1F"/>
    <w:rsid w:val="000B7225"/>
    <w:rsid w:val="000C17E2"/>
    <w:rsid w:val="000C1C95"/>
    <w:rsid w:val="000C2C84"/>
    <w:rsid w:val="000C44F9"/>
    <w:rsid w:val="000C5A2A"/>
    <w:rsid w:val="000C5A56"/>
    <w:rsid w:val="000C72DB"/>
    <w:rsid w:val="000C755F"/>
    <w:rsid w:val="000C76AF"/>
    <w:rsid w:val="000D19D6"/>
    <w:rsid w:val="000D6826"/>
    <w:rsid w:val="000D71C5"/>
    <w:rsid w:val="000E08F0"/>
    <w:rsid w:val="000E0BEE"/>
    <w:rsid w:val="000E29F1"/>
    <w:rsid w:val="000E4DEB"/>
    <w:rsid w:val="000E6656"/>
    <w:rsid w:val="000F3A29"/>
    <w:rsid w:val="000F3E5F"/>
    <w:rsid w:val="000F4A3B"/>
    <w:rsid w:val="000F4E8B"/>
    <w:rsid w:val="000F54D2"/>
    <w:rsid w:val="001024C7"/>
    <w:rsid w:val="0010273F"/>
    <w:rsid w:val="00105770"/>
    <w:rsid w:val="00105C66"/>
    <w:rsid w:val="00106F0D"/>
    <w:rsid w:val="00106FFC"/>
    <w:rsid w:val="001072A3"/>
    <w:rsid w:val="00107AF9"/>
    <w:rsid w:val="001103E6"/>
    <w:rsid w:val="00111130"/>
    <w:rsid w:val="001113DC"/>
    <w:rsid w:val="00114B72"/>
    <w:rsid w:val="001168FB"/>
    <w:rsid w:val="0011690F"/>
    <w:rsid w:val="00116EA0"/>
    <w:rsid w:val="00121F63"/>
    <w:rsid w:val="00123661"/>
    <w:rsid w:val="001242AE"/>
    <w:rsid w:val="00124886"/>
    <w:rsid w:val="001339A8"/>
    <w:rsid w:val="00141553"/>
    <w:rsid w:val="00141B4A"/>
    <w:rsid w:val="00142127"/>
    <w:rsid w:val="0014247E"/>
    <w:rsid w:val="00143439"/>
    <w:rsid w:val="00143EA5"/>
    <w:rsid w:val="00144A22"/>
    <w:rsid w:val="00146E0A"/>
    <w:rsid w:val="001477CD"/>
    <w:rsid w:val="0015159A"/>
    <w:rsid w:val="00152C44"/>
    <w:rsid w:val="001569AF"/>
    <w:rsid w:val="00157DE2"/>
    <w:rsid w:val="00163231"/>
    <w:rsid w:val="00163A23"/>
    <w:rsid w:val="00163E92"/>
    <w:rsid w:val="00163EFA"/>
    <w:rsid w:val="00163F19"/>
    <w:rsid w:val="00165085"/>
    <w:rsid w:val="00165826"/>
    <w:rsid w:val="00167100"/>
    <w:rsid w:val="00167770"/>
    <w:rsid w:val="00170DD4"/>
    <w:rsid w:val="00171DCB"/>
    <w:rsid w:val="00172D4F"/>
    <w:rsid w:val="001771ED"/>
    <w:rsid w:val="001803D8"/>
    <w:rsid w:val="0018072E"/>
    <w:rsid w:val="00182A56"/>
    <w:rsid w:val="00182AF9"/>
    <w:rsid w:val="00183ACD"/>
    <w:rsid w:val="00183C02"/>
    <w:rsid w:val="00184041"/>
    <w:rsid w:val="0018494B"/>
    <w:rsid w:val="001856FB"/>
    <w:rsid w:val="00187FB4"/>
    <w:rsid w:val="0019035C"/>
    <w:rsid w:val="0019512D"/>
    <w:rsid w:val="00196858"/>
    <w:rsid w:val="00196F0D"/>
    <w:rsid w:val="001A22BC"/>
    <w:rsid w:val="001A35C4"/>
    <w:rsid w:val="001A51F5"/>
    <w:rsid w:val="001A54F8"/>
    <w:rsid w:val="001A6970"/>
    <w:rsid w:val="001B1B55"/>
    <w:rsid w:val="001B49CE"/>
    <w:rsid w:val="001B4A01"/>
    <w:rsid w:val="001B4F46"/>
    <w:rsid w:val="001C0DA5"/>
    <w:rsid w:val="001C5A2A"/>
    <w:rsid w:val="001C5E50"/>
    <w:rsid w:val="001C6EC8"/>
    <w:rsid w:val="001C739D"/>
    <w:rsid w:val="001D0F38"/>
    <w:rsid w:val="001D10C4"/>
    <w:rsid w:val="001D2325"/>
    <w:rsid w:val="001D3DEC"/>
    <w:rsid w:val="001D4911"/>
    <w:rsid w:val="001D6D8A"/>
    <w:rsid w:val="001D7776"/>
    <w:rsid w:val="001D7D9B"/>
    <w:rsid w:val="001E164A"/>
    <w:rsid w:val="001E68CC"/>
    <w:rsid w:val="001F0695"/>
    <w:rsid w:val="001F20C2"/>
    <w:rsid w:val="001F33D1"/>
    <w:rsid w:val="001F4CBF"/>
    <w:rsid w:val="001F5A03"/>
    <w:rsid w:val="001F6A8E"/>
    <w:rsid w:val="00203C7F"/>
    <w:rsid w:val="00207A85"/>
    <w:rsid w:val="00211D99"/>
    <w:rsid w:val="00211E99"/>
    <w:rsid w:val="00215239"/>
    <w:rsid w:val="002161B4"/>
    <w:rsid w:val="00221365"/>
    <w:rsid w:val="002216C3"/>
    <w:rsid w:val="0022242D"/>
    <w:rsid w:val="00226C85"/>
    <w:rsid w:val="0022709F"/>
    <w:rsid w:val="002301BA"/>
    <w:rsid w:val="0023056C"/>
    <w:rsid w:val="00234403"/>
    <w:rsid w:val="00234B61"/>
    <w:rsid w:val="002356AD"/>
    <w:rsid w:val="00237D39"/>
    <w:rsid w:val="00244C59"/>
    <w:rsid w:val="002465A7"/>
    <w:rsid w:val="002474B1"/>
    <w:rsid w:val="00250451"/>
    <w:rsid w:val="00251374"/>
    <w:rsid w:val="002545A5"/>
    <w:rsid w:val="00254F3D"/>
    <w:rsid w:val="00255618"/>
    <w:rsid w:val="00256467"/>
    <w:rsid w:val="00257BC3"/>
    <w:rsid w:val="00257BEF"/>
    <w:rsid w:val="00257FFC"/>
    <w:rsid w:val="00260F5A"/>
    <w:rsid w:val="00265D7B"/>
    <w:rsid w:val="002714EF"/>
    <w:rsid w:val="00274FD2"/>
    <w:rsid w:val="002771BD"/>
    <w:rsid w:val="0027721D"/>
    <w:rsid w:val="0027771F"/>
    <w:rsid w:val="002800D8"/>
    <w:rsid w:val="00280201"/>
    <w:rsid w:val="00281037"/>
    <w:rsid w:val="002814CA"/>
    <w:rsid w:val="002833F2"/>
    <w:rsid w:val="00287FE8"/>
    <w:rsid w:val="0029074A"/>
    <w:rsid w:val="00290CE1"/>
    <w:rsid w:val="00293D86"/>
    <w:rsid w:val="00294B0D"/>
    <w:rsid w:val="00294ED5"/>
    <w:rsid w:val="002A06BC"/>
    <w:rsid w:val="002A134E"/>
    <w:rsid w:val="002A15AB"/>
    <w:rsid w:val="002A19A5"/>
    <w:rsid w:val="002A1C11"/>
    <w:rsid w:val="002A2A95"/>
    <w:rsid w:val="002A36D6"/>
    <w:rsid w:val="002A5420"/>
    <w:rsid w:val="002A6926"/>
    <w:rsid w:val="002A7685"/>
    <w:rsid w:val="002B023C"/>
    <w:rsid w:val="002B0B65"/>
    <w:rsid w:val="002B0DFE"/>
    <w:rsid w:val="002B1849"/>
    <w:rsid w:val="002B208F"/>
    <w:rsid w:val="002B24B1"/>
    <w:rsid w:val="002B2FDA"/>
    <w:rsid w:val="002B3C9D"/>
    <w:rsid w:val="002B59A9"/>
    <w:rsid w:val="002C3D6B"/>
    <w:rsid w:val="002C3F06"/>
    <w:rsid w:val="002C5034"/>
    <w:rsid w:val="002C6331"/>
    <w:rsid w:val="002C7403"/>
    <w:rsid w:val="002C7E77"/>
    <w:rsid w:val="002D1124"/>
    <w:rsid w:val="002D1F23"/>
    <w:rsid w:val="002D37C4"/>
    <w:rsid w:val="002D4EF1"/>
    <w:rsid w:val="002D66D5"/>
    <w:rsid w:val="002E1ACB"/>
    <w:rsid w:val="002E3525"/>
    <w:rsid w:val="002E4BF2"/>
    <w:rsid w:val="002E5B51"/>
    <w:rsid w:val="002E65EB"/>
    <w:rsid w:val="002E6EDB"/>
    <w:rsid w:val="002E72DF"/>
    <w:rsid w:val="002F03B2"/>
    <w:rsid w:val="002F1055"/>
    <w:rsid w:val="002F15B1"/>
    <w:rsid w:val="002F37F0"/>
    <w:rsid w:val="002F3FCD"/>
    <w:rsid w:val="002F436C"/>
    <w:rsid w:val="002F4ACE"/>
    <w:rsid w:val="002F66CC"/>
    <w:rsid w:val="002F70D5"/>
    <w:rsid w:val="003006D0"/>
    <w:rsid w:val="00300E6D"/>
    <w:rsid w:val="00301A00"/>
    <w:rsid w:val="003046A7"/>
    <w:rsid w:val="00305394"/>
    <w:rsid w:val="00305CEC"/>
    <w:rsid w:val="00307175"/>
    <w:rsid w:val="00310501"/>
    <w:rsid w:val="003137AE"/>
    <w:rsid w:val="003145A8"/>
    <w:rsid w:val="00315BC3"/>
    <w:rsid w:val="00315CE3"/>
    <w:rsid w:val="00316C61"/>
    <w:rsid w:val="00320030"/>
    <w:rsid w:val="00321A5C"/>
    <w:rsid w:val="00321D1B"/>
    <w:rsid w:val="00322DC7"/>
    <w:rsid w:val="0032336A"/>
    <w:rsid w:val="00324976"/>
    <w:rsid w:val="00324C96"/>
    <w:rsid w:val="00325F03"/>
    <w:rsid w:val="00326494"/>
    <w:rsid w:val="00327177"/>
    <w:rsid w:val="00327D94"/>
    <w:rsid w:val="00332006"/>
    <w:rsid w:val="0033359E"/>
    <w:rsid w:val="00333C84"/>
    <w:rsid w:val="00334650"/>
    <w:rsid w:val="003351F3"/>
    <w:rsid w:val="00340637"/>
    <w:rsid w:val="00345A5F"/>
    <w:rsid w:val="0034739C"/>
    <w:rsid w:val="0035053F"/>
    <w:rsid w:val="003509A0"/>
    <w:rsid w:val="003514D4"/>
    <w:rsid w:val="00351CF5"/>
    <w:rsid w:val="00351E9A"/>
    <w:rsid w:val="00352374"/>
    <w:rsid w:val="003536A1"/>
    <w:rsid w:val="00354725"/>
    <w:rsid w:val="00356C10"/>
    <w:rsid w:val="00357F1D"/>
    <w:rsid w:val="0036071E"/>
    <w:rsid w:val="003631E6"/>
    <w:rsid w:val="00367066"/>
    <w:rsid w:val="00371AFF"/>
    <w:rsid w:val="00371E16"/>
    <w:rsid w:val="003722E3"/>
    <w:rsid w:val="0037235B"/>
    <w:rsid w:val="0037244B"/>
    <w:rsid w:val="00372967"/>
    <w:rsid w:val="00373109"/>
    <w:rsid w:val="0037469F"/>
    <w:rsid w:val="003762DD"/>
    <w:rsid w:val="003771FE"/>
    <w:rsid w:val="003777BE"/>
    <w:rsid w:val="00377D1B"/>
    <w:rsid w:val="003831B0"/>
    <w:rsid w:val="00386368"/>
    <w:rsid w:val="00390817"/>
    <w:rsid w:val="003927AF"/>
    <w:rsid w:val="00392A35"/>
    <w:rsid w:val="00392F40"/>
    <w:rsid w:val="00393536"/>
    <w:rsid w:val="00394B42"/>
    <w:rsid w:val="00395488"/>
    <w:rsid w:val="003970D8"/>
    <w:rsid w:val="003A1B2F"/>
    <w:rsid w:val="003A232C"/>
    <w:rsid w:val="003A2336"/>
    <w:rsid w:val="003A2EF6"/>
    <w:rsid w:val="003A5515"/>
    <w:rsid w:val="003A59D3"/>
    <w:rsid w:val="003A5AB3"/>
    <w:rsid w:val="003A7365"/>
    <w:rsid w:val="003B264E"/>
    <w:rsid w:val="003B556C"/>
    <w:rsid w:val="003B579B"/>
    <w:rsid w:val="003B5E23"/>
    <w:rsid w:val="003B6C85"/>
    <w:rsid w:val="003B6F31"/>
    <w:rsid w:val="003B7A35"/>
    <w:rsid w:val="003C04E2"/>
    <w:rsid w:val="003C0C6A"/>
    <w:rsid w:val="003C0F14"/>
    <w:rsid w:val="003C1FA7"/>
    <w:rsid w:val="003C3557"/>
    <w:rsid w:val="003C5B9F"/>
    <w:rsid w:val="003C5E6C"/>
    <w:rsid w:val="003C644E"/>
    <w:rsid w:val="003C6773"/>
    <w:rsid w:val="003C7828"/>
    <w:rsid w:val="003D2B2A"/>
    <w:rsid w:val="003D3160"/>
    <w:rsid w:val="003D3D88"/>
    <w:rsid w:val="003D4769"/>
    <w:rsid w:val="003D4BA0"/>
    <w:rsid w:val="003D5469"/>
    <w:rsid w:val="003E0974"/>
    <w:rsid w:val="003E2B93"/>
    <w:rsid w:val="003E2C47"/>
    <w:rsid w:val="003E501D"/>
    <w:rsid w:val="003E6FD4"/>
    <w:rsid w:val="003E73F8"/>
    <w:rsid w:val="003F1664"/>
    <w:rsid w:val="003F240B"/>
    <w:rsid w:val="003F40B7"/>
    <w:rsid w:val="003F4A26"/>
    <w:rsid w:val="003F5AC5"/>
    <w:rsid w:val="003F6603"/>
    <w:rsid w:val="003F6ABE"/>
    <w:rsid w:val="003F6BD3"/>
    <w:rsid w:val="003F6E33"/>
    <w:rsid w:val="003F7370"/>
    <w:rsid w:val="0040408B"/>
    <w:rsid w:val="00404372"/>
    <w:rsid w:val="004078B8"/>
    <w:rsid w:val="00410E56"/>
    <w:rsid w:val="004146F4"/>
    <w:rsid w:val="00414711"/>
    <w:rsid w:val="00420B25"/>
    <w:rsid w:val="00421146"/>
    <w:rsid w:val="00421304"/>
    <w:rsid w:val="0042142A"/>
    <w:rsid w:val="004240C1"/>
    <w:rsid w:val="00424B3C"/>
    <w:rsid w:val="00432088"/>
    <w:rsid w:val="004336BE"/>
    <w:rsid w:val="00433B96"/>
    <w:rsid w:val="00434F59"/>
    <w:rsid w:val="004359ED"/>
    <w:rsid w:val="00435DCA"/>
    <w:rsid w:val="0043639B"/>
    <w:rsid w:val="004401CA"/>
    <w:rsid w:val="00441E0B"/>
    <w:rsid w:val="0044480F"/>
    <w:rsid w:val="00444BDF"/>
    <w:rsid w:val="00450272"/>
    <w:rsid w:val="0045328E"/>
    <w:rsid w:val="004533A0"/>
    <w:rsid w:val="00456C20"/>
    <w:rsid w:val="00460FEC"/>
    <w:rsid w:val="0046266F"/>
    <w:rsid w:val="00463D65"/>
    <w:rsid w:val="0046425E"/>
    <w:rsid w:val="004661CB"/>
    <w:rsid w:val="004669D0"/>
    <w:rsid w:val="00466BD8"/>
    <w:rsid w:val="00467A4E"/>
    <w:rsid w:val="00467FEC"/>
    <w:rsid w:val="00470135"/>
    <w:rsid w:val="00471325"/>
    <w:rsid w:val="0047172D"/>
    <w:rsid w:val="00472BE2"/>
    <w:rsid w:val="004750A8"/>
    <w:rsid w:val="004758D5"/>
    <w:rsid w:val="0047596B"/>
    <w:rsid w:val="004774E6"/>
    <w:rsid w:val="00483CB0"/>
    <w:rsid w:val="004863AD"/>
    <w:rsid w:val="00487C89"/>
    <w:rsid w:val="00490167"/>
    <w:rsid w:val="004928B8"/>
    <w:rsid w:val="00495BD9"/>
    <w:rsid w:val="004976D3"/>
    <w:rsid w:val="0049770C"/>
    <w:rsid w:val="004A4104"/>
    <w:rsid w:val="004A4E17"/>
    <w:rsid w:val="004A4EBC"/>
    <w:rsid w:val="004A53AD"/>
    <w:rsid w:val="004A5820"/>
    <w:rsid w:val="004A711F"/>
    <w:rsid w:val="004B0468"/>
    <w:rsid w:val="004B0F85"/>
    <w:rsid w:val="004B1584"/>
    <w:rsid w:val="004B1EC4"/>
    <w:rsid w:val="004B2916"/>
    <w:rsid w:val="004B589A"/>
    <w:rsid w:val="004B592B"/>
    <w:rsid w:val="004C39FB"/>
    <w:rsid w:val="004C438E"/>
    <w:rsid w:val="004C6B31"/>
    <w:rsid w:val="004C7416"/>
    <w:rsid w:val="004C7B19"/>
    <w:rsid w:val="004C7D48"/>
    <w:rsid w:val="004D2BDF"/>
    <w:rsid w:val="004D6139"/>
    <w:rsid w:val="004E0B54"/>
    <w:rsid w:val="004E106E"/>
    <w:rsid w:val="004E15E1"/>
    <w:rsid w:val="004E1614"/>
    <w:rsid w:val="004E2C7C"/>
    <w:rsid w:val="004E2FD6"/>
    <w:rsid w:val="004E2FED"/>
    <w:rsid w:val="004E3EFE"/>
    <w:rsid w:val="004E586A"/>
    <w:rsid w:val="004E63E3"/>
    <w:rsid w:val="004E77FB"/>
    <w:rsid w:val="004F285D"/>
    <w:rsid w:val="004F7B2B"/>
    <w:rsid w:val="00500A6E"/>
    <w:rsid w:val="0050103F"/>
    <w:rsid w:val="005010EA"/>
    <w:rsid w:val="0050162A"/>
    <w:rsid w:val="00501B69"/>
    <w:rsid w:val="005047FD"/>
    <w:rsid w:val="005064DF"/>
    <w:rsid w:val="00506611"/>
    <w:rsid w:val="00510690"/>
    <w:rsid w:val="005112C8"/>
    <w:rsid w:val="005118EA"/>
    <w:rsid w:val="005149E8"/>
    <w:rsid w:val="005169AB"/>
    <w:rsid w:val="005212BF"/>
    <w:rsid w:val="00526D5A"/>
    <w:rsid w:val="005314A0"/>
    <w:rsid w:val="00531DEE"/>
    <w:rsid w:val="00536A67"/>
    <w:rsid w:val="00537EE7"/>
    <w:rsid w:val="005404E0"/>
    <w:rsid w:val="00541BDC"/>
    <w:rsid w:val="00542157"/>
    <w:rsid w:val="00542972"/>
    <w:rsid w:val="005442F3"/>
    <w:rsid w:val="00546CFA"/>
    <w:rsid w:val="00552579"/>
    <w:rsid w:val="005546A3"/>
    <w:rsid w:val="00554881"/>
    <w:rsid w:val="0055538A"/>
    <w:rsid w:val="005565E6"/>
    <w:rsid w:val="00556A7F"/>
    <w:rsid w:val="00556D71"/>
    <w:rsid w:val="00557BF0"/>
    <w:rsid w:val="00560CDF"/>
    <w:rsid w:val="00564474"/>
    <w:rsid w:val="0056494E"/>
    <w:rsid w:val="00564989"/>
    <w:rsid w:val="00567A53"/>
    <w:rsid w:val="00570891"/>
    <w:rsid w:val="00571301"/>
    <w:rsid w:val="00573871"/>
    <w:rsid w:val="00573A7A"/>
    <w:rsid w:val="00573AB9"/>
    <w:rsid w:val="00575DE3"/>
    <w:rsid w:val="0057639C"/>
    <w:rsid w:val="00576A54"/>
    <w:rsid w:val="00581453"/>
    <w:rsid w:val="005858F1"/>
    <w:rsid w:val="005877F2"/>
    <w:rsid w:val="00594B0C"/>
    <w:rsid w:val="0059519E"/>
    <w:rsid w:val="00595446"/>
    <w:rsid w:val="00595649"/>
    <w:rsid w:val="00595E85"/>
    <w:rsid w:val="00597BC8"/>
    <w:rsid w:val="005A5A74"/>
    <w:rsid w:val="005B140D"/>
    <w:rsid w:val="005B1B4C"/>
    <w:rsid w:val="005B22F3"/>
    <w:rsid w:val="005B4BD0"/>
    <w:rsid w:val="005B4FBE"/>
    <w:rsid w:val="005B64B5"/>
    <w:rsid w:val="005B6D99"/>
    <w:rsid w:val="005B7200"/>
    <w:rsid w:val="005B7B5B"/>
    <w:rsid w:val="005B7B87"/>
    <w:rsid w:val="005C6A8B"/>
    <w:rsid w:val="005D3D70"/>
    <w:rsid w:val="005D44DF"/>
    <w:rsid w:val="005D68DB"/>
    <w:rsid w:val="005D6F79"/>
    <w:rsid w:val="005E1652"/>
    <w:rsid w:val="005E2329"/>
    <w:rsid w:val="005E32E9"/>
    <w:rsid w:val="005E374E"/>
    <w:rsid w:val="005E44CC"/>
    <w:rsid w:val="005E7BA6"/>
    <w:rsid w:val="005F430A"/>
    <w:rsid w:val="005F50E3"/>
    <w:rsid w:val="005F563E"/>
    <w:rsid w:val="0060080C"/>
    <w:rsid w:val="006013F5"/>
    <w:rsid w:val="00606325"/>
    <w:rsid w:val="00607706"/>
    <w:rsid w:val="0060774B"/>
    <w:rsid w:val="00614887"/>
    <w:rsid w:val="006155C0"/>
    <w:rsid w:val="00615E10"/>
    <w:rsid w:val="00617F73"/>
    <w:rsid w:val="006201E3"/>
    <w:rsid w:val="00620AE0"/>
    <w:rsid w:val="00620D89"/>
    <w:rsid w:val="0062112D"/>
    <w:rsid w:val="00622A38"/>
    <w:rsid w:val="0062372A"/>
    <w:rsid w:val="00624972"/>
    <w:rsid w:val="00630F93"/>
    <w:rsid w:val="00632496"/>
    <w:rsid w:val="00634BC4"/>
    <w:rsid w:val="006372F6"/>
    <w:rsid w:val="00640A89"/>
    <w:rsid w:val="00641103"/>
    <w:rsid w:val="00642360"/>
    <w:rsid w:val="0064256C"/>
    <w:rsid w:val="00643D1C"/>
    <w:rsid w:val="006451D5"/>
    <w:rsid w:val="00646BC8"/>
    <w:rsid w:val="00646C76"/>
    <w:rsid w:val="00647A8A"/>
    <w:rsid w:val="00647F29"/>
    <w:rsid w:val="00651A27"/>
    <w:rsid w:val="00651E89"/>
    <w:rsid w:val="0065438E"/>
    <w:rsid w:val="00654D15"/>
    <w:rsid w:val="00655C19"/>
    <w:rsid w:val="00655FB0"/>
    <w:rsid w:val="006569A5"/>
    <w:rsid w:val="00660BBC"/>
    <w:rsid w:val="006614A2"/>
    <w:rsid w:val="00663E13"/>
    <w:rsid w:val="0066496D"/>
    <w:rsid w:val="00664C98"/>
    <w:rsid w:val="0066672D"/>
    <w:rsid w:val="00670D9E"/>
    <w:rsid w:val="0067297F"/>
    <w:rsid w:val="00674573"/>
    <w:rsid w:val="0067457E"/>
    <w:rsid w:val="00674E62"/>
    <w:rsid w:val="00675F36"/>
    <w:rsid w:val="006766B3"/>
    <w:rsid w:val="006770ED"/>
    <w:rsid w:val="00677BFA"/>
    <w:rsid w:val="0068042F"/>
    <w:rsid w:val="0068054E"/>
    <w:rsid w:val="006808D4"/>
    <w:rsid w:val="00680E9E"/>
    <w:rsid w:val="00681BE2"/>
    <w:rsid w:val="00683E4E"/>
    <w:rsid w:val="00684032"/>
    <w:rsid w:val="006870FB"/>
    <w:rsid w:val="00687605"/>
    <w:rsid w:val="0068760D"/>
    <w:rsid w:val="00687BF7"/>
    <w:rsid w:val="006903C4"/>
    <w:rsid w:val="0069105C"/>
    <w:rsid w:val="00691F95"/>
    <w:rsid w:val="00692434"/>
    <w:rsid w:val="00696170"/>
    <w:rsid w:val="006968CF"/>
    <w:rsid w:val="00697991"/>
    <w:rsid w:val="006979B8"/>
    <w:rsid w:val="00697FC5"/>
    <w:rsid w:val="006A1309"/>
    <w:rsid w:val="006A25D3"/>
    <w:rsid w:val="006A2FE7"/>
    <w:rsid w:val="006A39A6"/>
    <w:rsid w:val="006A6139"/>
    <w:rsid w:val="006A6E51"/>
    <w:rsid w:val="006A7CDA"/>
    <w:rsid w:val="006B053D"/>
    <w:rsid w:val="006B11C0"/>
    <w:rsid w:val="006B34E8"/>
    <w:rsid w:val="006B4CF9"/>
    <w:rsid w:val="006C0459"/>
    <w:rsid w:val="006C0D80"/>
    <w:rsid w:val="006C28BD"/>
    <w:rsid w:val="006C340F"/>
    <w:rsid w:val="006C443A"/>
    <w:rsid w:val="006C4D28"/>
    <w:rsid w:val="006D09C8"/>
    <w:rsid w:val="006D0BDC"/>
    <w:rsid w:val="006D269F"/>
    <w:rsid w:val="006D2B71"/>
    <w:rsid w:val="006D2BA4"/>
    <w:rsid w:val="006D3D4B"/>
    <w:rsid w:val="006D4A63"/>
    <w:rsid w:val="006D4BBE"/>
    <w:rsid w:val="006D580E"/>
    <w:rsid w:val="006D7B7D"/>
    <w:rsid w:val="006D7C51"/>
    <w:rsid w:val="006E0A60"/>
    <w:rsid w:val="006E0BDD"/>
    <w:rsid w:val="006E56DB"/>
    <w:rsid w:val="006E68AF"/>
    <w:rsid w:val="006E71EB"/>
    <w:rsid w:val="006E77DB"/>
    <w:rsid w:val="006F05EA"/>
    <w:rsid w:val="006F0D1D"/>
    <w:rsid w:val="006F2ED3"/>
    <w:rsid w:val="006F7969"/>
    <w:rsid w:val="006F7C59"/>
    <w:rsid w:val="00700D29"/>
    <w:rsid w:val="00701A9E"/>
    <w:rsid w:val="00701C3D"/>
    <w:rsid w:val="00702D06"/>
    <w:rsid w:val="007030B7"/>
    <w:rsid w:val="00703396"/>
    <w:rsid w:val="007038E2"/>
    <w:rsid w:val="00703949"/>
    <w:rsid w:val="007116DD"/>
    <w:rsid w:val="007131A1"/>
    <w:rsid w:val="00713491"/>
    <w:rsid w:val="00716068"/>
    <w:rsid w:val="00716D43"/>
    <w:rsid w:val="007170B3"/>
    <w:rsid w:val="00721A39"/>
    <w:rsid w:val="00722711"/>
    <w:rsid w:val="007228AE"/>
    <w:rsid w:val="00722F12"/>
    <w:rsid w:val="007237E1"/>
    <w:rsid w:val="007274AE"/>
    <w:rsid w:val="00727EED"/>
    <w:rsid w:val="00730575"/>
    <w:rsid w:val="0073155E"/>
    <w:rsid w:val="007317BA"/>
    <w:rsid w:val="00731E2E"/>
    <w:rsid w:val="007337AD"/>
    <w:rsid w:val="00734543"/>
    <w:rsid w:val="00735219"/>
    <w:rsid w:val="00742287"/>
    <w:rsid w:val="007434A5"/>
    <w:rsid w:val="007437BE"/>
    <w:rsid w:val="00744850"/>
    <w:rsid w:val="007454A3"/>
    <w:rsid w:val="007456EC"/>
    <w:rsid w:val="00745A09"/>
    <w:rsid w:val="00746B24"/>
    <w:rsid w:val="00747A3D"/>
    <w:rsid w:val="007503EC"/>
    <w:rsid w:val="00753A30"/>
    <w:rsid w:val="00753B34"/>
    <w:rsid w:val="007546D2"/>
    <w:rsid w:val="0075495D"/>
    <w:rsid w:val="00756E0E"/>
    <w:rsid w:val="0075747A"/>
    <w:rsid w:val="0075791B"/>
    <w:rsid w:val="00760A69"/>
    <w:rsid w:val="00760C04"/>
    <w:rsid w:val="00764EA3"/>
    <w:rsid w:val="00765B88"/>
    <w:rsid w:val="0077025B"/>
    <w:rsid w:val="0077325D"/>
    <w:rsid w:val="00773373"/>
    <w:rsid w:val="007744C6"/>
    <w:rsid w:val="007746D5"/>
    <w:rsid w:val="00775D4B"/>
    <w:rsid w:val="00780C3F"/>
    <w:rsid w:val="007819B8"/>
    <w:rsid w:val="00782626"/>
    <w:rsid w:val="00785336"/>
    <w:rsid w:val="00786218"/>
    <w:rsid w:val="007870C7"/>
    <w:rsid w:val="00790727"/>
    <w:rsid w:val="00792609"/>
    <w:rsid w:val="00793118"/>
    <w:rsid w:val="0079461C"/>
    <w:rsid w:val="00794FF1"/>
    <w:rsid w:val="007958A1"/>
    <w:rsid w:val="007A1810"/>
    <w:rsid w:val="007A1F7A"/>
    <w:rsid w:val="007A4046"/>
    <w:rsid w:val="007A4F07"/>
    <w:rsid w:val="007B2E19"/>
    <w:rsid w:val="007B335A"/>
    <w:rsid w:val="007B6045"/>
    <w:rsid w:val="007C1D15"/>
    <w:rsid w:val="007C428E"/>
    <w:rsid w:val="007C4369"/>
    <w:rsid w:val="007C5368"/>
    <w:rsid w:val="007D5941"/>
    <w:rsid w:val="007D67D5"/>
    <w:rsid w:val="007E03B9"/>
    <w:rsid w:val="007E1BF7"/>
    <w:rsid w:val="007E37FE"/>
    <w:rsid w:val="007E45A1"/>
    <w:rsid w:val="007E513D"/>
    <w:rsid w:val="007E6C33"/>
    <w:rsid w:val="007E6EE5"/>
    <w:rsid w:val="007F2A0E"/>
    <w:rsid w:val="007F3485"/>
    <w:rsid w:val="007F4C8B"/>
    <w:rsid w:val="007F5DBA"/>
    <w:rsid w:val="007F7180"/>
    <w:rsid w:val="007F7EDB"/>
    <w:rsid w:val="007F7EDF"/>
    <w:rsid w:val="008001C1"/>
    <w:rsid w:val="008007EA"/>
    <w:rsid w:val="008055EE"/>
    <w:rsid w:val="00806BE5"/>
    <w:rsid w:val="008071E2"/>
    <w:rsid w:val="00813A9E"/>
    <w:rsid w:val="00813AFC"/>
    <w:rsid w:val="00816702"/>
    <w:rsid w:val="00817E6E"/>
    <w:rsid w:val="00821125"/>
    <w:rsid w:val="0082313B"/>
    <w:rsid w:val="00823F48"/>
    <w:rsid w:val="00831B3B"/>
    <w:rsid w:val="0083226A"/>
    <w:rsid w:val="00835BBB"/>
    <w:rsid w:val="0083709D"/>
    <w:rsid w:val="008370E7"/>
    <w:rsid w:val="00837DB4"/>
    <w:rsid w:val="00840624"/>
    <w:rsid w:val="00840FD1"/>
    <w:rsid w:val="0084129D"/>
    <w:rsid w:val="00850A0C"/>
    <w:rsid w:val="008526C1"/>
    <w:rsid w:val="00853462"/>
    <w:rsid w:val="0085422C"/>
    <w:rsid w:val="00854E4F"/>
    <w:rsid w:val="00856611"/>
    <w:rsid w:val="00863F1D"/>
    <w:rsid w:val="00864200"/>
    <w:rsid w:val="00865576"/>
    <w:rsid w:val="00871C11"/>
    <w:rsid w:val="008725FA"/>
    <w:rsid w:val="00873F1B"/>
    <w:rsid w:val="008743EC"/>
    <w:rsid w:val="00874AC5"/>
    <w:rsid w:val="00876AC6"/>
    <w:rsid w:val="00877A24"/>
    <w:rsid w:val="00880A93"/>
    <w:rsid w:val="00884CA8"/>
    <w:rsid w:val="008876DD"/>
    <w:rsid w:val="00887B74"/>
    <w:rsid w:val="008900D9"/>
    <w:rsid w:val="00890D8D"/>
    <w:rsid w:val="00891244"/>
    <w:rsid w:val="008938EA"/>
    <w:rsid w:val="00893A6E"/>
    <w:rsid w:val="00893B5C"/>
    <w:rsid w:val="00897CB0"/>
    <w:rsid w:val="008A10CC"/>
    <w:rsid w:val="008A1171"/>
    <w:rsid w:val="008A12DD"/>
    <w:rsid w:val="008A3ADD"/>
    <w:rsid w:val="008A43D7"/>
    <w:rsid w:val="008A4C65"/>
    <w:rsid w:val="008A6D75"/>
    <w:rsid w:val="008A7665"/>
    <w:rsid w:val="008B0F7B"/>
    <w:rsid w:val="008B1052"/>
    <w:rsid w:val="008B1C6D"/>
    <w:rsid w:val="008B24F4"/>
    <w:rsid w:val="008B2F46"/>
    <w:rsid w:val="008B3463"/>
    <w:rsid w:val="008B4477"/>
    <w:rsid w:val="008B5073"/>
    <w:rsid w:val="008B72CB"/>
    <w:rsid w:val="008C1C6B"/>
    <w:rsid w:val="008C27E2"/>
    <w:rsid w:val="008C2E15"/>
    <w:rsid w:val="008C318A"/>
    <w:rsid w:val="008C695D"/>
    <w:rsid w:val="008C6C21"/>
    <w:rsid w:val="008C7310"/>
    <w:rsid w:val="008D0C5F"/>
    <w:rsid w:val="008D156D"/>
    <w:rsid w:val="008D2881"/>
    <w:rsid w:val="008D4904"/>
    <w:rsid w:val="008D4F5D"/>
    <w:rsid w:val="008D7E61"/>
    <w:rsid w:val="008E04AD"/>
    <w:rsid w:val="008E07AF"/>
    <w:rsid w:val="008E4090"/>
    <w:rsid w:val="008E42D3"/>
    <w:rsid w:val="008E4CA8"/>
    <w:rsid w:val="008E4F46"/>
    <w:rsid w:val="008E5308"/>
    <w:rsid w:val="008E5ADC"/>
    <w:rsid w:val="008E6918"/>
    <w:rsid w:val="008E7CB0"/>
    <w:rsid w:val="008F094D"/>
    <w:rsid w:val="008F1376"/>
    <w:rsid w:val="008F3845"/>
    <w:rsid w:val="008F57ED"/>
    <w:rsid w:val="008F66D5"/>
    <w:rsid w:val="008F7109"/>
    <w:rsid w:val="008F7312"/>
    <w:rsid w:val="008F75BB"/>
    <w:rsid w:val="00904C69"/>
    <w:rsid w:val="00905234"/>
    <w:rsid w:val="00907B6A"/>
    <w:rsid w:val="00910E37"/>
    <w:rsid w:val="009116EC"/>
    <w:rsid w:val="00911721"/>
    <w:rsid w:val="00912401"/>
    <w:rsid w:val="0091389F"/>
    <w:rsid w:val="00914E06"/>
    <w:rsid w:val="00915D3C"/>
    <w:rsid w:val="009179E8"/>
    <w:rsid w:val="00920BED"/>
    <w:rsid w:val="00924082"/>
    <w:rsid w:val="00924B22"/>
    <w:rsid w:val="009279B8"/>
    <w:rsid w:val="00927BA9"/>
    <w:rsid w:val="00931BEC"/>
    <w:rsid w:val="00932392"/>
    <w:rsid w:val="0093341C"/>
    <w:rsid w:val="009335B8"/>
    <w:rsid w:val="009346F9"/>
    <w:rsid w:val="00934BA9"/>
    <w:rsid w:val="0093529B"/>
    <w:rsid w:val="00937FDB"/>
    <w:rsid w:val="00940190"/>
    <w:rsid w:val="009431AF"/>
    <w:rsid w:val="009469B0"/>
    <w:rsid w:val="00947494"/>
    <w:rsid w:val="00950B0B"/>
    <w:rsid w:val="00950D00"/>
    <w:rsid w:val="00950F67"/>
    <w:rsid w:val="009526B9"/>
    <w:rsid w:val="009529AC"/>
    <w:rsid w:val="00965235"/>
    <w:rsid w:val="009652F1"/>
    <w:rsid w:val="00965B2A"/>
    <w:rsid w:val="00967CC2"/>
    <w:rsid w:val="00970A74"/>
    <w:rsid w:val="009716FC"/>
    <w:rsid w:val="00971B8B"/>
    <w:rsid w:val="00972914"/>
    <w:rsid w:val="0097376C"/>
    <w:rsid w:val="009749DD"/>
    <w:rsid w:val="00974CDF"/>
    <w:rsid w:val="009846A7"/>
    <w:rsid w:val="00985841"/>
    <w:rsid w:val="009861C8"/>
    <w:rsid w:val="00986205"/>
    <w:rsid w:val="00986C69"/>
    <w:rsid w:val="009872C6"/>
    <w:rsid w:val="009912F3"/>
    <w:rsid w:val="00991DFB"/>
    <w:rsid w:val="0099660B"/>
    <w:rsid w:val="009A301E"/>
    <w:rsid w:val="009B30B9"/>
    <w:rsid w:val="009B3DA9"/>
    <w:rsid w:val="009B556F"/>
    <w:rsid w:val="009B5BB4"/>
    <w:rsid w:val="009B7B44"/>
    <w:rsid w:val="009C0AA5"/>
    <w:rsid w:val="009C14EC"/>
    <w:rsid w:val="009C1D74"/>
    <w:rsid w:val="009C1E05"/>
    <w:rsid w:val="009C301A"/>
    <w:rsid w:val="009C3AD6"/>
    <w:rsid w:val="009D0082"/>
    <w:rsid w:val="009D0A07"/>
    <w:rsid w:val="009D168B"/>
    <w:rsid w:val="009D3814"/>
    <w:rsid w:val="009D51F7"/>
    <w:rsid w:val="009D5E65"/>
    <w:rsid w:val="009D6005"/>
    <w:rsid w:val="009D76E0"/>
    <w:rsid w:val="009D7932"/>
    <w:rsid w:val="009E0779"/>
    <w:rsid w:val="009E231A"/>
    <w:rsid w:val="009E34D0"/>
    <w:rsid w:val="009E42F5"/>
    <w:rsid w:val="009E48FA"/>
    <w:rsid w:val="009E7BD3"/>
    <w:rsid w:val="009F45C7"/>
    <w:rsid w:val="009F4E18"/>
    <w:rsid w:val="009F76CA"/>
    <w:rsid w:val="009F77F5"/>
    <w:rsid w:val="00A0049C"/>
    <w:rsid w:val="00A02960"/>
    <w:rsid w:val="00A05EDF"/>
    <w:rsid w:val="00A130A7"/>
    <w:rsid w:val="00A134CD"/>
    <w:rsid w:val="00A14742"/>
    <w:rsid w:val="00A14E08"/>
    <w:rsid w:val="00A1594F"/>
    <w:rsid w:val="00A15D32"/>
    <w:rsid w:val="00A169B0"/>
    <w:rsid w:val="00A200F9"/>
    <w:rsid w:val="00A209DC"/>
    <w:rsid w:val="00A20A45"/>
    <w:rsid w:val="00A2135B"/>
    <w:rsid w:val="00A22FB6"/>
    <w:rsid w:val="00A247EC"/>
    <w:rsid w:val="00A24C94"/>
    <w:rsid w:val="00A310D8"/>
    <w:rsid w:val="00A33EB6"/>
    <w:rsid w:val="00A3511C"/>
    <w:rsid w:val="00A35794"/>
    <w:rsid w:val="00A35D3D"/>
    <w:rsid w:val="00A4306A"/>
    <w:rsid w:val="00A460C9"/>
    <w:rsid w:val="00A46AD4"/>
    <w:rsid w:val="00A50D74"/>
    <w:rsid w:val="00A5179C"/>
    <w:rsid w:val="00A521B1"/>
    <w:rsid w:val="00A53ED5"/>
    <w:rsid w:val="00A5412E"/>
    <w:rsid w:val="00A54C5F"/>
    <w:rsid w:val="00A5534B"/>
    <w:rsid w:val="00A55768"/>
    <w:rsid w:val="00A557FE"/>
    <w:rsid w:val="00A61060"/>
    <w:rsid w:val="00A63653"/>
    <w:rsid w:val="00A63EF7"/>
    <w:rsid w:val="00A654CE"/>
    <w:rsid w:val="00A67369"/>
    <w:rsid w:val="00A70183"/>
    <w:rsid w:val="00A705C0"/>
    <w:rsid w:val="00A73CC3"/>
    <w:rsid w:val="00A74BDF"/>
    <w:rsid w:val="00A75C16"/>
    <w:rsid w:val="00A7672E"/>
    <w:rsid w:val="00A83D6B"/>
    <w:rsid w:val="00A857FD"/>
    <w:rsid w:val="00A866C9"/>
    <w:rsid w:val="00A914E1"/>
    <w:rsid w:val="00A9278C"/>
    <w:rsid w:val="00A92B7A"/>
    <w:rsid w:val="00A92DDE"/>
    <w:rsid w:val="00A96678"/>
    <w:rsid w:val="00A978E1"/>
    <w:rsid w:val="00AA0642"/>
    <w:rsid w:val="00AA33F5"/>
    <w:rsid w:val="00AA44C1"/>
    <w:rsid w:val="00AA514A"/>
    <w:rsid w:val="00AA54E7"/>
    <w:rsid w:val="00AA5EAF"/>
    <w:rsid w:val="00AA739C"/>
    <w:rsid w:val="00AB0997"/>
    <w:rsid w:val="00AB1278"/>
    <w:rsid w:val="00AB26F9"/>
    <w:rsid w:val="00AB2B6A"/>
    <w:rsid w:val="00AB316A"/>
    <w:rsid w:val="00AB3E51"/>
    <w:rsid w:val="00AB4C69"/>
    <w:rsid w:val="00AB5973"/>
    <w:rsid w:val="00AB694F"/>
    <w:rsid w:val="00AB7D65"/>
    <w:rsid w:val="00AC0D02"/>
    <w:rsid w:val="00AC1138"/>
    <w:rsid w:val="00AC3190"/>
    <w:rsid w:val="00AC33BB"/>
    <w:rsid w:val="00AC38EA"/>
    <w:rsid w:val="00AC71E3"/>
    <w:rsid w:val="00AC74C7"/>
    <w:rsid w:val="00AC7ADE"/>
    <w:rsid w:val="00AD0BD4"/>
    <w:rsid w:val="00AD21D7"/>
    <w:rsid w:val="00AD24AE"/>
    <w:rsid w:val="00AD28B3"/>
    <w:rsid w:val="00AD39A8"/>
    <w:rsid w:val="00AD5988"/>
    <w:rsid w:val="00AD62B2"/>
    <w:rsid w:val="00AE0300"/>
    <w:rsid w:val="00AE13DD"/>
    <w:rsid w:val="00AE3446"/>
    <w:rsid w:val="00AE3961"/>
    <w:rsid w:val="00AE399C"/>
    <w:rsid w:val="00AE4800"/>
    <w:rsid w:val="00AF027D"/>
    <w:rsid w:val="00AF1D68"/>
    <w:rsid w:val="00AF2806"/>
    <w:rsid w:val="00AF2E1D"/>
    <w:rsid w:val="00AF3126"/>
    <w:rsid w:val="00AF3C23"/>
    <w:rsid w:val="00AF4E55"/>
    <w:rsid w:val="00B017A6"/>
    <w:rsid w:val="00B01FF3"/>
    <w:rsid w:val="00B041BF"/>
    <w:rsid w:val="00B0468A"/>
    <w:rsid w:val="00B04BB8"/>
    <w:rsid w:val="00B11705"/>
    <w:rsid w:val="00B12762"/>
    <w:rsid w:val="00B14F7D"/>
    <w:rsid w:val="00B16E4C"/>
    <w:rsid w:val="00B20E2F"/>
    <w:rsid w:val="00B2420F"/>
    <w:rsid w:val="00B30144"/>
    <w:rsid w:val="00B314C6"/>
    <w:rsid w:val="00B3209A"/>
    <w:rsid w:val="00B35A42"/>
    <w:rsid w:val="00B377F7"/>
    <w:rsid w:val="00B37B1D"/>
    <w:rsid w:val="00B400BC"/>
    <w:rsid w:val="00B40771"/>
    <w:rsid w:val="00B41C06"/>
    <w:rsid w:val="00B41D28"/>
    <w:rsid w:val="00B42B98"/>
    <w:rsid w:val="00B43E42"/>
    <w:rsid w:val="00B4412B"/>
    <w:rsid w:val="00B44551"/>
    <w:rsid w:val="00B457A9"/>
    <w:rsid w:val="00B45984"/>
    <w:rsid w:val="00B45B13"/>
    <w:rsid w:val="00B47253"/>
    <w:rsid w:val="00B47B2B"/>
    <w:rsid w:val="00B47E8B"/>
    <w:rsid w:val="00B52E9B"/>
    <w:rsid w:val="00B54818"/>
    <w:rsid w:val="00B55FA6"/>
    <w:rsid w:val="00B569BD"/>
    <w:rsid w:val="00B5732F"/>
    <w:rsid w:val="00B606A9"/>
    <w:rsid w:val="00B60F52"/>
    <w:rsid w:val="00B616C9"/>
    <w:rsid w:val="00B623FB"/>
    <w:rsid w:val="00B62D27"/>
    <w:rsid w:val="00B654CF"/>
    <w:rsid w:val="00B667B2"/>
    <w:rsid w:val="00B70A72"/>
    <w:rsid w:val="00B71AEB"/>
    <w:rsid w:val="00B72362"/>
    <w:rsid w:val="00B72892"/>
    <w:rsid w:val="00B7510D"/>
    <w:rsid w:val="00B7625F"/>
    <w:rsid w:val="00B77E93"/>
    <w:rsid w:val="00B821D6"/>
    <w:rsid w:val="00B82CB1"/>
    <w:rsid w:val="00B82E0A"/>
    <w:rsid w:val="00B8587E"/>
    <w:rsid w:val="00B90E1A"/>
    <w:rsid w:val="00B9136C"/>
    <w:rsid w:val="00B92A02"/>
    <w:rsid w:val="00B93476"/>
    <w:rsid w:val="00B941F2"/>
    <w:rsid w:val="00B952B3"/>
    <w:rsid w:val="00B9585D"/>
    <w:rsid w:val="00B97139"/>
    <w:rsid w:val="00BA046C"/>
    <w:rsid w:val="00BA0A83"/>
    <w:rsid w:val="00BA3B29"/>
    <w:rsid w:val="00BA43FB"/>
    <w:rsid w:val="00BA7952"/>
    <w:rsid w:val="00BB0252"/>
    <w:rsid w:val="00BB1D82"/>
    <w:rsid w:val="00BB4631"/>
    <w:rsid w:val="00BB4E33"/>
    <w:rsid w:val="00BB5AFB"/>
    <w:rsid w:val="00BB67A8"/>
    <w:rsid w:val="00BB6CF1"/>
    <w:rsid w:val="00BC1258"/>
    <w:rsid w:val="00BC174D"/>
    <w:rsid w:val="00BC4301"/>
    <w:rsid w:val="00BC5F0F"/>
    <w:rsid w:val="00BC6110"/>
    <w:rsid w:val="00BC78DE"/>
    <w:rsid w:val="00BD03F8"/>
    <w:rsid w:val="00BD38B4"/>
    <w:rsid w:val="00BD7142"/>
    <w:rsid w:val="00BD77BB"/>
    <w:rsid w:val="00BD7DE7"/>
    <w:rsid w:val="00BE106A"/>
    <w:rsid w:val="00BE1534"/>
    <w:rsid w:val="00BE3FD9"/>
    <w:rsid w:val="00BE4F11"/>
    <w:rsid w:val="00BE554B"/>
    <w:rsid w:val="00BE68BE"/>
    <w:rsid w:val="00BE70CC"/>
    <w:rsid w:val="00BF031E"/>
    <w:rsid w:val="00BF09A9"/>
    <w:rsid w:val="00BF2BCB"/>
    <w:rsid w:val="00BF57E7"/>
    <w:rsid w:val="00C011E0"/>
    <w:rsid w:val="00C02889"/>
    <w:rsid w:val="00C0496A"/>
    <w:rsid w:val="00C04C93"/>
    <w:rsid w:val="00C1164F"/>
    <w:rsid w:val="00C13066"/>
    <w:rsid w:val="00C14445"/>
    <w:rsid w:val="00C14FF3"/>
    <w:rsid w:val="00C1660E"/>
    <w:rsid w:val="00C16BF8"/>
    <w:rsid w:val="00C17A46"/>
    <w:rsid w:val="00C21D1A"/>
    <w:rsid w:val="00C24A22"/>
    <w:rsid w:val="00C25546"/>
    <w:rsid w:val="00C26134"/>
    <w:rsid w:val="00C275F0"/>
    <w:rsid w:val="00C27A03"/>
    <w:rsid w:val="00C328E3"/>
    <w:rsid w:val="00C32E1E"/>
    <w:rsid w:val="00C337A3"/>
    <w:rsid w:val="00C350BB"/>
    <w:rsid w:val="00C3562B"/>
    <w:rsid w:val="00C364FD"/>
    <w:rsid w:val="00C3660B"/>
    <w:rsid w:val="00C3740B"/>
    <w:rsid w:val="00C4126D"/>
    <w:rsid w:val="00C428EF"/>
    <w:rsid w:val="00C450F2"/>
    <w:rsid w:val="00C471F1"/>
    <w:rsid w:val="00C50C94"/>
    <w:rsid w:val="00C52F01"/>
    <w:rsid w:val="00C53A06"/>
    <w:rsid w:val="00C615CD"/>
    <w:rsid w:val="00C63480"/>
    <w:rsid w:val="00C64EBC"/>
    <w:rsid w:val="00C66E9C"/>
    <w:rsid w:val="00C71B57"/>
    <w:rsid w:val="00C750BC"/>
    <w:rsid w:val="00C7708E"/>
    <w:rsid w:val="00C7771B"/>
    <w:rsid w:val="00C8260A"/>
    <w:rsid w:val="00C831F2"/>
    <w:rsid w:val="00C832FE"/>
    <w:rsid w:val="00C859C5"/>
    <w:rsid w:val="00C8631A"/>
    <w:rsid w:val="00C90A07"/>
    <w:rsid w:val="00C91919"/>
    <w:rsid w:val="00C9240C"/>
    <w:rsid w:val="00C927F9"/>
    <w:rsid w:val="00C92F05"/>
    <w:rsid w:val="00C93633"/>
    <w:rsid w:val="00C93D38"/>
    <w:rsid w:val="00C94DEA"/>
    <w:rsid w:val="00C95534"/>
    <w:rsid w:val="00CA1031"/>
    <w:rsid w:val="00CA56F7"/>
    <w:rsid w:val="00CA588F"/>
    <w:rsid w:val="00CA74C8"/>
    <w:rsid w:val="00CA76FA"/>
    <w:rsid w:val="00CA7D42"/>
    <w:rsid w:val="00CB0833"/>
    <w:rsid w:val="00CB4E6C"/>
    <w:rsid w:val="00CB5BBD"/>
    <w:rsid w:val="00CB742A"/>
    <w:rsid w:val="00CC05A9"/>
    <w:rsid w:val="00CC4037"/>
    <w:rsid w:val="00CC7A5C"/>
    <w:rsid w:val="00CD1A86"/>
    <w:rsid w:val="00CD33E2"/>
    <w:rsid w:val="00CD490E"/>
    <w:rsid w:val="00CD78C6"/>
    <w:rsid w:val="00CD79EC"/>
    <w:rsid w:val="00CE0133"/>
    <w:rsid w:val="00CE06E0"/>
    <w:rsid w:val="00CE25F5"/>
    <w:rsid w:val="00CE29B7"/>
    <w:rsid w:val="00CE2C74"/>
    <w:rsid w:val="00CE3145"/>
    <w:rsid w:val="00CE3797"/>
    <w:rsid w:val="00CE525A"/>
    <w:rsid w:val="00CE652A"/>
    <w:rsid w:val="00CE7A2C"/>
    <w:rsid w:val="00CE7D00"/>
    <w:rsid w:val="00CF11A9"/>
    <w:rsid w:val="00CF6AB6"/>
    <w:rsid w:val="00D01595"/>
    <w:rsid w:val="00D024FA"/>
    <w:rsid w:val="00D0366B"/>
    <w:rsid w:val="00D03822"/>
    <w:rsid w:val="00D06191"/>
    <w:rsid w:val="00D069B2"/>
    <w:rsid w:val="00D1017D"/>
    <w:rsid w:val="00D10C28"/>
    <w:rsid w:val="00D10FF2"/>
    <w:rsid w:val="00D1243E"/>
    <w:rsid w:val="00D12E68"/>
    <w:rsid w:val="00D16D4D"/>
    <w:rsid w:val="00D1718C"/>
    <w:rsid w:val="00D212BD"/>
    <w:rsid w:val="00D23F71"/>
    <w:rsid w:val="00D260E3"/>
    <w:rsid w:val="00D2618B"/>
    <w:rsid w:val="00D26835"/>
    <w:rsid w:val="00D27688"/>
    <w:rsid w:val="00D30CBF"/>
    <w:rsid w:val="00D3360D"/>
    <w:rsid w:val="00D33E76"/>
    <w:rsid w:val="00D3458C"/>
    <w:rsid w:val="00D34AF5"/>
    <w:rsid w:val="00D35E15"/>
    <w:rsid w:val="00D373C0"/>
    <w:rsid w:val="00D40AD1"/>
    <w:rsid w:val="00D4240E"/>
    <w:rsid w:val="00D42916"/>
    <w:rsid w:val="00D429D1"/>
    <w:rsid w:val="00D505DF"/>
    <w:rsid w:val="00D50FFE"/>
    <w:rsid w:val="00D51F3E"/>
    <w:rsid w:val="00D53E63"/>
    <w:rsid w:val="00D55186"/>
    <w:rsid w:val="00D56023"/>
    <w:rsid w:val="00D62B39"/>
    <w:rsid w:val="00D64F68"/>
    <w:rsid w:val="00D71618"/>
    <w:rsid w:val="00D73301"/>
    <w:rsid w:val="00D82298"/>
    <w:rsid w:val="00D83E01"/>
    <w:rsid w:val="00D849E8"/>
    <w:rsid w:val="00D84FCB"/>
    <w:rsid w:val="00D852FB"/>
    <w:rsid w:val="00D85587"/>
    <w:rsid w:val="00D8675B"/>
    <w:rsid w:val="00D924B8"/>
    <w:rsid w:val="00D93624"/>
    <w:rsid w:val="00D94320"/>
    <w:rsid w:val="00D94F40"/>
    <w:rsid w:val="00D96923"/>
    <w:rsid w:val="00D96FE2"/>
    <w:rsid w:val="00DA164D"/>
    <w:rsid w:val="00DA1992"/>
    <w:rsid w:val="00DA2D83"/>
    <w:rsid w:val="00DA515E"/>
    <w:rsid w:val="00DA5A21"/>
    <w:rsid w:val="00DA665E"/>
    <w:rsid w:val="00DA724C"/>
    <w:rsid w:val="00DA7B98"/>
    <w:rsid w:val="00DB2C1F"/>
    <w:rsid w:val="00DB320A"/>
    <w:rsid w:val="00DB36D8"/>
    <w:rsid w:val="00DB4826"/>
    <w:rsid w:val="00DB4B5D"/>
    <w:rsid w:val="00DB5857"/>
    <w:rsid w:val="00DB770F"/>
    <w:rsid w:val="00DC051A"/>
    <w:rsid w:val="00DC14A4"/>
    <w:rsid w:val="00DC1E0E"/>
    <w:rsid w:val="00DC4425"/>
    <w:rsid w:val="00DC4537"/>
    <w:rsid w:val="00DC4F8C"/>
    <w:rsid w:val="00DC59C5"/>
    <w:rsid w:val="00DC5A29"/>
    <w:rsid w:val="00DC6C41"/>
    <w:rsid w:val="00DC724B"/>
    <w:rsid w:val="00DD2372"/>
    <w:rsid w:val="00DD4290"/>
    <w:rsid w:val="00DD5065"/>
    <w:rsid w:val="00DD6671"/>
    <w:rsid w:val="00DD6D64"/>
    <w:rsid w:val="00DE075E"/>
    <w:rsid w:val="00DE0B68"/>
    <w:rsid w:val="00DE45DE"/>
    <w:rsid w:val="00DE5891"/>
    <w:rsid w:val="00DF006B"/>
    <w:rsid w:val="00DF029C"/>
    <w:rsid w:val="00DF09B2"/>
    <w:rsid w:val="00DF170D"/>
    <w:rsid w:val="00DF2AEF"/>
    <w:rsid w:val="00DF3DCE"/>
    <w:rsid w:val="00DF3EF8"/>
    <w:rsid w:val="00DF4B66"/>
    <w:rsid w:val="00DF71BA"/>
    <w:rsid w:val="00DF72ED"/>
    <w:rsid w:val="00E01C24"/>
    <w:rsid w:val="00E0289F"/>
    <w:rsid w:val="00E044F9"/>
    <w:rsid w:val="00E0484B"/>
    <w:rsid w:val="00E049DD"/>
    <w:rsid w:val="00E056A2"/>
    <w:rsid w:val="00E11313"/>
    <w:rsid w:val="00E1309A"/>
    <w:rsid w:val="00E13760"/>
    <w:rsid w:val="00E13BF3"/>
    <w:rsid w:val="00E15F80"/>
    <w:rsid w:val="00E17072"/>
    <w:rsid w:val="00E22DE4"/>
    <w:rsid w:val="00E25339"/>
    <w:rsid w:val="00E262D6"/>
    <w:rsid w:val="00E2701D"/>
    <w:rsid w:val="00E27660"/>
    <w:rsid w:val="00E30F3A"/>
    <w:rsid w:val="00E31232"/>
    <w:rsid w:val="00E32C08"/>
    <w:rsid w:val="00E33324"/>
    <w:rsid w:val="00E336E1"/>
    <w:rsid w:val="00E35267"/>
    <w:rsid w:val="00E35DDB"/>
    <w:rsid w:val="00E43134"/>
    <w:rsid w:val="00E52688"/>
    <w:rsid w:val="00E536E4"/>
    <w:rsid w:val="00E53E09"/>
    <w:rsid w:val="00E54957"/>
    <w:rsid w:val="00E54BE8"/>
    <w:rsid w:val="00E57E3E"/>
    <w:rsid w:val="00E6418C"/>
    <w:rsid w:val="00E66A9F"/>
    <w:rsid w:val="00E70357"/>
    <w:rsid w:val="00E72477"/>
    <w:rsid w:val="00E76818"/>
    <w:rsid w:val="00E80E6C"/>
    <w:rsid w:val="00E81743"/>
    <w:rsid w:val="00E82796"/>
    <w:rsid w:val="00E839F9"/>
    <w:rsid w:val="00E83D6D"/>
    <w:rsid w:val="00E84ED6"/>
    <w:rsid w:val="00E85B71"/>
    <w:rsid w:val="00E86B67"/>
    <w:rsid w:val="00E8791F"/>
    <w:rsid w:val="00E91265"/>
    <w:rsid w:val="00E9143B"/>
    <w:rsid w:val="00E92B0A"/>
    <w:rsid w:val="00E95B79"/>
    <w:rsid w:val="00E95F1E"/>
    <w:rsid w:val="00EA1260"/>
    <w:rsid w:val="00EA40C2"/>
    <w:rsid w:val="00EA4A62"/>
    <w:rsid w:val="00EA704B"/>
    <w:rsid w:val="00EA7C74"/>
    <w:rsid w:val="00EB2328"/>
    <w:rsid w:val="00EB2B0C"/>
    <w:rsid w:val="00EB36C0"/>
    <w:rsid w:val="00EB3BA4"/>
    <w:rsid w:val="00EB44CA"/>
    <w:rsid w:val="00EB49A9"/>
    <w:rsid w:val="00EB4DF0"/>
    <w:rsid w:val="00EB6958"/>
    <w:rsid w:val="00EB72CD"/>
    <w:rsid w:val="00EC3220"/>
    <w:rsid w:val="00EC32F7"/>
    <w:rsid w:val="00EC4C39"/>
    <w:rsid w:val="00EC5B08"/>
    <w:rsid w:val="00EC5CFE"/>
    <w:rsid w:val="00EC6A91"/>
    <w:rsid w:val="00EC6B19"/>
    <w:rsid w:val="00ED15B3"/>
    <w:rsid w:val="00ED3007"/>
    <w:rsid w:val="00ED53A2"/>
    <w:rsid w:val="00EE0575"/>
    <w:rsid w:val="00EE11CB"/>
    <w:rsid w:val="00EE13B4"/>
    <w:rsid w:val="00EE2DCC"/>
    <w:rsid w:val="00EE3494"/>
    <w:rsid w:val="00EE41FC"/>
    <w:rsid w:val="00EE42E3"/>
    <w:rsid w:val="00EE5EAF"/>
    <w:rsid w:val="00EF031C"/>
    <w:rsid w:val="00EF126E"/>
    <w:rsid w:val="00EF150F"/>
    <w:rsid w:val="00EF2845"/>
    <w:rsid w:val="00EF300A"/>
    <w:rsid w:val="00EF5BF1"/>
    <w:rsid w:val="00EF5EBC"/>
    <w:rsid w:val="00EF69CF"/>
    <w:rsid w:val="00EF745C"/>
    <w:rsid w:val="00F00491"/>
    <w:rsid w:val="00F0062F"/>
    <w:rsid w:val="00F00996"/>
    <w:rsid w:val="00F0304F"/>
    <w:rsid w:val="00F035B1"/>
    <w:rsid w:val="00F0422D"/>
    <w:rsid w:val="00F04623"/>
    <w:rsid w:val="00F06AFE"/>
    <w:rsid w:val="00F10F1B"/>
    <w:rsid w:val="00F116EA"/>
    <w:rsid w:val="00F11BE7"/>
    <w:rsid w:val="00F129C9"/>
    <w:rsid w:val="00F138D6"/>
    <w:rsid w:val="00F14DC0"/>
    <w:rsid w:val="00F1596D"/>
    <w:rsid w:val="00F17E6F"/>
    <w:rsid w:val="00F2036A"/>
    <w:rsid w:val="00F20409"/>
    <w:rsid w:val="00F20C5B"/>
    <w:rsid w:val="00F220DE"/>
    <w:rsid w:val="00F2215F"/>
    <w:rsid w:val="00F25C43"/>
    <w:rsid w:val="00F25F18"/>
    <w:rsid w:val="00F263A6"/>
    <w:rsid w:val="00F279E7"/>
    <w:rsid w:val="00F3388F"/>
    <w:rsid w:val="00F347CE"/>
    <w:rsid w:val="00F3498E"/>
    <w:rsid w:val="00F351ED"/>
    <w:rsid w:val="00F3528B"/>
    <w:rsid w:val="00F352FE"/>
    <w:rsid w:val="00F35A1B"/>
    <w:rsid w:val="00F35E97"/>
    <w:rsid w:val="00F376ED"/>
    <w:rsid w:val="00F4066D"/>
    <w:rsid w:val="00F40FE9"/>
    <w:rsid w:val="00F41D8D"/>
    <w:rsid w:val="00F41F6F"/>
    <w:rsid w:val="00F43E69"/>
    <w:rsid w:val="00F45C53"/>
    <w:rsid w:val="00F472D1"/>
    <w:rsid w:val="00F47E4A"/>
    <w:rsid w:val="00F51D73"/>
    <w:rsid w:val="00F5381F"/>
    <w:rsid w:val="00F55AEE"/>
    <w:rsid w:val="00F57BD8"/>
    <w:rsid w:val="00F57CA8"/>
    <w:rsid w:val="00F60EF7"/>
    <w:rsid w:val="00F6164D"/>
    <w:rsid w:val="00F62FB6"/>
    <w:rsid w:val="00F62FE2"/>
    <w:rsid w:val="00F6787A"/>
    <w:rsid w:val="00F7175F"/>
    <w:rsid w:val="00F72C17"/>
    <w:rsid w:val="00F75C11"/>
    <w:rsid w:val="00F75C79"/>
    <w:rsid w:val="00F7725A"/>
    <w:rsid w:val="00F77737"/>
    <w:rsid w:val="00F80993"/>
    <w:rsid w:val="00F8704F"/>
    <w:rsid w:val="00F91A35"/>
    <w:rsid w:val="00F91FE1"/>
    <w:rsid w:val="00F922F6"/>
    <w:rsid w:val="00F92F38"/>
    <w:rsid w:val="00F93962"/>
    <w:rsid w:val="00F9464E"/>
    <w:rsid w:val="00F95256"/>
    <w:rsid w:val="00F97ECC"/>
    <w:rsid w:val="00FA049E"/>
    <w:rsid w:val="00FA0BE5"/>
    <w:rsid w:val="00FA25D6"/>
    <w:rsid w:val="00FA58E2"/>
    <w:rsid w:val="00FA665D"/>
    <w:rsid w:val="00FA772A"/>
    <w:rsid w:val="00FB0ABE"/>
    <w:rsid w:val="00FB251D"/>
    <w:rsid w:val="00FB2A77"/>
    <w:rsid w:val="00FB2E1E"/>
    <w:rsid w:val="00FB4B69"/>
    <w:rsid w:val="00FB4DDD"/>
    <w:rsid w:val="00FB7B6B"/>
    <w:rsid w:val="00FC3617"/>
    <w:rsid w:val="00FC4A63"/>
    <w:rsid w:val="00FC5286"/>
    <w:rsid w:val="00FD0638"/>
    <w:rsid w:val="00FD3B5D"/>
    <w:rsid w:val="00FD443C"/>
    <w:rsid w:val="00FD4AC1"/>
    <w:rsid w:val="00FE039A"/>
    <w:rsid w:val="00FE059B"/>
    <w:rsid w:val="00FE0B1D"/>
    <w:rsid w:val="00FE1E57"/>
    <w:rsid w:val="00FE26F7"/>
    <w:rsid w:val="00FE3ADB"/>
    <w:rsid w:val="00FE41C0"/>
    <w:rsid w:val="00FE48C9"/>
    <w:rsid w:val="00FE7744"/>
    <w:rsid w:val="00FF459E"/>
    <w:rsid w:val="00FF5E90"/>
    <w:rsid w:val="00FF6149"/>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UnresolvedMention">
    <w:name w:val="Unresolved Mention"/>
    <w:basedOn w:val="DefaultParagraphFont"/>
    <w:uiPriority w:val="99"/>
    <w:semiHidden/>
    <w:unhideWhenUsed/>
    <w:rsid w:val="00A914E1"/>
    <w:rPr>
      <w:color w:val="605E5C"/>
      <w:shd w:val="clear" w:color="auto" w:fill="E1DFDD"/>
    </w:rPr>
  </w:style>
  <w:style w:type="paragraph" w:customStyle="1" w:styleId="xmsobodytext">
    <w:name w:val="x_msobodytext"/>
    <w:basedOn w:val="Normal"/>
    <w:rsid w:val="00617F73"/>
    <w:pPr>
      <w:spacing w:before="100" w:beforeAutospacing="1" w:after="100" w:afterAutospacing="1"/>
    </w:pPr>
    <w:rPr>
      <w:rFonts w:eastAsia="Times New Roman"/>
      <w:lang w:eastAsia="en-GB"/>
    </w:rPr>
  </w:style>
  <w:style w:type="character" w:customStyle="1" w:styleId="xbold">
    <w:name w:val="x_bold"/>
    <w:basedOn w:val="DefaultParagraphFont"/>
    <w:rsid w:val="00617F73"/>
  </w:style>
  <w:style w:type="paragraph" w:styleId="NormalWeb">
    <w:name w:val="Normal (Web)"/>
    <w:basedOn w:val="Normal"/>
    <w:uiPriority w:val="99"/>
    <w:unhideWhenUsed/>
    <w:locked/>
    <w:rsid w:val="00B45984"/>
    <w:pPr>
      <w:spacing w:before="100" w:beforeAutospacing="1" w:after="100" w:afterAutospacing="1"/>
    </w:pPr>
    <w:rPr>
      <w:rFonts w:eastAsia="Times New Roman"/>
      <w:lang w:eastAsia="en-GB"/>
    </w:rPr>
  </w:style>
  <w:style w:type="character" w:customStyle="1" w:styleId="CIELink">
    <w:name w:val="CIE Link"/>
    <w:uiPriority w:val="1"/>
    <w:rsid w:val="00487C89"/>
    <w:rPr>
      <w:rFonts w:ascii="Arial" w:hAnsi="Arial" w:cs="Arial"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5734">
      <w:bodyDiv w:val="1"/>
      <w:marLeft w:val="0"/>
      <w:marRight w:val="0"/>
      <w:marTop w:val="0"/>
      <w:marBottom w:val="0"/>
      <w:divBdr>
        <w:top w:val="none" w:sz="0" w:space="0" w:color="auto"/>
        <w:left w:val="none" w:sz="0" w:space="0" w:color="auto"/>
        <w:bottom w:val="none" w:sz="0" w:space="0" w:color="auto"/>
        <w:right w:val="none" w:sz="0" w:space="0" w:color="auto"/>
      </w:divBdr>
    </w:div>
    <w:div w:id="129788800">
      <w:bodyDiv w:val="1"/>
      <w:marLeft w:val="0"/>
      <w:marRight w:val="0"/>
      <w:marTop w:val="0"/>
      <w:marBottom w:val="0"/>
      <w:divBdr>
        <w:top w:val="none" w:sz="0" w:space="0" w:color="auto"/>
        <w:left w:val="none" w:sz="0" w:space="0" w:color="auto"/>
        <w:bottom w:val="none" w:sz="0" w:space="0" w:color="auto"/>
        <w:right w:val="none" w:sz="0" w:space="0" w:color="auto"/>
      </w:divBdr>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171459513">
      <w:bodyDiv w:val="1"/>
      <w:marLeft w:val="0"/>
      <w:marRight w:val="0"/>
      <w:marTop w:val="0"/>
      <w:marBottom w:val="0"/>
      <w:divBdr>
        <w:top w:val="none" w:sz="0" w:space="0" w:color="auto"/>
        <w:left w:val="none" w:sz="0" w:space="0" w:color="auto"/>
        <w:bottom w:val="none" w:sz="0" w:space="0" w:color="auto"/>
        <w:right w:val="none" w:sz="0" w:space="0" w:color="auto"/>
      </w:divBdr>
    </w:div>
    <w:div w:id="347294872">
      <w:bodyDiv w:val="1"/>
      <w:marLeft w:val="0"/>
      <w:marRight w:val="0"/>
      <w:marTop w:val="0"/>
      <w:marBottom w:val="0"/>
      <w:divBdr>
        <w:top w:val="none" w:sz="0" w:space="0" w:color="auto"/>
        <w:left w:val="none" w:sz="0" w:space="0" w:color="auto"/>
        <w:bottom w:val="none" w:sz="0" w:space="0" w:color="auto"/>
        <w:right w:val="none" w:sz="0" w:space="0" w:color="auto"/>
      </w:divBdr>
    </w:div>
    <w:div w:id="689530448">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94716538">
      <w:bodyDiv w:val="1"/>
      <w:marLeft w:val="0"/>
      <w:marRight w:val="0"/>
      <w:marTop w:val="0"/>
      <w:marBottom w:val="0"/>
      <w:divBdr>
        <w:top w:val="none" w:sz="0" w:space="0" w:color="auto"/>
        <w:left w:val="none" w:sz="0" w:space="0" w:color="auto"/>
        <w:bottom w:val="none" w:sz="0" w:space="0" w:color="auto"/>
        <w:right w:val="none" w:sz="0" w:space="0" w:color="auto"/>
      </w:divBdr>
    </w:div>
    <w:div w:id="976493585">
      <w:bodyDiv w:val="1"/>
      <w:marLeft w:val="0"/>
      <w:marRight w:val="0"/>
      <w:marTop w:val="0"/>
      <w:marBottom w:val="0"/>
      <w:divBdr>
        <w:top w:val="none" w:sz="0" w:space="0" w:color="auto"/>
        <w:left w:val="none" w:sz="0" w:space="0" w:color="auto"/>
        <w:bottom w:val="none" w:sz="0" w:space="0" w:color="auto"/>
        <w:right w:val="none" w:sz="0" w:space="0" w:color="auto"/>
      </w:divBdr>
    </w:div>
    <w:div w:id="1113671214">
      <w:bodyDiv w:val="1"/>
      <w:marLeft w:val="0"/>
      <w:marRight w:val="0"/>
      <w:marTop w:val="0"/>
      <w:marBottom w:val="0"/>
      <w:divBdr>
        <w:top w:val="none" w:sz="0" w:space="0" w:color="auto"/>
        <w:left w:val="none" w:sz="0" w:space="0" w:color="auto"/>
        <w:bottom w:val="none" w:sz="0" w:space="0" w:color="auto"/>
        <w:right w:val="none" w:sz="0" w:space="0" w:color="auto"/>
      </w:divBdr>
    </w:div>
    <w:div w:id="1113745098">
      <w:bodyDiv w:val="1"/>
      <w:marLeft w:val="0"/>
      <w:marRight w:val="0"/>
      <w:marTop w:val="0"/>
      <w:marBottom w:val="0"/>
      <w:divBdr>
        <w:top w:val="none" w:sz="0" w:space="0" w:color="auto"/>
        <w:left w:val="none" w:sz="0" w:space="0" w:color="auto"/>
        <w:bottom w:val="none" w:sz="0" w:space="0" w:color="auto"/>
        <w:right w:val="none" w:sz="0" w:space="0" w:color="auto"/>
      </w:divBdr>
    </w:div>
    <w:div w:id="1189025973">
      <w:bodyDiv w:val="1"/>
      <w:marLeft w:val="0"/>
      <w:marRight w:val="0"/>
      <w:marTop w:val="0"/>
      <w:marBottom w:val="0"/>
      <w:divBdr>
        <w:top w:val="none" w:sz="0" w:space="0" w:color="auto"/>
        <w:left w:val="none" w:sz="0" w:space="0" w:color="auto"/>
        <w:bottom w:val="none" w:sz="0" w:space="0" w:color="auto"/>
        <w:right w:val="none" w:sz="0" w:space="0" w:color="auto"/>
      </w:divBdr>
    </w:div>
    <w:div w:id="1438215316">
      <w:bodyDiv w:val="1"/>
      <w:marLeft w:val="0"/>
      <w:marRight w:val="0"/>
      <w:marTop w:val="0"/>
      <w:marBottom w:val="0"/>
      <w:divBdr>
        <w:top w:val="none" w:sz="0" w:space="0" w:color="auto"/>
        <w:left w:val="none" w:sz="0" w:space="0" w:color="auto"/>
        <w:bottom w:val="none" w:sz="0" w:space="0" w:color="auto"/>
        <w:right w:val="none" w:sz="0" w:space="0" w:color="auto"/>
      </w:divBdr>
    </w:div>
    <w:div w:id="1556352005">
      <w:bodyDiv w:val="1"/>
      <w:marLeft w:val="0"/>
      <w:marRight w:val="0"/>
      <w:marTop w:val="0"/>
      <w:marBottom w:val="0"/>
      <w:divBdr>
        <w:top w:val="none" w:sz="0" w:space="0" w:color="auto"/>
        <w:left w:val="none" w:sz="0" w:space="0" w:color="auto"/>
        <w:bottom w:val="none" w:sz="0" w:space="0" w:color="auto"/>
        <w:right w:val="none" w:sz="0" w:space="0" w:color="auto"/>
      </w:divBdr>
    </w:div>
    <w:div w:id="1586263016">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760713643">
      <w:bodyDiv w:val="1"/>
      <w:marLeft w:val="0"/>
      <w:marRight w:val="0"/>
      <w:marTop w:val="0"/>
      <w:marBottom w:val="0"/>
      <w:divBdr>
        <w:top w:val="none" w:sz="0" w:space="0" w:color="auto"/>
        <w:left w:val="none" w:sz="0" w:space="0" w:color="auto"/>
        <w:bottom w:val="none" w:sz="0" w:space="0" w:color="auto"/>
        <w:right w:val="none" w:sz="0" w:space="0" w:color="auto"/>
      </w:divBdr>
    </w:div>
    <w:div w:id="2010593489">
      <w:bodyDiv w:val="1"/>
      <w:marLeft w:val="0"/>
      <w:marRight w:val="0"/>
      <w:marTop w:val="0"/>
      <w:marBottom w:val="0"/>
      <w:divBdr>
        <w:top w:val="none" w:sz="0" w:space="0" w:color="auto"/>
        <w:left w:val="none" w:sz="0" w:space="0" w:color="auto"/>
        <w:bottom w:val="none" w:sz="0" w:space="0" w:color="auto"/>
        <w:right w:val="none" w:sz="0" w:space="0" w:color="auto"/>
      </w:divBdr>
    </w:div>
    <w:div w:id="2027514832">
      <w:bodyDiv w:val="1"/>
      <w:marLeft w:val="0"/>
      <w:marRight w:val="0"/>
      <w:marTop w:val="0"/>
      <w:marBottom w:val="0"/>
      <w:divBdr>
        <w:top w:val="none" w:sz="0" w:space="0" w:color="auto"/>
        <w:left w:val="none" w:sz="0" w:space="0" w:color="auto"/>
        <w:bottom w:val="none" w:sz="0" w:space="0" w:color="auto"/>
        <w:right w:val="none" w:sz="0" w:space="0" w:color="auto"/>
      </w:divBdr>
    </w:div>
    <w:div w:id="211481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arning.cambridgeinternational.org/classroom/pluginfile.php/195564/mod_resource/content/0/2230_y21_Specimen%20Paper%201.pdf" TargetMode="External"/><Relationship Id="rId21" Type="http://schemas.openxmlformats.org/officeDocument/2006/relationships/footer" Target="footer4.xml"/><Relationship Id="rId42" Type="http://schemas.openxmlformats.org/officeDocument/2006/relationships/hyperlink" Target="http://www.scool.co.uk/gcse/geography/populations/revise-it/migration" TargetMode="External"/><Relationship Id="rId47" Type="http://schemas.openxmlformats.org/officeDocument/2006/relationships/hyperlink" Target="http://hdr.undp.org/sites/default/files/Country-Profiles/BRN.pdf" TargetMode="External"/><Relationship Id="rId63" Type="http://schemas.openxmlformats.org/officeDocument/2006/relationships/hyperlink" Target="http://www.ordnancesurvey.co.uk/mapzone" TargetMode="External"/><Relationship Id="rId68" Type="http://schemas.openxmlformats.org/officeDocument/2006/relationships/hyperlink" Target="https://youtu.be/y3hPFCW9f7M" TargetMode="External"/><Relationship Id="rId84" Type="http://schemas.openxmlformats.org/officeDocument/2006/relationships/hyperlink" Target="https://learning.cambridgeinternational.org/classroom/pluginfile.php/208452/mod_resource/content/0/2230_s21_qp_1.pdf" TargetMode="External"/><Relationship Id="rId89" Type="http://schemas.openxmlformats.org/officeDocument/2006/relationships/hyperlink" Target="http://www.cambridgeinternational.org/support" TargetMode="External"/><Relationship Id="rId112" Type="http://schemas.openxmlformats.org/officeDocument/2006/relationships/hyperlink" Target="https://learning.cambridgeinternational.org/classroom/pluginfile.php/195564/mod_resource/content/0/2230_y21_Specimen%20Paper%201.pdf" TargetMode="External"/><Relationship Id="rId133" Type="http://schemas.openxmlformats.org/officeDocument/2006/relationships/hyperlink" Target="https://learning.cambridgeinternational.org/classroom/pluginfile.php/195564/mod_resource/content/0/2230_y21_Specimen%20Paper%201.pdf" TargetMode="External"/><Relationship Id="rId138" Type="http://schemas.openxmlformats.org/officeDocument/2006/relationships/hyperlink" Target="http://www.bruneiembassy.org/investment-opportunities-c.html" TargetMode="External"/><Relationship Id="rId154" Type="http://schemas.openxmlformats.org/officeDocument/2006/relationships/hyperlink" Target="https://learning.cambridgeinternational.org/classroom/pluginfile.php/208452/mod_resource/content/0/2230_s21_qp_1.pdf" TargetMode="External"/><Relationship Id="rId159" Type="http://schemas.openxmlformats.org/officeDocument/2006/relationships/hyperlink" Target="https://youtu.be/Q5ZErSTaOl0" TargetMode="External"/><Relationship Id="rId175" Type="http://schemas.openxmlformats.org/officeDocument/2006/relationships/hyperlink" Target="https://youtu.be/6gLqDhOyHsQ" TargetMode="External"/><Relationship Id="rId170" Type="http://schemas.openxmlformats.org/officeDocument/2006/relationships/hyperlink" Target="https://learning.cambridgeinternational.org/classroom/pluginfile.php/208452/mod_resource/content/0/2230_s21_qp_1.pdf" TargetMode="External"/><Relationship Id="rId191" Type="http://schemas.openxmlformats.org/officeDocument/2006/relationships/hyperlink" Target="https://www.bing.com/search?q=example+of+a+fact+file&amp;FORM=QSRE1" TargetMode="External"/><Relationship Id="rId196" Type="http://schemas.openxmlformats.org/officeDocument/2006/relationships/footer" Target="footer9.xml"/><Relationship Id="rId16" Type="http://schemas.openxmlformats.org/officeDocument/2006/relationships/footer" Target="footer1.xml"/><Relationship Id="rId107" Type="http://schemas.openxmlformats.org/officeDocument/2006/relationships/hyperlink" Target="https://learning.cambridgeinternational.org/classroom/pluginfile.php/208452/mod_resource/content/0/2230_s21_qp_1.pdf" TargetMode="External"/><Relationship Id="rId11"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hyperlink" Target="http://www.s-cool.co.uk/gcse/geography/populations" TargetMode="External"/><Relationship Id="rId53" Type="http://schemas.openxmlformats.org/officeDocument/2006/relationships/hyperlink" Target="https://learning.cambridgeinternational.org/classroom/pluginfile.php/201822/mod_resource/content/0/2230_Enquiry_skills.pdf" TargetMode="External"/><Relationship Id="rId58" Type="http://schemas.openxmlformats.org/officeDocument/2006/relationships/hyperlink" Target="https://learning.cambridgeinternational.org/classroom/pluginfile.php/201822/mod_resource/content/0/2230_Enquiry_skills.pdf" TargetMode="External"/><Relationship Id="rId74" Type="http://schemas.openxmlformats.org/officeDocument/2006/relationships/footer" Target="footer8.xml"/><Relationship Id="rId79" Type="http://schemas.openxmlformats.org/officeDocument/2006/relationships/hyperlink" Target="https://learning.cambridgeinternational.org/classroom/pluginfile.php/195564/mod_resource/content/0/2230_y21_Specimen%20Paper%201.pdf" TargetMode="External"/><Relationship Id="rId102" Type="http://schemas.openxmlformats.org/officeDocument/2006/relationships/hyperlink" Target="http://www.geographyalltheway.com/igcse_geography/gcse-rivers/igcse_river_fieldwork.htm" TargetMode="External"/><Relationship Id="rId123" Type="http://schemas.openxmlformats.org/officeDocument/2006/relationships/hyperlink" Target="https://data.worldbank.org/country/brunei-darussalam?view=chart" TargetMode="External"/><Relationship Id="rId128" Type="http://schemas.openxmlformats.org/officeDocument/2006/relationships/hyperlink" Target="https://learning.cambridgeinternational.org/classroom/pluginfile.php/195564/mod_resource/content/0/2230_y21_Specimen%20Paper%201.pdf" TargetMode="External"/><Relationship Id="rId144" Type="http://schemas.openxmlformats.org/officeDocument/2006/relationships/hyperlink" Target="https://learning.cambridgeinternational.org/classroom/pluginfile.php/195564/mod_resource/content/0/2230_y21_Specimen%20Paper%201.pdf" TargetMode="External"/><Relationship Id="rId149" Type="http://schemas.openxmlformats.org/officeDocument/2006/relationships/hyperlink" Target="https://youtu.be/Q5ZErSTaOl0" TargetMode="External"/><Relationship Id="rId5" Type="http://schemas.openxmlformats.org/officeDocument/2006/relationships/customXml" Target="../customXml/item5.xml"/><Relationship Id="rId90" Type="http://schemas.openxmlformats.org/officeDocument/2006/relationships/hyperlink" Target="https://cambridgeinternational.org/brunei" TargetMode="External"/><Relationship Id="rId95" Type="http://schemas.openxmlformats.org/officeDocument/2006/relationships/hyperlink" Target="https://learning.cambridgeinternational.org/classroom/pluginfile.php/201822/mod_resource/content/0/2230_Enquiry_skills.pdf" TargetMode="External"/><Relationship Id="rId160" Type="http://schemas.openxmlformats.org/officeDocument/2006/relationships/hyperlink" Target="https://borneobulletin.com.bn/preparing-solar-powered-future/" TargetMode="External"/><Relationship Id="rId165" Type="http://schemas.openxmlformats.org/officeDocument/2006/relationships/hyperlink" Target="http://www.s&#8211;cool.co.uk/a&#8211;level/geography/tourism/revise&#8211;it/growth&#8211;in&#8211;tourism" TargetMode="External"/><Relationship Id="rId181" Type="http://schemas.openxmlformats.org/officeDocument/2006/relationships/hyperlink" Target="https://cambridgeinternational.org/brunei" TargetMode="External"/><Relationship Id="rId186" Type="http://schemas.openxmlformats.org/officeDocument/2006/relationships/hyperlink" Target="http://www.cambridgeinternational.org/support" TargetMode="External"/><Relationship Id="rId22" Type="http://schemas.openxmlformats.org/officeDocument/2006/relationships/header" Target="header5.xml"/><Relationship Id="rId27" Type="http://schemas.openxmlformats.org/officeDocument/2006/relationships/hyperlink" Target="https://www.cambridgeinternational.org/support-and-training-for-schools/support-for-teachers/tools-remote-teaching-and-learning/" TargetMode="External"/><Relationship Id="rId43" Type="http://schemas.openxmlformats.org/officeDocument/2006/relationships/hyperlink" Target="http://www.geography.learnontheinternet.co.uk/topics/migration.html" TargetMode="External"/><Relationship Id="rId48" Type="http://schemas.openxmlformats.org/officeDocument/2006/relationships/hyperlink" Target="http://www.s-cool.co.uk/gcse/geography/settlements/revise-it/site-and-situation" TargetMode="External"/><Relationship Id="rId64" Type="http://schemas.openxmlformats.org/officeDocument/2006/relationships/hyperlink" Target="http://www.ordnancesurvey.co.uk/mapzone/map-skills/grid-references/page-one" TargetMode="External"/><Relationship Id="rId69" Type="http://schemas.openxmlformats.org/officeDocument/2006/relationships/hyperlink" Target="https://youtu.be/Viup5Tpd9r0" TargetMode="External"/><Relationship Id="rId113" Type="http://schemas.openxmlformats.org/officeDocument/2006/relationships/hyperlink" Target="https://learning.cambridgeinternational.org/classroom/pluginfile.php/195563/mod_resource/content/0/2230_y21_Specimen%20Paper%201_Insert.pdf" TargetMode="External"/><Relationship Id="rId118" Type="http://schemas.openxmlformats.org/officeDocument/2006/relationships/hyperlink" Target="http://kids.mongabay.com/lesson_plans/lisa_algee/deforestation.html" TargetMode="External"/><Relationship Id="rId134" Type="http://schemas.openxmlformats.org/officeDocument/2006/relationships/hyperlink" Target="https://en.wikipedia.org/wiki/Sungai_Liang" TargetMode="External"/><Relationship Id="rId139" Type="http://schemas.openxmlformats.org/officeDocument/2006/relationships/hyperlink" Target="https://thescoop.co/2019/03/01/hengyi-refinery-to-be-operational-by-end-of-2019/" TargetMode="External"/><Relationship Id="rId80" Type="http://schemas.openxmlformats.org/officeDocument/2006/relationships/hyperlink" Target="https://learning.cambridgeinternational.org/classroom/pluginfile.php/195564/mod_resource/content/0/2230_y21_Specimen%20Paper%201.pdf" TargetMode="External"/><Relationship Id="rId85" Type="http://schemas.openxmlformats.org/officeDocument/2006/relationships/hyperlink" Target="https://learning.cambridgeinternational.org/classroom/pluginfile.php/208452/mod_resource/content/0/2230_s21_qp_1.pdf" TargetMode="External"/><Relationship Id="rId150" Type="http://schemas.openxmlformats.org/officeDocument/2006/relationships/hyperlink" Target="https://borneobulletin.com.bn/preparing-solar-powered-future/" TargetMode="External"/><Relationship Id="rId155" Type="http://schemas.openxmlformats.org/officeDocument/2006/relationships/hyperlink" Target="http://www.carbonfootprint.com/calculator.aspx" TargetMode="External"/><Relationship Id="rId171" Type="http://schemas.openxmlformats.org/officeDocument/2006/relationships/hyperlink" Target="https://tradingeconomics.com/brunei/tourist-arrivals" TargetMode="External"/><Relationship Id="rId176" Type="http://schemas.openxmlformats.org/officeDocument/2006/relationships/hyperlink" Target="https://youtu.be/rAZPRDo4XFA" TargetMode="External"/><Relationship Id="rId192" Type="http://schemas.openxmlformats.org/officeDocument/2006/relationships/hyperlink" Target="https://www.bing.com/search?q=example+of+a+fact+file&amp;FORM=QSRE1" TargetMode="External"/><Relationship Id="rId197" Type="http://schemas.openxmlformats.org/officeDocument/2006/relationships/fontTable" Target="fontTable.xm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eader" Target="header7.xml"/><Relationship Id="rId38" Type="http://schemas.openxmlformats.org/officeDocument/2006/relationships/hyperlink" Target="http://www.overpopulation.org/" TargetMode="External"/><Relationship Id="rId59" Type="http://schemas.openxmlformats.org/officeDocument/2006/relationships/hyperlink" Target="https://learning.cambridgeinternational.org/classroom/pluginfile.php/201822/mod_resource/content/0/2230_Enquiry_skills.pdf" TargetMode="External"/><Relationship Id="rId103" Type="http://schemas.openxmlformats.org/officeDocument/2006/relationships/hyperlink" Target="https://learning.cambridgeinternational.org/classroom/pluginfile.php/201822/mod_resource/content/0/2230_Enquiry_skills.pdf" TargetMode="External"/><Relationship Id="rId108" Type="http://schemas.openxmlformats.org/officeDocument/2006/relationships/hyperlink" Target="https://learning.cambridgeinternational.org/classroom/pluginfile.php/208452/mod_resource/content/0/2230_s21_qp_1.pdf" TargetMode="External"/><Relationship Id="rId124" Type="http://schemas.openxmlformats.org/officeDocument/2006/relationships/hyperlink" Target="https://borneobulletinyearbook.com.bn/" TargetMode="External"/><Relationship Id="rId129" Type="http://schemas.openxmlformats.org/officeDocument/2006/relationships/hyperlink" Target="https://databank.worldbank.org/source/world-development-indicators/preview/on" TargetMode="External"/><Relationship Id="rId54" Type="http://schemas.openxmlformats.org/officeDocument/2006/relationships/hyperlink" Target="https://learning.cambridgeinternational.org/classroom/pluginfile.php/201822/mod_resource/content/0/2230_Enquiry_skills.pdf" TargetMode="External"/><Relationship Id="rId70" Type="http://schemas.openxmlformats.org/officeDocument/2006/relationships/hyperlink" Target="https://learning.cambridgeinternational.org/classroom/pluginfile.php/201498/mod_resource/content/0/2230_w18_qp_2.pdf" TargetMode="External"/><Relationship Id="rId75" Type="http://schemas.openxmlformats.org/officeDocument/2006/relationships/hyperlink" Target="http://www.s-cool.co.uk/gcse/geography/tectonics/revise-it/tectonic-plates" TargetMode="External"/><Relationship Id="rId91" Type="http://schemas.openxmlformats.org/officeDocument/2006/relationships/hyperlink" Target="https://learning.cambridgeinternational.org/classroom/pluginfile.php/201822/mod_resource/content/0/2230_Enquiry_skills.pdf" TargetMode="External"/><Relationship Id="rId96" Type="http://schemas.openxmlformats.org/officeDocument/2006/relationships/hyperlink" Target="http://www.internetgeography.net/fieldwork/river-fieldwork-techniques/" TargetMode="External"/><Relationship Id="rId140" Type="http://schemas.openxmlformats.org/officeDocument/2006/relationships/hyperlink" Target="http://www.youtube.com/watch?v=2WZJMQEXHEw" TargetMode="External"/><Relationship Id="rId145" Type="http://schemas.openxmlformats.org/officeDocument/2006/relationships/hyperlink" Target="https://learning.cambridgeinternational.org/classroom/pluginfile.php/208452/mod_resource/content/0/2230_s21_qp_1.pdf" TargetMode="External"/><Relationship Id="rId161" Type="http://schemas.openxmlformats.org/officeDocument/2006/relationships/hyperlink" Target="https://solarbrunei.com/2015/11/19/tenaga-suria-brunei-bruneis-very-own-solar-farm/" TargetMode="External"/><Relationship Id="rId166" Type="http://schemas.openxmlformats.org/officeDocument/2006/relationships/hyperlink" Target="https://learning.cambridgeinternational.org/classroom/pluginfile.php/208452/mod_resource/content/0/2230_s21_qp_1.pdf" TargetMode="External"/><Relationship Id="rId182" Type="http://schemas.openxmlformats.org/officeDocument/2006/relationships/hyperlink" Target="https://learning.cambridgeinternational.org/classroom/pluginfile.php/201822/mod_resource/content/0/2230_Enquiry_skills.pdf" TargetMode="External"/><Relationship Id="rId187" Type="http://schemas.openxmlformats.org/officeDocument/2006/relationships/hyperlink" Target="https://busyteacher.org/24927-mini-whiteboards.html"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yperlink" Target="https://cambridgeinternational.org/brunei" TargetMode="External"/><Relationship Id="rId49" Type="http://schemas.openxmlformats.org/officeDocument/2006/relationships/hyperlink" Target="http://www.s-cool.co.uk/gcse/geography/settlements/revise-it/the-rural-urban-fringe" TargetMode="External"/><Relationship Id="rId114" Type="http://schemas.openxmlformats.org/officeDocument/2006/relationships/hyperlink" Target="https://learning.cambridgeinternational.org/classroom/pluginfile.php/208452/mod_resource/content/0/2230_s21_qp_1.pdf" TargetMode="External"/><Relationship Id="rId119" Type="http://schemas.openxmlformats.org/officeDocument/2006/relationships/hyperlink" Target="https://learning.cambridgeinternational.org/classroom/pluginfile.php/195564/mod_resource/content/0/2230_y21_Specimen%20Paper%201.pdf" TargetMode="External"/><Relationship Id="rId44" Type="http://schemas.openxmlformats.org/officeDocument/2006/relationships/hyperlink" Target="http://populationpyramid.net/" TargetMode="External"/><Relationship Id="rId60" Type="http://schemas.openxmlformats.org/officeDocument/2006/relationships/hyperlink" Target="https://learning.cambridgeinternational.org/classroom/pluginfile.php/201822/mod_resource/content/0/2230_Enquiry_skills.pdf" TargetMode="External"/><Relationship Id="rId65" Type="http://schemas.openxmlformats.org/officeDocument/2006/relationships/hyperlink" Target="http://www.ordnancesurvey.co.uk/mapzone/map-skills/compasses-and-directions/page-four" TargetMode="External"/><Relationship Id="rId81" Type="http://schemas.openxmlformats.org/officeDocument/2006/relationships/hyperlink" Target="https://learning.cambridgeinternational.org/classroom/pluginfile.php/208452/mod_resource/content/0/2230_s21_qp_1.pdf" TargetMode="External"/><Relationship Id="rId86" Type="http://schemas.openxmlformats.org/officeDocument/2006/relationships/hyperlink" Target="https://learning.cambridgeinternational.org/classroom/pluginfile.php/208455/mod_resource/content/0/2230_s21_in_1.pdf" TargetMode="External"/><Relationship Id="rId130" Type="http://schemas.openxmlformats.org/officeDocument/2006/relationships/hyperlink" Target="http://www.cia.gov/the-world-factbook/countries/brunei/" TargetMode="External"/><Relationship Id="rId135" Type="http://schemas.openxmlformats.org/officeDocument/2006/relationships/hyperlink" Target="http://www.dare.gov.bn/land/Sungai-Liang-Industrial-Park-%28SPARK%29" TargetMode="External"/><Relationship Id="rId151" Type="http://schemas.openxmlformats.org/officeDocument/2006/relationships/hyperlink" Target="https://solarbrunei.com/2015/11/19/tenaga-suria-brunei-bruneis-very-own-solar-farm/" TargetMode="External"/><Relationship Id="rId156" Type="http://schemas.openxmlformats.org/officeDocument/2006/relationships/hyperlink" Target="https://learning.cambridgeinternational.org/classroom/pluginfile.php/208452/mod_resource/content/0/2230_s21_qp_1.pdf" TargetMode="External"/><Relationship Id="rId177" Type="http://schemas.openxmlformats.org/officeDocument/2006/relationships/hyperlink" Target="https://youtu.be/4N9Aq4Z644U" TargetMode="External"/><Relationship Id="rId198" Type="http://schemas.openxmlformats.org/officeDocument/2006/relationships/theme" Target="theme/theme1.xml"/><Relationship Id="rId172" Type="http://schemas.openxmlformats.org/officeDocument/2006/relationships/hyperlink" Target="https://learning.cambridgeinternational.org/classroom/pluginfile.php/208452/mod_resource/content/0/2230_s21_qp_1.pdf" TargetMode="External"/><Relationship Id="rId193" Type="http://schemas.openxmlformats.org/officeDocument/2006/relationships/hyperlink" Target="mailto:info@cambridgeinternational.org" TargetMode="Externa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worldometers.info/world-population/bangladesh-population/" TargetMode="External"/><Relationship Id="rId109" Type="http://schemas.openxmlformats.org/officeDocument/2006/relationships/hyperlink" Target="http://www.geographyalltheway.com/igcse_geography/gcse-weathering/weathering_erosion.htm" TargetMode="External"/><Relationship Id="rId34" Type="http://schemas.openxmlformats.org/officeDocument/2006/relationships/footer" Target="footer7.xml"/><Relationship Id="rId50" Type="http://schemas.openxmlformats.org/officeDocument/2006/relationships/hyperlink" Target="https://learning.cambridgeinternational.org/classroom/pluginfile.php/201822/mod_resource/content/0/2230_Enquiry_skills.pdf" TargetMode="External"/><Relationship Id="rId55" Type="http://schemas.openxmlformats.org/officeDocument/2006/relationships/hyperlink" Target="http://www.geography-fieldwork.org/gcse/urban/cbd/fieldwork/" TargetMode="External"/><Relationship Id="rId76" Type="http://schemas.openxmlformats.org/officeDocument/2006/relationships/hyperlink" Target="https://learning.cambridgeinternational.org/classroom/pluginfile.php/195564/mod_resource/content/0/2230_y21_Specimen%20Paper%201.pdf" TargetMode="External"/><Relationship Id="rId97" Type="http://schemas.openxmlformats.org/officeDocument/2006/relationships/hyperlink" Target="http://www.geography-fieldwork.org/gcse/rivers/river-processes/fieldwork/" TargetMode="External"/><Relationship Id="rId104" Type="http://schemas.openxmlformats.org/officeDocument/2006/relationships/hyperlink" Target="https://learning.cambridgeinternational.org/classroom/pluginfile.php/201822/mod_resource/content/0/2230_Enquiry_skills.pdf" TargetMode="External"/><Relationship Id="rId120" Type="http://schemas.openxmlformats.org/officeDocument/2006/relationships/hyperlink" Target="http://www.wwf.org.uk/what_we_do/forests/" TargetMode="External"/><Relationship Id="rId125" Type="http://schemas.openxmlformats.org/officeDocument/2006/relationships/hyperlink" Target="http://www.deps.gov.bn/SitePages/National%20Statistics.aspx" TargetMode="External"/><Relationship Id="rId141" Type="http://schemas.openxmlformats.org/officeDocument/2006/relationships/hyperlink" Target="https://learning.cambridgeinternational.org/classroom/pluginfile.php/195564/mod_resource/content/0/2230_y21_Specimen%20Paper%201.pdf" TargetMode="External"/><Relationship Id="rId146" Type="http://schemas.openxmlformats.org/officeDocument/2006/relationships/hyperlink" Target="http://www.bsp.com.bn/main/default.aspx/" TargetMode="External"/><Relationship Id="rId167" Type="http://schemas.openxmlformats.org/officeDocument/2006/relationships/hyperlink" Target="https://learning.cambridgeinternational.org/classroom/pluginfile.php/208452/mod_resource/content/0/2230_s21_qp_1.pdf" TargetMode="External"/><Relationship Id="rId188" Type="http://schemas.openxmlformats.org/officeDocument/2006/relationships/hyperlink" Target="http://www.bing.com/videos/search?q=mini+whiteboard" TargetMode="External"/><Relationship Id="rId7" Type="http://schemas.openxmlformats.org/officeDocument/2006/relationships/styles" Target="styles.xml"/><Relationship Id="rId71" Type="http://schemas.openxmlformats.org/officeDocument/2006/relationships/hyperlink" Target="https://cambridgeinternational.org/brunei" TargetMode="External"/><Relationship Id="rId92" Type="http://schemas.openxmlformats.org/officeDocument/2006/relationships/hyperlink" Target="https://schools.theriverstrust.org/apps/9c103d0a46374a5a93eb07bedfac4215/explore" TargetMode="External"/><Relationship Id="rId162" Type="http://schemas.openxmlformats.org/officeDocument/2006/relationships/hyperlink" Target="https://earth.google.com/web/" TargetMode="External"/><Relationship Id="rId183" Type="http://schemas.openxmlformats.org/officeDocument/2006/relationships/hyperlink" Target="https://learning.cambridgeinternational.org/classroom/pluginfile.php/201822/mod_resource/content/0/2230_Enquiry_skills.pdf" TargetMode="External"/><Relationship Id="rId2" Type="http://schemas.openxmlformats.org/officeDocument/2006/relationships/customXml" Target="../customXml/item2.xml"/><Relationship Id="rId29" Type="http://schemas.openxmlformats.org/officeDocument/2006/relationships/hyperlink" Target="https://cambridgeinternational.org/brunei" TargetMode="External"/><Relationship Id="rId24" Type="http://schemas.openxmlformats.org/officeDocument/2006/relationships/hyperlink" Target="http://www.mceducation.com" TargetMode="External"/><Relationship Id="rId40" Type="http://schemas.openxmlformats.org/officeDocument/2006/relationships/hyperlink" Target="http://www.telegraph.co.uk/travel/maps-and-graphics/The-worlds-least-densely-populated-countries/" TargetMode="External"/><Relationship Id="rId45" Type="http://schemas.openxmlformats.org/officeDocument/2006/relationships/hyperlink" Target="http://www.oxfam.org.uk/education" TargetMode="External"/><Relationship Id="rId66" Type="http://schemas.openxmlformats.org/officeDocument/2006/relationships/hyperlink" Target="http://www.ordnancesurvey.co.uk/mapzone/assets/doc/map-skills/Compasses-and-Directions-en.pdf" TargetMode="External"/><Relationship Id="rId87" Type="http://schemas.openxmlformats.org/officeDocument/2006/relationships/hyperlink" Target="http://www.geography.learnontheinternet.co.uk/topics/river.html" TargetMode="External"/><Relationship Id="rId110" Type="http://schemas.openxmlformats.org/officeDocument/2006/relationships/hyperlink" Target="https://learning.cambridgeinternational.org/classroom/pluginfile.php/195564/mod_resource/content/0/2230_y21_Specimen%20Paper%201.pdf" TargetMode="External"/><Relationship Id="rId115" Type="http://schemas.openxmlformats.org/officeDocument/2006/relationships/hyperlink" Target="https://en.climate-data.org/asia/brunei-234/" TargetMode="External"/><Relationship Id="rId131" Type="http://schemas.openxmlformats.org/officeDocument/2006/relationships/hyperlink" Target="https://learning.cambridgeinternational.org/classroom/pluginfile.php/195564/mod_resource/content/0/2230_y21_Specimen%20Paper%201.pdf" TargetMode="External"/><Relationship Id="rId136" Type="http://schemas.openxmlformats.org/officeDocument/2006/relationships/hyperlink" Target="http://www.bruneiembassy.org/investment-opportunities-c.html" TargetMode="External"/><Relationship Id="rId157" Type="http://schemas.openxmlformats.org/officeDocument/2006/relationships/hyperlink" Target="https://learning.cambridgeinternational.org/classroom/pluginfile.php/208452/mod_resource/content/0/2230_s21_qp_1.pdf" TargetMode="External"/><Relationship Id="rId178" Type="http://schemas.openxmlformats.org/officeDocument/2006/relationships/hyperlink" Target="https://borneobulletinyearbook.com.bn/category/attractions-activities/" TargetMode="External"/><Relationship Id="rId61" Type="http://schemas.openxmlformats.org/officeDocument/2006/relationships/hyperlink" Target="http://www.geography.learnontheinternet.co.uk/topics/urbanisation.html" TargetMode="External"/><Relationship Id="rId82" Type="http://schemas.openxmlformats.org/officeDocument/2006/relationships/hyperlink" Target="https://learning.cambridgeinternational.org/classroom/pluginfile.php/208452/mod_resource/content/0/2230_s21_qp_1.pdf" TargetMode="External"/><Relationship Id="rId152" Type="http://schemas.openxmlformats.org/officeDocument/2006/relationships/hyperlink" Target="https://earth.google.com/web/" TargetMode="External"/><Relationship Id="rId173" Type="http://schemas.openxmlformats.org/officeDocument/2006/relationships/hyperlink" Target="http://www.sumbiling.com/?wix-vod-video-id=839e3ba2884543d581bfd9d0c6816e8b&amp;wix-vod-comp-id=comp-jwa5manb" TargetMode="External"/><Relationship Id="rId194" Type="http://schemas.openxmlformats.org/officeDocument/2006/relationships/hyperlink" Target="http://www.cambridgeinternational.org"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cambridgeinternational.org/brunei" TargetMode="External"/><Relationship Id="rId35" Type="http://schemas.openxmlformats.org/officeDocument/2006/relationships/hyperlink" Target="http://www.worldometers.info/world-population/" TargetMode="External"/><Relationship Id="rId56" Type="http://schemas.openxmlformats.org/officeDocument/2006/relationships/hyperlink" Target="https://learning.cambridgeinternational.org/classroom/pluginfile.php/201822/mod_resource/content/0/2230_Enquiry_skills.pdf" TargetMode="External"/><Relationship Id="rId77" Type="http://schemas.openxmlformats.org/officeDocument/2006/relationships/hyperlink" Target="https://learning.cambridgeinternational.org/classroom/pluginfile.php/195564/mod_resource/content/0/2230_y21_Specimen%20Paper%201.pdf" TargetMode="External"/><Relationship Id="rId100" Type="http://schemas.openxmlformats.org/officeDocument/2006/relationships/hyperlink" Target="https://learning.cambridgeinternational.org/classroom/pluginfile.php/201822/mod_resource/content/0/2230_Enquiry_skills.pdf" TargetMode="External"/><Relationship Id="rId105" Type="http://schemas.openxmlformats.org/officeDocument/2006/relationships/hyperlink" Target="https://learning.cambridgeinternational.org/classroom/pluginfile.php/201822/mod_resource/content/0/2230_Enquiry_skills.pdf" TargetMode="External"/><Relationship Id="rId126" Type="http://schemas.openxmlformats.org/officeDocument/2006/relationships/hyperlink" Target="https://learning.cambridgeinternational.org/classroom/pluginfile.php/195564/mod_resource/content/0/2230_y21_Specimen%20Paper%201.pdf" TargetMode="External"/><Relationship Id="rId147" Type="http://schemas.openxmlformats.org/officeDocument/2006/relationships/hyperlink" Target="http://www.youtube.com/watch?v=0ExmJ8aFY7k" TargetMode="External"/><Relationship Id="rId168" Type="http://schemas.openxmlformats.org/officeDocument/2006/relationships/hyperlink" Target="https://learning.cambridgeinternational.org/classroom/pluginfile.php/208455/mod_resource/content/0/2230_s21_in_1.pdf" TargetMode="External"/><Relationship Id="rId8" Type="http://schemas.openxmlformats.org/officeDocument/2006/relationships/settings" Target="settings.xml"/><Relationship Id="rId51" Type="http://schemas.openxmlformats.org/officeDocument/2006/relationships/hyperlink" Target="http://www.cambridgeinternational.org/support" TargetMode="External"/><Relationship Id="rId72" Type="http://schemas.openxmlformats.org/officeDocument/2006/relationships/hyperlink" Target="http://www.cambridgeinternational.org/support" TargetMode="External"/><Relationship Id="rId93" Type="http://schemas.openxmlformats.org/officeDocument/2006/relationships/hyperlink" Target="https://learning.cambridgeinternational.org/classroom/pluginfile.php/201822/mod_resource/content/0/2230_Enquiry_skills.pdf" TargetMode="External"/><Relationship Id="rId98" Type="http://schemas.openxmlformats.org/officeDocument/2006/relationships/hyperlink" Target="https://learning.cambridgeinternational.org/classroom/pluginfile.php/210198/mod_resource/content/0/2230_y21_sp_2.pdf" TargetMode="External"/><Relationship Id="rId121" Type="http://schemas.openxmlformats.org/officeDocument/2006/relationships/hyperlink" Target="https://wwf.panda.org/discover/knowledge_hub/where_we_work/borneo_forests/borneo_deforestation/" TargetMode="External"/><Relationship Id="rId142" Type="http://schemas.openxmlformats.org/officeDocument/2006/relationships/hyperlink" Target="https://learning.cambridgeinternational.org/classroom/pluginfile.php/195564/mod_resource/content/0/2230_y21_Specimen%20Paper%201.pdf" TargetMode="External"/><Relationship Id="rId163" Type="http://schemas.openxmlformats.org/officeDocument/2006/relationships/hyperlink" Target="https://earth.google.com/web/@4.61404811,114.34108584,5.62494794a,1644.30400673d,35y,-74.48069283h,45.0037616t,-0r" TargetMode="External"/><Relationship Id="rId184" Type="http://schemas.openxmlformats.org/officeDocument/2006/relationships/hyperlink" Target="https://learning.cambridgeinternational.org/classroom/pluginfile.php/201822/mod_resource/content/0/2230_Enquiry_skills.pdf" TargetMode="External"/><Relationship Id="rId189" Type="http://schemas.openxmlformats.org/officeDocument/2006/relationships/hyperlink" Target="https://www.bing.com/images/search?q=mind+maps+in+geography&amp;qpvt=mind+maps+in+geography&amp;form=IGRE&amp;first=1&amp;tsc=ImageBasicHover" TargetMode="External"/><Relationship Id="rId3" Type="http://schemas.openxmlformats.org/officeDocument/2006/relationships/customXml" Target="../customXml/item3.xml"/><Relationship Id="rId25" Type="http://schemas.openxmlformats.org/officeDocument/2006/relationships/hyperlink" Target="https://cambridgeinternational.org/brunei" TargetMode="External"/><Relationship Id="rId46" Type="http://schemas.openxmlformats.org/officeDocument/2006/relationships/hyperlink" Target="http://hdr.undp.org/en/data" TargetMode="External"/><Relationship Id="rId67" Type="http://schemas.openxmlformats.org/officeDocument/2006/relationships/hyperlink" Target="http://www.ordnancesurvey.co.uk/mapzone/map-skills/measuring-distance/page-one" TargetMode="External"/><Relationship Id="rId116" Type="http://schemas.openxmlformats.org/officeDocument/2006/relationships/hyperlink" Target="https://learning.cambridgeinternational.org/classroom/pluginfile.php/195564/mod_resource/content/0/2230_y21_Specimen%20Paper%201.pdf" TargetMode="External"/><Relationship Id="rId137" Type="http://schemas.openxmlformats.org/officeDocument/2006/relationships/hyperlink" Target="http://www.dare.gov.bn/land/Pulau-Muara-Besar-Industrial-Park" TargetMode="External"/><Relationship Id="rId158" Type="http://schemas.openxmlformats.org/officeDocument/2006/relationships/hyperlink" Target="https://youtu.be/N8b9E92NeSE" TargetMode="External"/><Relationship Id="rId20" Type="http://schemas.openxmlformats.org/officeDocument/2006/relationships/header" Target="header4.xml"/><Relationship Id="rId41" Type="http://schemas.openxmlformats.org/officeDocument/2006/relationships/hyperlink" Target="https://learning.cambridgeinternational.org/classroom/pluginfile.php/208455/mod_resource/content/0/2230_s21_in_1.pdf" TargetMode="External"/><Relationship Id="rId62" Type="http://schemas.openxmlformats.org/officeDocument/2006/relationships/hyperlink" Target="https://cambridgeinternational.org/brunei" TargetMode="External"/><Relationship Id="rId83" Type="http://schemas.openxmlformats.org/officeDocument/2006/relationships/hyperlink" Target="https://learning.cambridgeinternational.org/classroom/pluginfile.php/208455/mod_resource/content/0/2230_s21_in_1.pdf" TargetMode="External"/><Relationship Id="rId88" Type="http://schemas.openxmlformats.org/officeDocument/2006/relationships/hyperlink" Target="https://learning.cambridgeinternational.org/classroom/pluginfile.php/201822/mod_resource/content/0/2230_Enquiry_skills.pdf" TargetMode="External"/><Relationship Id="rId111" Type="http://schemas.openxmlformats.org/officeDocument/2006/relationships/hyperlink" Target="https://learning.cambridgeinternational.org/classroom/pluginfile.php/208452/mod_resource/content/0/2230_s21_qp_1.pdf" TargetMode="External"/><Relationship Id="rId132" Type="http://schemas.openxmlformats.org/officeDocument/2006/relationships/hyperlink" Target="https://learning.cambridgeinternational.org/classroom/pluginfile.php/195563/mod_resource/content/0/2230_y21_Specimen%20Paper%201_Insert.pdf" TargetMode="External"/><Relationship Id="rId153" Type="http://schemas.openxmlformats.org/officeDocument/2006/relationships/hyperlink" Target="https://earth.google.com/web/@4.61404811,114.34108584,5.62494794a,1644.30400673d,35y,-74.48069283h,45.0037616t,-0r" TargetMode="External"/><Relationship Id="rId174" Type="http://schemas.openxmlformats.org/officeDocument/2006/relationships/hyperlink" Target="http://www.channelnewsasia.com/news/video-on-demand/tapestry-the-heart-of-asean/shaping-a-better-future-9998614" TargetMode="External"/><Relationship Id="rId179" Type="http://schemas.openxmlformats.org/officeDocument/2006/relationships/hyperlink" Target="https://learning.cambridgeinternational.org/classroom/pluginfile.php/201822/mod_resource/content/0/2230_Enquiry_skills.pdf" TargetMode="External"/><Relationship Id="rId195" Type="http://schemas.openxmlformats.org/officeDocument/2006/relationships/header" Target="header9.xml"/><Relationship Id="rId190" Type="http://schemas.openxmlformats.org/officeDocument/2006/relationships/hyperlink" Target="http://www.mind-mapping.co.uk/mind-map-examples/education-mind-map-examples/humanities-mind-map-examples/geography-mind-map-examples/" TargetMode="External"/><Relationship Id="rId15" Type="http://schemas.openxmlformats.org/officeDocument/2006/relationships/header" Target="header2.xml"/><Relationship Id="rId36" Type="http://schemas.openxmlformats.org/officeDocument/2006/relationships/hyperlink" Target="http://www.worldometers.info/world-population/" TargetMode="External"/><Relationship Id="rId57" Type="http://schemas.openxmlformats.org/officeDocument/2006/relationships/hyperlink" Target="http://www.geography-fieldwork.org/gcse/urban/cbd/data-presentation/" TargetMode="External"/><Relationship Id="rId106" Type="http://schemas.openxmlformats.org/officeDocument/2006/relationships/hyperlink" Target="https://learning.cambridgeinternational.org/classroom/pluginfile.php/208452/mod_resource/content/0/2230_s21_qp_1.pdf" TargetMode="External"/><Relationship Id="rId127" Type="http://schemas.openxmlformats.org/officeDocument/2006/relationships/hyperlink" Target="http://www.geography.learnontheinternet.co.uk/topics/empstruct.html" TargetMode="External"/><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hyperlink" Target="https://cambridgeinternational.org/brunei" TargetMode="External"/><Relationship Id="rId73" Type="http://schemas.openxmlformats.org/officeDocument/2006/relationships/header" Target="header8.xml"/><Relationship Id="rId78" Type="http://schemas.openxmlformats.org/officeDocument/2006/relationships/hyperlink" Target="https://learning.cambridgeinternational.org/classroom/pluginfile.php/195564/mod_resource/content/0/2230_y21_Specimen%20Paper%201.pdf" TargetMode="External"/><Relationship Id="rId94" Type="http://schemas.openxmlformats.org/officeDocument/2006/relationships/hyperlink" Target="http://www.bbc.co.uk/bitesize/guides/zcjprdm/revision/5" TargetMode="External"/><Relationship Id="rId99" Type="http://schemas.openxmlformats.org/officeDocument/2006/relationships/hyperlink" Target="https://learning.cambridgeinternational.org/classroom/pluginfile.php/210199/mod_resource/content/0/2230_y21_si_2.pdf" TargetMode="External"/><Relationship Id="rId101" Type="http://schemas.openxmlformats.org/officeDocument/2006/relationships/hyperlink" Target="https://learning.cambridgeinternational.org/classroom/pluginfile.php/201822/mod_resource/content/0/2230_Enquiry_skills.pdf" TargetMode="External"/><Relationship Id="rId122" Type="http://schemas.openxmlformats.org/officeDocument/2006/relationships/hyperlink" Target="http://www.cia.gov/the-world-factbook/countries/brunei/" TargetMode="External"/><Relationship Id="rId143" Type="http://schemas.openxmlformats.org/officeDocument/2006/relationships/hyperlink" Target="https://borneobulletinyearbook.com.bn/category/energy/" TargetMode="External"/><Relationship Id="rId148" Type="http://schemas.openxmlformats.org/officeDocument/2006/relationships/hyperlink" Target="https://youtu.be/N8b9E92NeSE" TargetMode="External"/><Relationship Id="rId164" Type="http://schemas.openxmlformats.org/officeDocument/2006/relationships/hyperlink" Target="http://www.youtube.com/watch?v=V5dSfTnWEFw" TargetMode="External"/><Relationship Id="rId169" Type="http://schemas.openxmlformats.org/officeDocument/2006/relationships/hyperlink" Target="https://learning.cambridgeinternational.org/classroom/pluginfile.php/208452/mod_resource/content/0/2230_s21_qp_1.pdf" TargetMode="External"/><Relationship Id="rId185" Type="http://schemas.openxmlformats.org/officeDocument/2006/relationships/hyperlink" Target="https://cambridgeinternational.org/brunei"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youtube.com/watch?v=-Id1Xk1Hav8" TargetMode="External"/><Relationship Id="rId26" Type="http://schemas.openxmlformats.org/officeDocument/2006/relationships/hyperlink" Target="http://www.openoffic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7VPTP7ZE6X33-1681016217-885</_dlc_DocId>
    <_dlc_DocIdUrl xmlns="9ad1216b-cdc1-40e2-a0c2-94597fd44697">
      <Url>https://cambridgeorg.sharepoint.com/sites/cie/education/pd/Curriculum_Support/_layouts/15/DocIdRedir.aspx?ID=7VPTP7ZE6X33-1681016217-885</Url>
      <Description>7VPTP7ZE6X33-1681016217-885</Description>
    </_dlc_DocIdUrl>
    <SharedWithUsers xmlns="9ad1216b-cdc1-40e2-a0c2-94597fd44697">
      <UserInfo>
        <DisplayName>Sally Ellis</DisplayName>
        <AccountId>688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9" ma:contentTypeDescription="Create a new document." ma:contentTypeScope="" ma:versionID="edf6e2831879f0ba451999ce066297d4">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97f2bfa9d1ed9ce8cc1a074c7fab5d67"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0D428-6673-4987-ABC2-6C5CC1C34A2F}">
  <ds:schemaRefs>
    <ds:schemaRef ds:uri="http://schemas.microsoft.com/sharepoint/v3/contenttype/forms"/>
  </ds:schemaRefs>
</ds:datastoreItem>
</file>

<file path=customXml/itemProps2.xml><?xml version="1.0" encoding="utf-8"?>
<ds:datastoreItem xmlns:ds="http://schemas.openxmlformats.org/officeDocument/2006/customXml" ds:itemID="{287F5D4E-98DD-4AD3-938A-610AE837C8C0}">
  <ds:schemaRefs>
    <ds:schemaRef ds:uri="http://schemas.microsoft.com/sharepoint/events"/>
  </ds:schemaRefs>
</ds:datastoreItem>
</file>

<file path=customXml/itemProps3.xml><?xml version="1.0" encoding="utf-8"?>
<ds:datastoreItem xmlns:ds="http://schemas.openxmlformats.org/officeDocument/2006/customXml" ds:itemID="{A175A084-31BB-4D04-91E2-E8847E76FE13}">
  <ds:schemaRefs>
    <ds:schemaRef ds:uri="http://schemas.microsoft.com/office/2006/metadata/properties"/>
    <ds:schemaRef ds:uri="http://schemas.microsoft.com/office/infopath/2007/PartnerControls"/>
    <ds:schemaRef ds:uri="9ad1216b-cdc1-40e2-a0c2-94597fd44697"/>
  </ds:schemaRefs>
</ds:datastoreItem>
</file>

<file path=customXml/itemProps4.xml><?xml version="1.0" encoding="utf-8"?>
<ds:datastoreItem xmlns:ds="http://schemas.openxmlformats.org/officeDocument/2006/customXml" ds:itemID="{72B0A6A4-1DA3-4F9D-A729-DAD6E3012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79761A-6099-4068-839D-89A83E16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26733</Words>
  <Characters>152379</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2022-12-01T15:40:00Z</dcterms:created>
  <dcterms:modified xsi:type="dcterms:W3CDTF">2022-12-01T15:41:00Z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9619529a-3cd0-45ce-86bc-da38e003d0e8</vt:lpwstr>
  </property>
</Properties>
</file>